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90F01" w14:textId="77777777" w:rsidR="001A59D5" w:rsidRPr="001A59D5" w:rsidRDefault="001A59D5" w:rsidP="001A59D5">
      <w:pPr>
        <w:spacing w:line="276" w:lineRule="auto"/>
        <w:jc w:val="center"/>
        <w:rPr>
          <w:b/>
          <w:bCs/>
          <w:sz w:val="40"/>
          <w:szCs w:val="40"/>
        </w:rPr>
      </w:pPr>
      <w:r w:rsidRPr="001A59D5">
        <w:rPr>
          <w:b/>
          <w:bCs/>
          <w:sz w:val="40"/>
          <w:szCs w:val="40"/>
        </w:rPr>
        <w:t>Przedmiotowe Zasady Oceniania</w:t>
      </w:r>
    </w:p>
    <w:p w14:paraId="00C154EF" w14:textId="77777777" w:rsidR="001A59D5" w:rsidRPr="001A59D5" w:rsidRDefault="001A59D5" w:rsidP="001A59D5">
      <w:pPr>
        <w:spacing w:line="276" w:lineRule="auto"/>
        <w:jc w:val="center"/>
        <w:rPr>
          <w:b/>
          <w:bCs/>
          <w:sz w:val="40"/>
          <w:szCs w:val="40"/>
        </w:rPr>
      </w:pPr>
      <w:r w:rsidRPr="001A59D5">
        <w:rPr>
          <w:b/>
          <w:bCs/>
          <w:sz w:val="40"/>
          <w:szCs w:val="40"/>
        </w:rPr>
        <w:t>i wymagania edukacyjne</w:t>
      </w:r>
    </w:p>
    <w:p w14:paraId="13E417D0" w14:textId="77777777" w:rsidR="001A59D5" w:rsidRPr="001A59D5" w:rsidRDefault="001A59D5" w:rsidP="001A59D5">
      <w:pPr>
        <w:spacing w:line="276" w:lineRule="auto"/>
        <w:jc w:val="center"/>
        <w:rPr>
          <w:b/>
          <w:bCs/>
          <w:sz w:val="40"/>
          <w:szCs w:val="40"/>
        </w:rPr>
      </w:pPr>
      <w:r w:rsidRPr="001A59D5">
        <w:rPr>
          <w:b/>
          <w:bCs/>
          <w:sz w:val="40"/>
          <w:szCs w:val="40"/>
        </w:rPr>
        <w:t>Matematyka kl. 8</w:t>
      </w:r>
    </w:p>
    <w:p w14:paraId="307248E0" w14:textId="77777777" w:rsidR="001A59D5" w:rsidRPr="001A59D5" w:rsidRDefault="001A59D5" w:rsidP="001A59D5">
      <w:pPr>
        <w:spacing w:line="276" w:lineRule="auto"/>
        <w:jc w:val="center"/>
        <w:rPr>
          <w:b/>
          <w:bCs/>
          <w:sz w:val="40"/>
          <w:szCs w:val="40"/>
        </w:rPr>
      </w:pPr>
      <w:r w:rsidRPr="001A59D5">
        <w:rPr>
          <w:b/>
          <w:bCs/>
          <w:sz w:val="40"/>
          <w:szCs w:val="40"/>
        </w:rPr>
        <w:t>Szkoła Podstawowa w Tuszowie</w:t>
      </w:r>
    </w:p>
    <w:p w14:paraId="2B629534" w14:textId="77777777" w:rsidR="001A59D5" w:rsidRPr="001A59D5" w:rsidRDefault="001A59D5" w:rsidP="001A59D5">
      <w:pPr>
        <w:spacing w:line="276" w:lineRule="auto"/>
        <w:jc w:val="center"/>
        <w:rPr>
          <w:b/>
          <w:bCs/>
          <w:sz w:val="40"/>
          <w:szCs w:val="40"/>
        </w:rPr>
      </w:pPr>
      <w:r w:rsidRPr="001A59D5">
        <w:rPr>
          <w:b/>
          <w:bCs/>
          <w:sz w:val="40"/>
          <w:szCs w:val="40"/>
        </w:rPr>
        <w:t>Nauczyciele:</w:t>
      </w:r>
    </w:p>
    <w:p w14:paraId="0002A33B" w14:textId="77777777" w:rsidR="001A59D5" w:rsidRPr="001A59D5" w:rsidRDefault="001A59D5" w:rsidP="001A59D5">
      <w:pPr>
        <w:spacing w:line="276" w:lineRule="auto"/>
        <w:jc w:val="center"/>
        <w:rPr>
          <w:b/>
          <w:bCs/>
          <w:sz w:val="40"/>
          <w:szCs w:val="40"/>
        </w:rPr>
      </w:pPr>
      <w:r w:rsidRPr="001A59D5">
        <w:rPr>
          <w:b/>
          <w:bCs/>
          <w:sz w:val="40"/>
          <w:szCs w:val="40"/>
        </w:rPr>
        <w:t xml:space="preserve">Agnieszka </w:t>
      </w:r>
      <w:proofErr w:type="spellStart"/>
      <w:r w:rsidRPr="001A59D5">
        <w:rPr>
          <w:b/>
          <w:bCs/>
          <w:sz w:val="40"/>
          <w:szCs w:val="40"/>
        </w:rPr>
        <w:t>Nawłatyna</w:t>
      </w:r>
      <w:proofErr w:type="spellEnd"/>
      <w:r w:rsidRPr="001A59D5">
        <w:rPr>
          <w:b/>
          <w:bCs/>
          <w:sz w:val="40"/>
          <w:szCs w:val="40"/>
        </w:rPr>
        <w:t xml:space="preserve"> i Agnieszka Nowak</w:t>
      </w:r>
    </w:p>
    <w:p w14:paraId="003CB42A" w14:textId="77777777" w:rsidR="001A59D5" w:rsidRPr="001A59D5" w:rsidRDefault="001A59D5" w:rsidP="001A59D5">
      <w:pPr>
        <w:spacing w:line="276" w:lineRule="auto"/>
        <w:rPr>
          <w:b/>
          <w:bCs/>
          <w:sz w:val="20"/>
          <w:szCs w:val="20"/>
        </w:rPr>
      </w:pPr>
    </w:p>
    <w:p w14:paraId="30FD8BCD" w14:textId="77777777" w:rsidR="001A59D5" w:rsidRPr="00E27E9D" w:rsidRDefault="001A59D5" w:rsidP="001A59D5">
      <w:pPr>
        <w:spacing w:line="276" w:lineRule="auto"/>
        <w:rPr>
          <w:sz w:val="20"/>
          <w:szCs w:val="20"/>
        </w:rPr>
      </w:pPr>
    </w:p>
    <w:p w14:paraId="4D865905" w14:textId="77777777" w:rsidR="001A59D5" w:rsidRPr="00E27E9D" w:rsidRDefault="001A59D5" w:rsidP="001A59D5">
      <w:pPr>
        <w:spacing w:line="276" w:lineRule="auto"/>
        <w:rPr>
          <w:sz w:val="20"/>
          <w:szCs w:val="20"/>
        </w:rPr>
      </w:pPr>
    </w:p>
    <w:p w14:paraId="33D8610D" w14:textId="09E912E4" w:rsidR="001A59D5" w:rsidRPr="001A59D5" w:rsidRDefault="001A59D5" w:rsidP="001A59D5">
      <w:pPr>
        <w:spacing w:line="276" w:lineRule="auto"/>
        <w:rPr>
          <w:sz w:val="20"/>
          <w:szCs w:val="20"/>
        </w:rPr>
      </w:pPr>
      <w:r w:rsidRPr="001A59D5">
        <w:rPr>
          <w:sz w:val="20"/>
          <w:szCs w:val="20"/>
        </w:rPr>
        <w:t>Opracowane w oparciu o:</w:t>
      </w:r>
    </w:p>
    <w:p w14:paraId="0F0FF8B8" w14:textId="77777777" w:rsidR="001A59D5" w:rsidRPr="001A59D5" w:rsidRDefault="001A59D5" w:rsidP="001A59D5">
      <w:pPr>
        <w:numPr>
          <w:ilvl w:val="0"/>
          <w:numId w:val="13"/>
        </w:numPr>
        <w:spacing w:line="276" w:lineRule="auto"/>
        <w:rPr>
          <w:sz w:val="20"/>
          <w:szCs w:val="20"/>
        </w:rPr>
      </w:pPr>
      <w:r w:rsidRPr="001A59D5">
        <w:rPr>
          <w:sz w:val="20"/>
          <w:szCs w:val="20"/>
        </w:rPr>
        <w:t xml:space="preserve">Rozporządzenie Ministra Edukacji Narodowej w sprawie oceniania, klasyfikowania </w:t>
      </w:r>
      <w:r w:rsidRPr="001A59D5">
        <w:rPr>
          <w:sz w:val="20"/>
          <w:szCs w:val="20"/>
        </w:rPr>
        <w:br/>
        <w:t>i promowania uczniów i słuchaczy w szkołach publicznych oraz przeprowadzania sprawdzianów           i egzaminów w szkołach publicznych.</w:t>
      </w:r>
    </w:p>
    <w:p w14:paraId="72C55271" w14:textId="77777777" w:rsidR="001A59D5" w:rsidRPr="001A59D5" w:rsidRDefault="001A59D5" w:rsidP="001A59D5">
      <w:pPr>
        <w:numPr>
          <w:ilvl w:val="0"/>
          <w:numId w:val="13"/>
        </w:numPr>
        <w:spacing w:line="276" w:lineRule="auto"/>
        <w:rPr>
          <w:sz w:val="20"/>
          <w:szCs w:val="20"/>
        </w:rPr>
      </w:pPr>
      <w:r w:rsidRPr="001A59D5">
        <w:rPr>
          <w:sz w:val="20"/>
          <w:szCs w:val="20"/>
        </w:rPr>
        <w:t>Statut Szkoły Podstawowej w Tuszowie</w:t>
      </w:r>
    </w:p>
    <w:p w14:paraId="16F8A5F6" w14:textId="77777777" w:rsidR="001A59D5" w:rsidRPr="001A59D5" w:rsidRDefault="001A59D5" w:rsidP="001A59D5">
      <w:pPr>
        <w:numPr>
          <w:ilvl w:val="0"/>
          <w:numId w:val="13"/>
        </w:numPr>
        <w:spacing w:line="276" w:lineRule="auto"/>
        <w:rPr>
          <w:sz w:val="20"/>
          <w:szCs w:val="20"/>
        </w:rPr>
      </w:pPr>
      <w:r w:rsidRPr="001A59D5">
        <w:rPr>
          <w:sz w:val="20"/>
          <w:szCs w:val="20"/>
        </w:rPr>
        <w:t>Wewnątrzszkolne Zasady Oceniania (WZO) </w:t>
      </w:r>
    </w:p>
    <w:p w14:paraId="5C03959F" w14:textId="77777777" w:rsidR="001A59D5" w:rsidRPr="001A59D5" w:rsidRDefault="001A59D5" w:rsidP="001A59D5">
      <w:pPr>
        <w:numPr>
          <w:ilvl w:val="0"/>
          <w:numId w:val="13"/>
        </w:numPr>
        <w:spacing w:line="276" w:lineRule="auto"/>
        <w:rPr>
          <w:sz w:val="20"/>
          <w:szCs w:val="20"/>
        </w:rPr>
      </w:pPr>
      <w:r w:rsidRPr="001A59D5">
        <w:rPr>
          <w:sz w:val="20"/>
          <w:szCs w:val="20"/>
        </w:rPr>
        <w:t>Podstawę programową kształcenia ogólnego w zakresie nauczania matematyki w szkole podstawowej</w:t>
      </w:r>
    </w:p>
    <w:p w14:paraId="108FEB00" w14:textId="77777777" w:rsidR="001A59D5" w:rsidRPr="001A59D5" w:rsidRDefault="001A59D5" w:rsidP="001A59D5">
      <w:pPr>
        <w:numPr>
          <w:ilvl w:val="0"/>
          <w:numId w:val="13"/>
        </w:numPr>
        <w:spacing w:line="276" w:lineRule="auto"/>
        <w:rPr>
          <w:i/>
          <w:iCs/>
          <w:sz w:val="20"/>
          <w:szCs w:val="20"/>
        </w:rPr>
      </w:pPr>
      <w:r w:rsidRPr="001A59D5">
        <w:rPr>
          <w:sz w:val="20"/>
          <w:szCs w:val="20"/>
        </w:rPr>
        <w:t xml:space="preserve">Programu nauczania </w:t>
      </w:r>
      <w:r w:rsidRPr="001A59D5">
        <w:rPr>
          <w:i/>
          <w:iCs/>
          <w:sz w:val="20"/>
          <w:szCs w:val="20"/>
        </w:rPr>
        <w:t xml:space="preserve">Matematyka z kluczem, </w:t>
      </w:r>
      <w:r w:rsidRPr="001A59D5">
        <w:rPr>
          <w:sz w:val="20"/>
          <w:szCs w:val="20"/>
        </w:rPr>
        <w:t>Wydawnictwo „Nowa Era”</w:t>
      </w:r>
    </w:p>
    <w:p w14:paraId="7C372A99" w14:textId="77777777" w:rsidR="001A59D5" w:rsidRPr="001A59D5" w:rsidRDefault="001A59D5" w:rsidP="001A59D5">
      <w:pPr>
        <w:spacing w:line="276" w:lineRule="auto"/>
        <w:rPr>
          <w:b/>
          <w:bCs/>
          <w:sz w:val="20"/>
          <w:szCs w:val="20"/>
        </w:rPr>
      </w:pPr>
      <w:r w:rsidRPr="001A59D5">
        <w:rPr>
          <w:b/>
          <w:bCs/>
          <w:sz w:val="20"/>
          <w:szCs w:val="20"/>
        </w:rPr>
        <w:br/>
      </w:r>
      <w:r w:rsidRPr="001A59D5">
        <w:rPr>
          <w:b/>
          <w:bCs/>
          <w:sz w:val="20"/>
          <w:szCs w:val="20"/>
        </w:rPr>
        <w:br/>
      </w:r>
    </w:p>
    <w:p w14:paraId="6B6A3A59" w14:textId="77777777" w:rsidR="001A59D5" w:rsidRPr="001A59D5" w:rsidRDefault="001A59D5" w:rsidP="001A59D5">
      <w:pPr>
        <w:numPr>
          <w:ilvl w:val="0"/>
          <w:numId w:val="14"/>
        </w:numPr>
        <w:spacing w:line="276" w:lineRule="auto"/>
        <w:rPr>
          <w:b/>
          <w:bCs/>
        </w:rPr>
      </w:pPr>
      <w:r w:rsidRPr="001A59D5">
        <w:rPr>
          <w:b/>
          <w:bCs/>
        </w:rPr>
        <w:t>Ogólne zasady oceniania uczniów</w:t>
      </w:r>
    </w:p>
    <w:p w14:paraId="654D5174" w14:textId="77777777" w:rsidR="001A59D5" w:rsidRPr="001A59D5" w:rsidRDefault="001A59D5" w:rsidP="001A59D5">
      <w:pPr>
        <w:spacing w:line="276" w:lineRule="auto"/>
        <w:rPr>
          <w:b/>
          <w:bCs/>
          <w:sz w:val="20"/>
          <w:szCs w:val="20"/>
        </w:rPr>
      </w:pPr>
      <w:r w:rsidRPr="001A59D5">
        <w:rPr>
          <w:b/>
          <w:bCs/>
          <w:sz w:val="20"/>
          <w:szCs w:val="20"/>
        </w:rPr>
        <w:br/>
      </w:r>
      <w:r w:rsidRPr="001A59D5">
        <w:rPr>
          <w:b/>
          <w:bCs/>
          <w:sz w:val="20"/>
          <w:szCs w:val="20"/>
        </w:rPr>
        <w:br/>
      </w:r>
    </w:p>
    <w:p w14:paraId="623AC959" w14:textId="77777777" w:rsidR="001A59D5" w:rsidRPr="001A59D5" w:rsidRDefault="001A59D5" w:rsidP="001A59D5">
      <w:pPr>
        <w:spacing w:line="276" w:lineRule="auto"/>
        <w:rPr>
          <w:sz w:val="20"/>
          <w:szCs w:val="20"/>
        </w:rPr>
      </w:pPr>
      <w:r w:rsidRPr="001A59D5">
        <w:rPr>
          <w:sz w:val="20"/>
          <w:szCs w:val="20"/>
        </w:rPr>
        <w:t>Ocenianie osiągnięć edukacyjnych ucznia polega na rozpoznawaniu przez nauczyciela postępów w opanowaniu przez ucznia wiadomości i umiejętności. Nauczyciel powinien analizować i oceniać poziom wiedzy i umiejętności ucznia w stosunku do wymagań edukacyjnych wynikających z podstawy programowej i realizowanych w szkole programów nauczania (opracowanych zgodnie z podstawą programową danego przedmiotu).</w:t>
      </w:r>
    </w:p>
    <w:p w14:paraId="044B3EFE" w14:textId="77777777" w:rsidR="001A59D5" w:rsidRPr="001A59D5" w:rsidRDefault="001A59D5" w:rsidP="001A59D5">
      <w:pPr>
        <w:spacing w:line="276" w:lineRule="auto"/>
        <w:rPr>
          <w:sz w:val="20"/>
          <w:szCs w:val="20"/>
        </w:rPr>
      </w:pPr>
      <w:r w:rsidRPr="001A59D5">
        <w:rPr>
          <w:sz w:val="20"/>
          <w:szCs w:val="20"/>
        </w:rPr>
        <w:br/>
      </w:r>
    </w:p>
    <w:p w14:paraId="55BC39B7" w14:textId="77777777" w:rsidR="001A59D5" w:rsidRPr="001A59D5" w:rsidRDefault="001A59D5" w:rsidP="001A59D5">
      <w:pPr>
        <w:numPr>
          <w:ilvl w:val="0"/>
          <w:numId w:val="15"/>
        </w:numPr>
        <w:tabs>
          <w:tab w:val="clear" w:pos="360"/>
          <w:tab w:val="num" w:pos="284"/>
          <w:tab w:val="num" w:pos="720"/>
        </w:tabs>
        <w:spacing w:line="276" w:lineRule="auto"/>
        <w:ind w:hanging="76"/>
        <w:rPr>
          <w:sz w:val="20"/>
          <w:szCs w:val="20"/>
        </w:rPr>
      </w:pPr>
      <w:r w:rsidRPr="001A59D5">
        <w:rPr>
          <w:sz w:val="20"/>
          <w:szCs w:val="20"/>
        </w:rPr>
        <w:t>Nauczyciel ma za zadanie:</w:t>
      </w:r>
    </w:p>
    <w:p w14:paraId="30FEF819" w14:textId="77777777" w:rsidR="001A59D5" w:rsidRPr="001A59D5" w:rsidRDefault="001A59D5" w:rsidP="001A59D5">
      <w:pPr>
        <w:numPr>
          <w:ilvl w:val="0"/>
          <w:numId w:val="16"/>
        </w:numPr>
        <w:spacing w:line="276" w:lineRule="auto"/>
        <w:rPr>
          <w:sz w:val="20"/>
          <w:szCs w:val="20"/>
        </w:rPr>
      </w:pPr>
      <w:r w:rsidRPr="001A59D5">
        <w:rPr>
          <w:sz w:val="20"/>
          <w:szCs w:val="20"/>
        </w:rPr>
        <w:t>informować ucznia o poziomie jego osiągnięć edukacyjnych oraz o postępach w tym zakresie,</w:t>
      </w:r>
    </w:p>
    <w:p w14:paraId="4080B006" w14:textId="77777777" w:rsidR="001A59D5" w:rsidRPr="001A59D5" w:rsidRDefault="001A59D5" w:rsidP="001A59D5">
      <w:pPr>
        <w:numPr>
          <w:ilvl w:val="0"/>
          <w:numId w:val="17"/>
        </w:numPr>
        <w:spacing w:line="276" w:lineRule="auto"/>
        <w:rPr>
          <w:sz w:val="20"/>
          <w:szCs w:val="20"/>
        </w:rPr>
      </w:pPr>
      <w:r w:rsidRPr="001A59D5">
        <w:rPr>
          <w:sz w:val="20"/>
          <w:szCs w:val="20"/>
        </w:rPr>
        <w:t>pomagać uczniowi przy samodzielnym planowaniu jego rozwoju,</w:t>
      </w:r>
    </w:p>
    <w:p w14:paraId="23EDA0F6" w14:textId="77777777" w:rsidR="001A59D5" w:rsidRPr="001A59D5" w:rsidRDefault="001A59D5" w:rsidP="001A59D5">
      <w:pPr>
        <w:numPr>
          <w:ilvl w:val="0"/>
          <w:numId w:val="18"/>
        </w:numPr>
        <w:spacing w:line="276" w:lineRule="auto"/>
        <w:rPr>
          <w:sz w:val="20"/>
          <w:szCs w:val="20"/>
        </w:rPr>
      </w:pPr>
      <w:r w:rsidRPr="001A59D5">
        <w:rPr>
          <w:sz w:val="20"/>
          <w:szCs w:val="20"/>
        </w:rPr>
        <w:t>motywować ucznia do dalszych postępów w nauce,</w:t>
      </w:r>
    </w:p>
    <w:p w14:paraId="6E44BB7B" w14:textId="77777777" w:rsidR="001A59D5" w:rsidRPr="001A59D5" w:rsidRDefault="001A59D5" w:rsidP="001A59D5">
      <w:pPr>
        <w:numPr>
          <w:ilvl w:val="0"/>
          <w:numId w:val="19"/>
        </w:numPr>
        <w:spacing w:line="276" w:lineRule="auto"/>
        <w:rPr>
          <w:sz w:val="20"/>
          <w:szCs w:val="20"/>
        </w:rPr>
      </w:pPr>
      <w:r w:rsidRPr="001A59D5">
        <w:rPr>
          <w:sz w:val="20"/>
          <w:szCs w:val="20"/>
        </w:rPr>
        <w:t xml:space="preserve">dostarczać rodzicom/opiekunom prawnym informacji o postępach, trudnościach </w:t>
      </w:r>
      <w:r w:rsidRPr="001A59D5">
        <w:rPr>
          <w:sz w:val="20"/>
          <w:szCs w:val="20"/>
        </w:rPr>
        <w:br/>
        <w:t>w nauce oraz specjalnych zdolnościach ucznia.</w:t>
      </w:r>
    </w:p>
    <w:p w14:paraId="5DD94DC6" w14:textId="77777777" w:rsidR="001A59D5" w:rsidRPr="001A59D5" w:rsidRDefault="001A59D5" w:rsidP="001A59D5">
      <w:pPr>
        <w:numPr>
          <w:ilvl w:val="0"/>
          <w:numId w:val="20"/>
        </w:numPr>
        <w:spacing w:line="276" w:lineRule="auto"/>
        <w:ind w:left="284"/>
        <w:rPr>
          <w:sz w:val="20"/>
          <w:szCs w:val="20"/>
        </w:rPr>
      </w:pPr>
      <w:r w:rsidRPr="001A59D5">
        <w:rPr>
          <w:sz w:val="20"/>
          <w:szCs w:val="20"/>
        </w:rPr>
        <w:t>Oceny są jawne dla ucznia i jego rodziców/opiekunów prawnych.</w:t>
      </w:r>
    </w:p>
    <w:p w14:paraId="74899AF0" w14:textId="77777777" w:rsidR="001A59D5" w:rsidRPr="001A59D5" w:rsidRDefault="001A59D5" w:rsidP="001A59D5">
      <w:pPr>
        <w:numPr>
          <w:ilvl w:val="0"/>
          <w:numId w:val="21"/>
        </w:numPr>
        <w:spacing w:line="276" w:lineRule="auto"/>
        <w:ind w:left="284"/>
        <w:rPr>
          <w:sz w:val="20"/>
          <w:szCs w:val="20"/>
        </w:rPr>
      </w:pPr>
      <w:r w:rsidRPr="001A59D5">
        <w:rPr>
          <w:sz w:val="20"/>
          <w:szCs w:val="20"/>
        </w:rPr>
        <w:t>Na wniosek ucznia lub jego rodziców/opiekunów prawnych nauczyciel uzasadnia ustaloną ocenę w sposób określony w statucie szkoły.</w:t>
      </w:r>
    </w:p>
    <w:p w14:paraId="5E09EC9C" w14:textId="77777777" w:rsidR="001A59D5" w:rsidRPr="001A59D5" w:rsidRDefault="001A59D5" w:rsidP="001A59D5">
      <w:pPr>
        <w:numPr>
          <w:ilvl w:val="0"/>
          <w:numId w:val="22"/>
        </w:numPr>
        <w:spacing w:line="276" w:lineRule="auto"/>
        <w:ind w:left="284"/>
        <w:rPr>
          <w:sz w:val="20"/>
          <w:szCs w:val="20"/>
        </w:rPr>
      </w:pPr>
      <w:r w:rsidRPr="001A59D5">
        <w:rPr>
          <w:sz w:val="20"/>
          <w:szCs w:val="20"/>
        </w:rPr>
        <w:t>Na wniosek ucznia lub jego rodziców/opiekunów prawnych sprawdzone i ocenione prace kontrolne są udostępniane do wglądu uczniowi lub jego rodzicom/opiekunom prawnym.</w:t>
      </w:r>
    </w:p>
    <w:p w14:paraId="3DC70D97" w14:textId="77777777" w:rsidR="001A59D5" w:rsidRPr="001A59D5" w:rsidRDefault="001A59D5" w:rsidP="001A59D5">
      <w:pPr>
        <w:numPr>
          <w:ilvl w:val="0"/>
          <w:numId w:val="23"/>
        </w:numPr>
        <w:spacing w:line="276" w:lineRule="auto"/>
        <w:ind w:left="284"/>
        <w:rPr>
          <w:sz w:val="20"/>
          <w:szCs w:val="20"/>
        </w:rPr>
      </w:pPr>
      <w:r w:rsidRPr="001A59D5">
        <w:rPr>
          <w:sz w:val="20"/>
          <w:szCs w:val="20"/>
        </w:rPr>
        <w:t>Szczegółowe warunki i sposób wewnątrzszkolnego oceniania określa statut szkoły.</w:t>
      </w:r>
    </w:p>
    <w:p w14:paraId="1861296F" w14:textId="77777777" w:rsidR="001A59D5" w:rsidRPr="001A59D5" w:rsidRDefault="001A59D5" w:rsidP="001A59D5">
      <w:pPr>
        <w:spacing w:line="276" w:lineRule="auto"/>
        <w:rPr>
          <w:b/>
          <w:bCs/>
          <w:sz w:val="20"/>
          <w:szCs w:val="20"/>
        </w:rPr>
      </w:pPr>
      <w:r w:rsidRPr="001A59D5">
        <w:rPr>
          <w:b/>
          <w:bCs/>
          <w:sz w:val="20"/>
          <w:szCs w:val="20"/>
        </w:rPr>
        <w:br/>
      </w:r>
      <w:r w:rsidRPr="001A59D5">
        <w:rPr>
          <w:b/>
          <w:bCs/>
          <w:sz w:val="20"/>
          <w:szCs w:val="20"/>
        </w:rPr>
        <w:br/>
      </w:r>
    </w:p>
    <w:p w14:paraId="627F370D" w14:textId="77777777" w:rsidR="001A59D5" w:rsidRPr="001A59D5" w:rsidRDefault="001A59D5" w:rsidP="001A59D5">
      <w:pPr>
        <w:numPr>
          <w:ilvl w:val="0"/>
          <w:numId w:val="24"/>
        </w:numPr>
        <w:spacing w:line="276" w:lineRule="auto"/>
        <w:rPr>
          <w:b/>
          <w:bCs/>
        </w:rPr>
      </w:pPr>
      <w:r w:rsidRPr="001A59D5">
        <w:rPr>
          <w:b/>
          <w:bCs/>
        </w:rPr>
        <w:lastRenderedPageBreak/>
        <w:t>Kryteria oceniania poszczególnych form aktywności</w:t>
      </w:r>
    </w:p>
    <w:p w14:paraId="456FE29C" w14:textId="77777777" w:rsidR="001A59D5" w:rsidRPr="001A59D5" w:rsidRDefault="001A59D5" w:rsidP="001A59D5">
      <w:pPr>
        <w:spacing w:line="276" w:lineRule="auto"/>
        <w:rPr>
          <w:b/>
          <w:bCs/>
          <w:sz w:val="20"/>
          <w:szCs w:val="20"/>
        </w:rPr>
      </w:pPr>
    </w:p>
    <w:p w14:paraId="7055624C" w14:textId="77777777" w:rsidR="001A59D5" w:rsidRPr="001A59D5" w:rsidRDefault="001A59D5" w:rsidP="001A59D5">
      <w:pPr>
        <w:spacing w:line="276" w:lineRule="auto"/>
        <w:rPr>
          <w:sz w:val="20"/>
          <w:szCs w:val="20"/>
        </w:rPr>
      </w:pPr>
      <w:r w:rsidRPr="001A59D5">
        <w:rPr>
          <w:sz w:val="20"/>
          <w:szCs w:val="20"/>
        </w:rPr>
        <w:t>Ocenie podlegają: prace klasowe, sprawdziany, kartkówki, odpowiedzi ustne, ćwiczenia praktyczne, praca ucznia na lekcji, prace dodatkowe oraz szczególne osiągnięcia.</w:t>
      </w:r>
    </w:p>
    <w:p w14:paraId="16A8DF78" w14:textId="77777777" w:rsidR="001A59D5" w:rsidRPr="001A59D5" w:rsidRDefault="001A59D5" w:rsidP="001A59D5">
      <w:pPr>
        <w:spacing w:line="276" w:lineRule="auto"/>
        <w:rPr>
          <w:sz w:val="20"/>
          <w:szCs w:val="20"/>
        </w:rPr>
      </w:pPr>
      <w:r w:rsidRPr="001A59D5">
        <w:rPr>
          <w:sz w:val="20"/>
          <w:szCs w:val="20"/>
        </w:rPr>
        <w:br/>
      </w:r>
    </w:p>
    <w:p w14:paraId="6791BAC2" w14:textId="77777777" w:rsidR="001A59D5" w:rsidRPr="001A59D5" w:rsidRDefault="001A59D5" w:rsidP="001A59D5">
      <w:pPr>
        <w:numPr>
          <w:ilvl w:val="0"/>
          <w:numId w:val="25"/>
        </w:numPr>
        <w:spacing w:line="276" w:lineRule="auto"/>
        <w:rPr>
          <w:sz w:val="20"/>
          <w:szCs w:val="20"/>
        </w:rPr>
      </w:pPr>
      <w:r w:rsidRPr="001A59D5">
        <w:rPr>
          <w:sz w:val="20"/>
          <w:szCs w:val="20"/>
        </w:rPr>
        <w:t>PRZYGOTOWANIE DO ZAJĘĆ, pomoce szkolne, przybory geometryczne.  </w:t>
      </w:r>
    </w:p>
    <w:p w14:paraId="5CB69F35" w14:textId="77777777" w:rsidR="001A59D5" w:rsidRPr="001A59D5" w:rsidRDefault="001A59D5" w:rsidP="001A59D5">
      <w:pPr>
        <w:numPr>
          <w:ilvl w:val="0"/>
          <w:numId w:val="25"/>
        </w:numPr>
        <w:spacing w:line="276" w:lineRule="auto"/>
        <w:rPr>
          <w:sz w:val="20"/>
          <w:szCs w:val="20"/>
        </w:rPr>
      </w:pPr>
      <w:r w:rsidRPr="001A59D5">
        <w:rPr>
          <w:sz w:val="20"/>
          <w:szCs w:val="20"/>
        </w:rPr>
        <w:t>PRACA NA LEKCJI - jakość pracy, zaangażowanie i aktywność na lekcji, staranność wykonywania zadań, praca w grupie.</w:t>
      </w:r>
    </w:p>
    <w:p w14:paraId="6506A252" w14:textId="77777777" w:rsidR="001A59D5" w:rsidRPr="001A59D5" w:rsidRDefault="001A59D5" w:rsidP="001A59D5">
      <w:pPr>
        <w:numPr>
          <w:ilvl w:val="0"/>
          <w:numId w:val="25"/>
        </w:numPr>
        <w:spacing w:line="276" w:lineRule="auto"/>
        <w:rPr>
          <w:sz w:val="20"/>
          <w:szCs w:val="20"/>
        </w:rPr>
      </w:pPr>
      <w:r w:rsidRPr="001A59D5">
        <w:rPr>
          <w:sz w:val="20"/>
          <w:szCs w:val="20"/>
        </w:rPr>
        <w:t>SPRAWDZIANY WIADOMOŚCI I UMIEJĘTNOŚCI - zapowiedziane tydzień wcześniej (z podanym zakresem materiału), uczeń ma obowiązek zaliczenia sprawdzianu w przypadku swojej nieobecności. Uczeń, który ze sprawdzianu uzyskał ocenę niedostateczną może w ciągu 7 dni od jej uzyskania przystąpić do poprawki z materiału który obejmował sprawdzian. Obie oceny są wpisywane do dziennika. </w:t>
      </w:r>
    </w:p>
    <w:p w14:paraId="4A8E1D79" w14:textId="77777777" w:rsidR="001A59D5" w:rsidRPr="001A59D5" w:rsidRDefault="001A59D5" w:rsidP="001A59D5">
      <w:pPr>
        <w:numPr>
          <w:ilvl w:val="0"/>
          <w:numId w:val="25"/>
        </w:numPr>
        <w:spacing w:line="276" w:lineRule="auto"/>
        <w:rPr>
          <w:sz w:val="20"/>
          <w:szCs w:val="20"/>
        </w:rPr>
      </w:pPr>
      <w:r w:rsidRPr="001A59D5">
        <w:rPr>
          <w:sz w:val="20"/>
          <w:szCs w:val="20"/>
        </w:rPr>
        <w:t>KARTKÓWKI – mogą być zapowiedziane, a także niezapowiedziane  z trzech ostatnich tematów.</w:t>
      </w:r>
    </w:p>
    <w:p w14:paraId="490D8432" w14:textId="77777777" w:rsidR="001A59D5" w:rsidRPr="001A59D5" w:rsidRDefault="001A59D5" w:rsidP="001A59D5">
      <w:pPr>
        <w:numPr>
          <w:ilvl w:val="0"/>
          <w:numId w:val="25"/>
        </w:numPr>
        <w:spacing w:line="276" w:lineRule="auto"/>
        <w:rPr>
          <w:sz w:val="20"/>
          <w:szCs w:val="20"/>
        </w:rPr>
      </w:pPr>
      <w:r w:rsidRPr="001A59D5">
        <w:rPr>
          <w:sz w:val="20"/>
          <w:szCs w:val="20"/>
        </w:rPr>
        <w:t>ODPOWIEDZI USTNE -  obejmujące zakres programowy aktualnie realizowanego działu.</w:t>
      </w:r>
    </w:p>
    <w:p w14:paraId="269558D1" w14:textId="77777777" w:rsidR="001A59D5" w:rsidRPr="001A59D5" w:rsidRDefault="001A59D5" w:rsidP="001A59D5">
      <w:pPr>
        <w:numPr>
          <w:ilvl w:val="0"/>
          <w:numId w:val="25"/>
        </w:numPr>
        <w:spacing w:line="276" w:lineRule="auto"/>
        <w:rPr>
          <w:sz w:val="20"/>
          <w:szCs w:val="20"/>
        </w:rPr>
      </w:pPr>
      <w:r w:rsidRPr="001A59D5">
        <w:rPr>
          <w:sz w:val="20"/>
          <w:szCs w:val="20"/>
        </w:rPr>
        <w:t>PROWADZENIE ZESZYTU PRZEDMIOTOWEGO (z uwzględnieniem nie tylko poprawności wykonania zadań, ale również estetyki jego prowadzenia) - zeszyt ucznia będzie sprawdzany co najmniej raz w semestrze, uczeń ma obowiązek uzupełniania notatek za czas nieobecności w szkole.</w:t>
      </w:r>
    </w:p>
    <w:p w14:paraId="4A7D1DEC" w14:textId="77777777" w:rsidR="001A59D5" w:rsidRPr="001A59D5" w:rsidRDefault="001A59D5" w:rsidP="001A59D5">
      <w:pPr>
        <w:numPr>
          <w:ilvl w:val="0"/>
          <w:numId w:val="25"/>
        </w:numPr>
        <w:spacing w:line="276" w:lineRule="auto"/>
        <w:rPr>
          <w:sz w:val="20"/>
          <w:szCs w:val="20"/>
        </w:rPr>
      </w:pPr>
      <w:r w:rsidRPr="001A59D5">
        <w:rPr>
          <w:sz w:val="20"/>
          <w:szCs w:val="20"/>
        </w:rPr>
        <w:t>DODATKOWE SUKCESY UCZNIA – udział i osiągnięcia w matematycznych konkursach</w:t>
      </w:r>
    </w:p>
    <w:p w14:paraId="3CF1B1F7" w14:textId="77777777" w:rsidR="001A59D5" w:rsidRPr="001A59D5" w:rsidRDefault="001A59D5" w:rsidP="001A59D5">
      <w:pPr>
        <w:spacing w:line="276" w:lineRule="auto"/>
        <w:rPr>
          <w:sz w:val="20"/>
          <w:szCs w:val="20"/>
        </w:rPr>
      </w:pPr>
    </w:p>
    <w:p w14:paraId="1F45124C" w14:textId="77777777" w:rsidR="001A59D5" w:rsidRPr="001A59D5" w:rsidRDefault="001A59D5" w:rsidP="001A59D5">
      <w:pPr>
        <w:spacing w:line="276" w:lineRule="auto"/>
        <w:rPr>
          <w:sz w:val="20"/>
          <w:szCs w:val="20"/>
        </w:rPr>
      </w:pPr>
      <w:r w:rsidRPr="001A59D5">
        <w:rPr>
          <w:sz w:val="20"/>
          <w:szCs w:val="20"/>
        </w:rPr>
        <w:t> Prace pisemne są punktowane. Przy ustalaniu oceny przyjmuje się skalę przeliczaną wg. kryteriów:</w:t>
      </w:r>
    </w:p>
    <w:p w14:paraId="37DB9E9D" w14:textId="77777777" w:rsidR="001A59D5" w:rsidRPr="001A59D5" w:rsidRDefault="001A59D5" w:rsidP="001A59D5">
      <w:pPr>
        <w:spacing w:line="276" w:lineRule="auto"/>
        <w:rPr>
          <w:sz w:val="20"/>
          <w:szCs w:val="20"/>
        </w:rPr>
      </w:pPr>
      <w:r w:rsidRPr="001A59D5">
        <w:rPr>
          <w:sz w:val="20"/>
          <w:szCs w:val="20"/>
        </w:rPr>
        <w:t>celująca.................................... 100% </w:t>
      </w:r>
    </w:p>
    <w:p w14:paraId="7F60BEEE" w14:textId="77777777" w:rsidR="001A59D5" w:rsidRPr="001A59D5" w:rsidRDefault="001A59D5" w:rsidP="001A59D5">
      <w:pPr>
        <w:spacing w:line="276" w:lineRule="auto"/>
        <w:rPr>
          <w:sz w:val="20"/>
          <w:szCs w:val="20"/>
        </w:rPr>
      </w:pPr>
      <w:r w:rsidRPr="001A59D5">
        <w:rPr>
          <w:sz w:val="20"/>
          <w:szCs w:val="20"/>
        </w:rPr>
        <w:t>bardzo dobra............................ 90% - 99%</w:t>
      </w:r>
    </w:p>
    <w:p w14:paraId="3D899EC1" w14:textId="77777777" w:rsidR="001A59D5" w:rsidRPr="001A59D5" w:rsidRDefault="001A59D5" w:rsidP="001A59D5">
      <w:pPr>
        <w:spacing w:line="276" w:lineRule="auto"/>
        <w:rPr>
          <w:sz w:val="20"/>
          <w:szCs w:val="20"/>
        </w:rPr>
      </w:pPr>
      <w:r w:rsidRPr="001A59D5">
        <w:rPr>
          <w:sz w:val="20"/>
          <w:szCs w:val="20"/>
        </w:rPr>
        <w:t>dobra........................................ 75% - 89%</w:t>
      </w:r>
    </w:p>
    <w:p w14:paraId="639C3A56" w14:textId="77777777" w:rsidR="001A59D5" w:rsidRPr="001A59D5" w:rsidRDefault="001A59D5" w:rsidP="001A59D5">
      <w:pPr>
        <w:spacing w:line="276" w:lineRule="auto"/>
        <w:rPr>
          <w:sz w:val="20"/>
          <w:szCs w:val="20"/>
        </w:rPr>
      </w:pPr>
      <w:r w:rsidRPr="001A59D5">
        <w:rPr>
          <w:sz w:val="20"/>
          <w:szCs w:val="20"/>
        </w:rPr>
        <w:t>dostateczna.............................. 50% - 74%</w:t>
      </w:r>
    </w:p>
    <w:p w14:paraId="7B76E87B" w14:textId="77777777" w:rsidR="001A59D5" w:rsidRPr="001A59D5" w:rsidRDefault="001A59D5" w:rsidP="001A59D5">
      <w:pPr>
        <w:spacing w:line="276" w:lineRule="auto"/>
        <w:rPr>
          <w:sz w:val="20"/>
          <w:szCs w:val="20"/>
        </w:rPr>
      </w:pPr>
      <w:r w:rsidRPr="001A59D5">
        <w:rPr>
          <w:sz w:val="20"/>
          <w:szCs w:val="20"/>
        </w:rPr>
        <w:t>dopuszczająca...........................31% - 49%</w:t>
      </w:r>
    </w:p>
    <w:p w14:paraId="1BC19E76" w14:textId="77777777" w:rsidR="001A59D5" w:rsidRPr="001A59D5" w:rsidRDefault="001A59D5" w:rsidP="001A59D5">
      <w:pPr>
        <w:spacing w:line="276" w:lineRule="auto"/>
        <w:rPr>
          <w:sz w:val="20"/>
          <w:szCs w:val="20"/>
        </w:rPr>
      </w:pPr>
      <w:r w:rsidRPr="001A59D5">
        <w:rPr>
          <w:sz w:val="20"/>
          <w:szCs w:val="20"/>
        </w:rPr>
        <w:t>niedostateczna.......................... do 30% </w:t>
      </w:r>
    </w:p>
    <w:p w14:paraId="6DE8DE5F" w14:textId="77777777" w:rsidR="001A59D5" w:rsidRPr="001A59D5" w:rsidRDefault="001A59D5" w:rsidP="001A59D5">
      <w:pPr>
        <w:spacing w:line="276" w:lineRule="auto"/>
        <w:rPr>
          <w:sz w:val="20"/>
          <w:szCs w:val="20"/>
        </w:rPr>
      </w:pPr>
    </w:p>
    <w:p w14:paraId="19A7C39F" w14:textId="77777777" w:rsidR="001A59D5" w:rsidRPr="001A59D5" w:rsidRDefault="001A59D5" w:rsidP="001A59D5">
      <w:pPr>
        <w:spacing w:line="276" w:lineRule="auto"/>
        <w:rPr>
          <w:sz w:val="20"/>
          <w:szCs w:val="20"/>
        </w:rPr>
      </w:pPr>
      <w:r w:rsidRPr="001A59D5">
        <w:rPr>
          <w:sz w:val="20"/>
          <w:szCs w:val="20"/>
        </w:rPr>
        <w:t>Uczniowie, którzy posiadają orzeczenia Poradni Pedagogiczno-Psychologicznej oceniani są według kryteriów dostosowanych do ich możliwości, jednak obowiązuje ich ta sama skala procentowa i ta sama podstawa programowa, uczniowie Ci mają prawo w porozumieniu z rodzicami do wyboru formy sprawdzania wiadomości zgodnie z zaleceniami poradni.</w:t>
      </w:r>
    </w:p>
    <w:p w14:paraId="54086DD2" w14:textId="77777777" w:rsidR="001A59D5" w:rsidRPr="001A59D5" w:rsidRDefault="001A59D5" w:rsidP="001A59D5">
      <w:pPr>
        <w:spacing w:line="276" w:lineRule="auto"/>
        <w:rPr>
          <w:b/>
          <w:bCs/>
        </w:rPr>
      </w:pPr>
      <w:r w:rsidRPr="001A59D5">
        <w:rPr>
          <w:b/>
          <w:bCs/>
          <w:sz w:val="20"/>
          <w:szCs w:val="20"/>
        </w:rPr>
        <w:br/>
      </w:r>
      <w:r w:rsidRPr="001A59D5">
        <w:rPr>
          <w:b/>
          <w:bCs/>
          <w:sz w:val="20"/>
          <w:szCs w:val="20"/>
        </w:rPr>
        <w:br/>
      </w:r>
    </w:p>
    <w:p w14:paraId="626A00EE" w14:textId="77777777" w:rsidR="001A59D5" w:rsidRPr="001A59D5" w:rsidRDefault="001A59D5" w:rsidP="001A59D5">
      <w:pPr>
        <w:numPr>
          <w:ilvl w:val="0"/>
          <w:numId w:val="26"/>
        </w:numPr>
        <w:spacing w:line="276" w:lineRule="auto"/>
        <w:rPr>
          <w:b/>
          <w:bCs/>
        </w:rPr>
      </w:pPr>
      <w:r w:rsidRPr="001A59D5">
        <w:rPr>
          <w:b/>
          <w:bCs/>
        </w:rPr>
        <w:t>Ważne informacje</w:t>
      </w:r>
    </w:p>
    <w:p w14:paraId="17B29D07" w14:textId="77777777" w:rsidR="001A59D5" w:rsidRPr="001A59D5" w:rsidRDefault="001A59D5" w:rsidP="001A59D5">
      <w:pPr>
        <w:spacing w:line="276" w:lineRule="auto"/>
        <w:rPr>
          <w:b/>
          <w:bCs/>
          <w:sz w:val="20"/>
          <w:szCs w:val="20"/>
        </w:rPr>
      </w:pPr>
      <w:r w:rsidRPr="001A59D5">
        <w:rPr>
          <w:b/>
          <w:bCs/>
          <w:sz w:val="20"/>
          <w:szCs w:val="20"/>
        </w:rPr>
        <w:br/>
      </w:r>
    </w:p>
    <w:p w14:paraId="3A3EE4F8" w14:textId="77777777" w:rsidR="001A59D5" w:rsidRPr="001A59D5" w:rsidRDefault="001A59D5" w:rsidP="001A59D5">
      <w:pPr>
        <w:numPr>
          <w:ilvl w:val="0"/>
          <w:numId w:val="27"/>
        </w:numPr>
        <w:spacing w:line="276" w:lineRule="auto"/>
        <w:rPr>
          <w:sz w:val="20"/>
          <w:szCs w:val="20"/>
        </w:rPr>
      </w:pPr>
      <w:r w:rsidRPr="001A59D5">
        <w:rPr>
          <w:sz w:val="20"/>
          <w:szCs w:val="20"/>
        </w:rPr>
        <w:t>Możesz być cztery razy nieprzygotowany do zajęć w ciągu semestru, zgłaszasz to przed lekcją. Za nieprzygotowanie do zajęć rozumie się:  brak zeszytu, książki, brak materiałów i pomocy na lekcji. </w:t>
      </w:r>
    </w:p>
    <w:p w14:paraId="19E2C641" w14:textId="77777777" w:rsidR="001A59D5" w:rsidRPr="001A59D5" w:rsidRDefault="001A59D5" w:rsidP="001A59D5">
      <w:pPr>
        <w:numPr>
          <w:ilvl w:val="0"/>
          <w:numId w:val="27"/>
        </w:numPr>
        <w:spacing w:line="276" w:lineRule="auto"/>
        <w:rPr>
          <w:sz w:val="20"/>
          <w:szCs w:val="20"/>
        </w:rPr>
      </w:pPr>
      <w:r w:rsidRPr="001A59D5">
        <w:rPr>
          <w:sz w:val="20"/>
          <w:szCs w:val="20"/>
        </w:rPr>
        <w:t>Za każde następne nieprzygotowanie otrzymujesz minusy. Pięć minusów to ocena niedostateczna. Jeżeli nie zgłosisz nieprzygotowania otrzymujesz ocenę niedostateczną. </w:t>
      </w:r>
    </w:p>
    <w:p w14:paraId="2BDC5C05" w14:textId="77777777" w:rsidR="001A59D5" w:rsidRPr="001A59D5" w:rsidRDefault="001A59D5" w:rsidP="001A59D5">
      <w:pPr>
        <w:numPr>
          <w:ilvl w:val="0"/>
          <w:numId w:val="27"/>
        </w:numPr>
        <w:spacing w:line="276" w:lineRule="auto"/>
        <w:rPr>
          <w:sz w:val="20"/>
          <w:szCs w:val="20"/>
        </w:rPr>
      </w:pPr>
      <w:r w:rsidRPr="001A59D5">
        <w:rPr>
          <w:sz w:val="20"/>
          <w:szCs w:val="20"/>
        </w:rPr>
        <w:t>Możesz otrzymać plus za aktywność na zajęciach czy zadania dodatkowe, za 5 plusów uzyskasz ocenę bardzo dobrą.</w:t>
      </w:r>
    </w:p>
    <w:p w14:paraId="3FC2EC54" w14:textId="77777777" w:rsidR="001A59D5" w:rsidRPr="001A59D5" w:rsidRDefault="001A59D5" w:rsidP="001A59D5">
      <w:pPr>
        <w:numPr>
          <w:ilvl w:val="0"/>
          <w:numId w:val="27"/>
        </w:numPr>
        <w:spacing w:line="276" w:lineRule="auto"/>
        <w:rPr>
          <w:sz w:val="20"/>
          <w:szCs w:val="20"/>
        </w:rPr>
      </w:pPr>
      <w:r w:rsidRPr="001A59D5">
        <w:rPr>
          <w:sz w:val="20"/>
          <w:szCs w:val="20"/>
        </w:rPr>
        <w:t>Praca domowa będzie zadawana dla chętnych.</w:t>
      </w:r>
    </w:p>
    <w:p w14:paraId="54B73189" w14:textId="77777777" w:rsidR="001A59D5" w:rsidRPr="00E27E9D" w:rsidRDefault="001A59D5" w:rsidP="001A59D5">
      <w:pPr>
        <w:spacing w:line="276" w:lineRule="auto"/>
        <w:rPr>
          <w:b/>
          <w:bCs/>
          <w:sz w:val="20"/>
          <w:szCs w:val="20"/>
        </w:rPr>
      </w:pPr>
      <w:r w:rsidRPr="001A59D5">
        <w:rPr>
          <w:b/>
          <w:bCs/>
          <w:sz w:val="20"/>
          <w:szCs w:val="20"/>
        </w:rPr>
        <w:br/>
      </w:r>
    </w:p>
    <w:p w14:paraId="3DFA5958" w14:textId="77777777" w:rsidR="001A59D5" w:rsidRPr="00E27E9D" w:rsidRDefault="001A59D5" w:rsidP="001A59D5">
      <w:pPr>
        <w:spacing w:line="276" w:lineRule="auto"/>
        <w:rPr>
          <w:b/>
          <w:bCs/>
          <w:sz w:val="20"/>
          <w:szCs w:val="20"/>
        </w:rPr>
      </w:pPr>
    </w:p>
    <w:p w14:paraId="32845C2B" w14:textId="77777777" w:rsidR="001A59D5" w:rsidRPr="00E27E9D" w:rsidRDefault="001A59D5" w:rsidP="001A59D5">
      <w:pPr>
        <w:spacing w:line="276" w:lineRule="auto"/>
        <w:rPr>
          <w:b/>
          <w:bCs/>
          <w:sz w:val="20"/>
          <w:szCs w:val="20"/>
        </w:rPr>
      </w:pPr>
    </w:p>
    <w:p w14:paraId="33F13B6B" w14:textId="48424CAD" w:rsidR="001A59D5" w:rsidRPr="001A59D5" w:rsidRDefault="001A59D5" w:rsidP="001A59D5">
      <w:pPr>
        <w:spacing w:line="276" w:lineRule="auto"/>
        <w:rPr>
          <w:b/>
          <w:bCs/>
          <w:sz w:val="20"/>
          <w:szCs w:val="20"/>
        </w:rPr>
      </w:pPr>
      <w:r w:rsidRPr="001A59D5">
        <w:rPr>
          <w:b/>
          <w:bCs/>
          <w:sz w:val="20"/>
          <w:szCs w:val="20"/>
        </w:rPr>
        <w:br/>
      </w:r>
    </w:p>
    <w:p w14:paraId="488136BC" w14:textId="77777777" w:rsidR="001A59D5" w:rsidRPr="001A59D5" w:rsidRDefault="001A59D5" w:rsidP="001A59D5">
      <w:pPr>
        <w:numPr>
          <w:ilvl w:val="0"/>
          <w:numId w:val="28"/>
        </w:numPr>
        <w:spacing w:line="276" w:lineRule="auto"/>
        <w:rPr>
          <w:b/>
          <w:bCs/>
        </w:rPr>
      </w:pPr>
      <w:r w:rsidRPr="001A59D5">
        <w:rPr>
          <w:b/>
          <w:bCs/>
        </w:rPr>
        <w:lastRenderedPageBreak/>
        <w:t>Kryteria wystawiania oceny po I semestrze oraz na koniec roku szkolnego</w:t>
      </w:r>
    </w:p>
    <w:p w14:paraId="201DB359" w14:textId="77777777" w:rsidR="001A59D5" w:rsidRPr="001A59D5" w:rsidRDefault="001A59D5" w:rsidP="001A59D5">
      <w:pPr>
        <w:spacing w:line="276" w:lineRule="auto"/>
        <w:rPr>
          <w:sz w:val="20"/>
          <w:szCs w:val="20"/>
        </w:rPr>
      </w:pPr>
      <w:r w:rsidRPr="001A59D5">
        <w:rPr>
          <w:b/>
          <w:bCs/>
          <w:sz w:val="20"/>
          <w:szCs w:val="20"/>
        </w:rPr>
        <w:br/>
      </w:r>
    </w:p>
    <w:p w14:paraId="2E762A23" w14:textId="77777777" w:rsidR="001A59D5" w:rsidRPr="001A59D5" w:rsidRDefault="001A59D5" w:rsidP="001A59D5">
      <w:pPr>
        <w:numPr>
          <w:ilvl w:val="0"/>
          <w:numId w:val="29"/>
        </w:numPr>
        <w:tabs>
          <w:tab w:val="clear" w:pos="720"/>
          <w:tab w:val="num" w:pos="709"/>
        </w:tabs>
        <w:spacing w:line="276" w:lineRule="auto"/>
        <w:ind w:left="567" w:hanging="283"/>
        <w:rPr>
          <w:sz w:val="20"/>
          <w:szCs w:val="20"/>
        </w:rPr>
      </w:pPr>
      <w:r w:rsidRPr="001A59D5">
        <w:rPr>
          <w:sz w:val="20"/>
          <w:szCs w:val="20"/>
        </w:rPr>
        <w:t>Klasyfikacja semestralna i roczna polega na podsumowaniu osiągnięć edukacyjnych ucznia oraz ustaleniu oceny klasyfikacyjnej.</w:t>
      </w:r>
    </w:p>
    <w:p w14:paraId="063B3B2A" w14:textId="77777777" w:rsidR="001A59D5" w:rsidRPr="001A59D5" w:rsidRDefault="001A59D5" w:rsidP="001A59D5">
      <w:pPr>
        <w:numPr>
          <w:ilvl w:val="0"/>
          <w:numId w:val="29"/>
        </w:numPr>
        <w:tabs>
          <w:tab w:val="clear" w:pos="720"/>
          <w:tab w:val="num" w:pos="709"/>
        </w:tabs>
        <w:spacing w:line="276" w:lineRule="auto"/>
        <w:ind w:left="567" w:hanging="283"/>
        <w:rPr>
          <w:sz w:val="20"/>
          <w:szCs w:val="20"/>
        </w:rPr>
      </w:pPr>
      <w:r w:rsidRPr="001A59D5">
        <w:rPr>
          <w:sz w:val="20"/>
          <w:szCs w:val="20"/>
        </w:rPr>
        <w:t>Zgodnie z zapisami WZO nauczyciele i wychowawcy na początku każdego roku szkolnego informują uczniów oraz ich rodziców o:</w:t>
      </w:r>
    </w:p>
    <w:p w14:paraId="29596172" w14:textId="77777777" w:rsidR="001A59D5" w:rsidRPr="001A59D5" w:rsidRDefault="001A59D5" w:rsidP="001A59D5">
      <w:pPr>
        <w:numPr>
          <w:ilvl w:val="0"/>
          <w:numId w:val="30"/>
        </w:numPr>
        <w:tabs>
          <w:tab w:val="clear" w:pos="720"/>
          <w:tab w:val="num" w:pos="709"/>
        </w:tabs>
        <w:spacing w:line="276" w:lineRule="auto"/>
        <w:ind w:left="709" w:hanging="283"/>
        <w:rPr>
          <w:sz w:val="20"/>
          <w:szCs w:val="20"/>
        </w:rPr>
      </w:pPr>
      <w:r w:rsidRPr="001A59D5">
        <w:rPr>
          <w:sz w:val="20"/>
          <w:szCs w:val="20"/>
        </w:rPr>
        <w:t>wymaganiach edukacyjnych niezbędnych do uzyskania poszczególnych śródrocznych i rocznych ocen klasyfikacyjnych z matematyki,</w:t>
      </w:r>
    </w:p>
    <w:p w14:paraId="64FC2C2D" w14:textId="77777777" w:rsidR="001A59D5" w:rsidRPr="001A59D5" w:rsidRDefault="001A59D5" w:rsidP="001A59D5">
      <w:pPr>
        <w:numPr>
          <w:ilvl w:val="0"/>
          <w:numId w:val="30"/>
        </w:numPr>
        <w:tabs>
          <w:tab w:val="clear" w:pos="720"/>
          <w:tab w:val="num" w:pos="709"/>
        </w:tabs>
        <w:spacing w:line="276" w:lineRule="auto"/>
        <w:ind w:left="709" w:hanging="283"/>
        <w:rPr>
          <w:sz w:val="20"/>
          <w:szCs w:val="20"/>
        </w:rPr>
      </w:pPr>
      <w:r w:rsidRPr="001A59D5">
        <w:rPr>
          <w:sz w:val="20"/>
          <w:szCs w:val="20"/>
        </w:rPr>
        <w:t>sposobach sprawdzania osiągnięć edukacyjnych uczniów,</w:t>
      </w:r>
    </w:p>
    <w:p w14:paraId="3937AB6A" w14:textId="77777777" w:rsidR="001A59D5" w:rsidRPr="001A59D5" w:rsidRDefault="001A59D5" w:rsidP="001A59D5">
      <w:pPr>
        <w:numPr>
          <w:ilvl w:val="0"/>
          <w:numId w:val="30"/>
        </w:numPr>
        <w:tabs>
          <w:tab w:val="clear" w:pos="720"/>
          <w:tab w:val="num" w:pos="709"/>
        </w:tabs>
        <w:spacing w:line="276" w:lineRule="auto"/>
        <w:ind w:left="709" w:hanging="283"/>
        <w:rPr>
          <w:sz w:val="20"/>
          <w:szCs w:val="20"/>
        </w:rPr>
      </w:pPr>
      <w:r w:rsidRPr="001A59D5">
        <w:rPr>
          <w:sz w:val="20"/>
          <w:szCs w:val="20"/>
        </w:rPr>
        <w:t>warunkach i trybie uzyskania wyższej niż przewidywana oceny klasyfikacyjnej,</w:t>
      </w:r>
    </w:p>
    <w:p w14:paraId="27B7DF05" w14:textId="77777777" w:rsidR="001A59D5" w:rsidRPr="001A59D5" w:rsidRDefault="001A59D5" w:rsidP="001A59D5">
      <w:pPr>
        <w:numPr>
          <w:ilvl w:val="0"/>
          <w:numId w:val="30"/>
        </w:numPr>
        <w:tabs>
          <w:tab w:val="clear" w:pos="720"/>
          <w:tab w:val="num" w:pos="709"/>
        </w:tabs>
        <w:spacing w:line="276" w:lineRule="auto"/>
        <w:ind w:left="709" w:hanging="283"/>
        <w:rPr>
          <w:sz w:val="20"/>
          <w:szCs w:val="20"/>
        </w:rPr>
      </w:pPr>
      <w:r w:rsidRPr="001A59D5">
        <w:rPr>
          <w:sz w:val="20"/>
          <w:szCs w:val="20"/>
        </w:rPr>
        <w:t>trybie odwoływania od wystawionej oceny klasyfikacyjnej.</w:t>
      </w:r>
    </w:p>
    <w:p w14:paraId="53F390AA" w14:textId="77777777" w:rsidR="001A59D5" w:rsidRPr="001A59D5" w:rsidRDefault="001A59D5" w:rsidP="001A59D5">
      <w:pPr>
        <w:numPr>
          <w:ilvl w:val="0"/>
          <w:numId w:val="31"/>
        </w:numPr>
        <w:tabs>
          <w:tab w:val="num" w:pos="709"/>
        </w:tabs>
        <w:spacing w:line="276" w:lineRule="auto"/>
        <w:ind w:left="567" w:hanging="283"/>
        <w:rPr>
          <w:sz w:val="20"/>
          <w:szCs w:val="20"/>
        </w:rPr>
      </w:pPr>
      <w:r w:rsidRPr="001A59D5">
        <w:rPr>
          <w:sz w:val="20"/>
          <w:szCs w:val="20"/>
        </w:rPr>
        <w:t>Przy wystawianiu oceny śródrocznej lub rocznej nauczyciel bierze pod uwagę stopień opanowania poszczególnych działów tematycznych, oceniany na podstawie wymienionych w punkcie II różnych form sprawdzania wiadomości i umiejętności. </w:t>
      </w:r>
    </w:p>
    <w:p w14:paraId="4201BF65" w14:textId="77777777" w:rsidR="001A59D5" w:rsidRPr="001A59D5" w:rsidRDefault="001A59D5" w:rsidP="001A59D5">
      <w:pPr>
        <w:numPr>
          <w:ilvl w:val="0"/>
          <w:numId w:val="32"/>
        </w:numPr>
        <w:tabs>
          <w:tab w:val="num" w:pos="709"/>
        </w:tabs>
        <w:spacing w:line="276" w:lineRule="auto"/>
        <w:ind w:left="567" w:hanging="283"/>
        <w:rPr>
          <w:sz w:val="20"/>
          <w:szCs w:val="20"/>
        </w:rPr>
      </w:pPr>
      <w:r w:rsidRPr="001A59D5">
        <w:rPr>
          <w:sz w:val="20"/>
          <w:szCs w:val="20"/>
        </w:rPr>
        <w:t>Szczegółowe kryteria wystawienia oceny klasyfikacyjnej określa WZO.</w:t>
      </w:r>
    </w:p>
    <w:p w14:paraId="58186646" w14:textId="77777777" w:rsidR="001A59D5" w:rsidRPr="001A59D5" w:rsidRDefault="001A59D5" w:rsidP="001A59D5">
      <w:pPr>
        <w:spacing w:line="276" w:lineRule="auto"/>
        <w:rPr>
          <w:b/>
          <w:bCs/>
          <w:sz w:val="20"/>
          <w:szCs w:val="20"/>
        </w:rPr>
      </w:pPr>
      <w:r w:rsidRPr="001A59D5">
        <w:rPr>
          <w:b/>
          <w:bCs/>
          <w:sz w:val="20"/>
          <w:szCs w:val="20"/>
        </w:rPr>
        <w:br/>
      </w:r>
      <w:r w:rsidRPr="001A59D5">
        <w:rPr>
          <w:b/>
          <w:bCs/>
          <w:sz w:val="20"/>
          <w:szCs w:val="20"/>
        </w:rPr>
        <w:br/>
      </w:r>
    </w:p>
    <w:p w14:paraId="3B186A70" w14:textId="77777777" w:rsidR="001A59D5" w:rsidRPr="001A59D5" w:rsidRDefault="001A59D5" w:rsidP="001A59D5">
      <w:pPr>
        <w:numPr>
          <w:ilvl w:val="0"/>
          <w:numId w:val="33"/>
        </w:numPr>
        <w:spacing w:line="276" w:lineRule="auto"/>
        <w:rPr>
          <w:b/>
          <w:bCs/>
        </w:rPr>
      </w:pPr>
      <w:r w:rsidRPr="001A59D5">
        <w:rPr>
          <w:b/>
          <w:bCs/>
        </w:rPr>
        <w:t>Zasady uzupełniania braków i poprawiania ocen</w:t>
      </w:r>
    </w:p>
    <w:p w14:paraId="32B830D1" w14:textId="77777777" w:rsidR="001A59D5" w:rsidRPr="001A59D5" w:rsidRDefault="001A59D5" w:rsidP="001A59D5">
      <w:pPr>
        <w:spacing w:line="276" w:lineRule="auto"/>
        <w:rPr>
          <w:b/>
          <w:bCs/>
          <w:sz w:val="20"/>
          <w:szCs w:val="20"/>
        </w:rPr>
      </w:pPr>
      <w:r w:rsidRPr="001A59D5">
        <w:rPr>
          <w:b/>
          <w:bCs/>
          <w:sz w:val="20"/>
          <w:szCs w:val="20"/>
        </w:rPr>
        <w:br/>
      </w:r>
    </w:p>
    <w:p w14:paraId="5F358B81" w14:textId="77777777" w:rsidR="001A59D5" w:rsidRPr="001A59D5" w:rsidRDefault="001A59D5" w:rsidP="001A59D5">
      <w:pPr>
        <w:numPr>
          <w:ilvl w:val="0"/>
          <w:numId w:val="34"/>
        </w:numPr>
        <w:tabs>
          <w:tab w:val="clear" w:pos="720"/>
          <w:tab w:val="num" w:pos="709"/>
        </w:tabs>
        <w:spacing w:line="276" w:lineRule="auto"/>
        <w:ind w:hanging="436"/>
        <w:rPr>
          <w:sz w:val="20"/>
          <w:szCs w:val="20"/>
        </w:rPr>
      </w:pPr>
      <w:r w:rsidRPr="001A59D5">
        <w:rPr>
          <w:sz w:val="20"/>
          <w:szCs w:val="20"/>
        </w:rPr>
        <w:t>Uczeń może poprawić każdą ocenę.</w:t>
      </w:r>
    </w:p>
    <w:p w14:paraId="2435BBF1" w14:textId="77777777" w:rsidR="001A59D5" w:rsidRPr="001A59D5" w:rsidRDefault="001A59D5" w:rsidP="001A59D5">
      <w:pPr>
        <w:numPr>
          <w:ilvl w:val="0"/>
          <w:numId w:val="34"/>
        </w:numPr>
        <w:spacing w:line="276" w:lineRule="auto"/>
        <w:ind w:hanging="436"/>
        <w:rPr>
          <w:sz w:val="20"/>
          <w:szCs w:val="20"/>
        </w:rPr>
      </w:pPr>
      <w:r w:rsidRPr="001A59D5">
        <w:rPr>
          <w:sz w:val="20"/>
          <w:szCs w:val="20"/>
        </w:rPr>
        <w:t>Oceny z prac klasowych poprawiane są na poprawkowych pracach klasowych lub ustnie w terminie tygodnia po omówieniu pracy klasowej i wystawieniu ocen.</w:t>
      </w:r>
    </w:p>
    <w:p w14:paraId="3C77CB7E" w14:textId="77777777" w:rsidR="001A59D5" w:rsidRPr="001A59D5" w:rsidRDefault="001A59D5" w:rsidP="001A59D5">
      <w:pPr>
        <w:numPr>
          <w:ilvl w:val="0"/>
          <w:numId w:val="34"/>
        </w:numPr>
        <w:spacing w:line="276" w:lineRule="auto"/>
        <w:ind w:hanging="436"/>
        <w:rPr>
          <w:sz w:val="20"/>
          <w:szCs w:val="20"/>
        </w:rPr>
      </w:pPr>
      <w:r w:rsidRPr="001A59D5">
        <w:rPr>
          <w:sz w:val="20"/>
          <w:szCs w:val="20"/>
        </w:rPr>
        <w:t>Oceny z kartkówek poprawiane są w terminie tygodnia po wystawieniu ocen lub na pracach klasowych.</w:t>
      </w:r>
    </w:p>
    <w:p w14:paraId="5AC66A6D" w14:textId="77777777" w:rsidR="001A59D5" w:rsidRPr="001A59D5" w:rsidRDefault="001A59D5" w:rsidP="001A59D5">
      <w:pPr>
        <w:numPr>
          <w:ilvl w:val="0"/>
          <w:numId w:val="34"/>
        </w:numPr>
        <w:spacing w:line="276" w:lineRule="auto"/>
        <w:ind w:hanging="436"/>
        <w:rPr>
          <w:sz w:val="20"/>
          <w:szCs w:val="20"/>
        </w:rPr>
      </w:pPr>
      <w:r w:rsidRPr="001A59D5">
        <w:rPr>
          <w:sz w:val="20"/>
          <w:szCs w:val="20"/>
        </w:rPr>
        <w:t>Oceny z odpowiedzi ustnych mogą być poprawione ustnie w terminie tygodnia po wystawieniu ocen lub na pracach klasowych.</w:t>
      </w:r>
    </w:p>
    <w:p w14:paraId="08EDC6A5" w14:textId="77777777" w:rsidR="001A59D5" w:rsidRPr="001A59D5" w:rsidRDefault="001A59D5" w:rsidP="001A59D5">
      <w:pPr>
        <w:numPr>
          <w:ilvl w:val="0"/>
          <w:numId w:val="34"/>
        </w:numPr>
        <w:spacing w:line="276" w:lineRule="auto"/>
        <w:ind w:hanging="436"/>
        <w:rPr>
          <w:sz w:val="20"/>
          <w:szCs w:val="20"/>
        </w:rPr>
      </w:pPr>
      <w:r w:rsidRPr="001A59D5">
        <w:rPr>
          <w:sz w:val="20"/>
          <w:szCs w:val="20"/>
        </w:rPr>
        <w:t>Uczeń może uzupełnić braki w wiedzy i umiejętnościach, biorąc udział w zajęciach wyrównawczych lub drogą indywidualnych konsultacji z nauczycielem.</w:t>
      </w:r>
    </w:p>
    <w:p w14:paraId="24EA62C3" w14:textId="77777777" w:rsidR="001A59D5" w:rsidRPr="001A59D5" w:rsidRDefault="001A59D5" w:rsidP="001A59D5">
      <w:pPr>
        <w:numPr>
          <w:ilvl w:val="0"/>
          <w:numId w:val="34"/>
        </w:numPr>
        <w:spacing w:line="276" w:lineRule="auto"/>
        <w:ind w:hanging="436"/>
        <w:rPr>
          <w:sz w:val="20"/>
          <w:szCs w:val="20"/>
        </w:rPr>
      </w:pPr>
      <w:r w:rsidRPr="001A59D5">
        <w:rPr>
          <w:sz w:val="20"/>
          <w:szCs w:val="20"/>
        </w:rPr>
        <w:t>Sposób poprawiania klasyfikacyjnej oceny niedostatecznej semestralnej lub rocznej regulują przepisy WZO i rozporządzenia MEN</w:t>
      </w:r>
    </w:p>
    <w:p w14:paraId="4EDB9CDE" w14:textId="77777777" w:rsidR="001A59D5" w:rsidRPr="001A59D5" w:rsidRDefault="001A59D5" w:rsidP="001A59D5">
      <w:pPr>
        <w:spacing w:line="276" w:lineRule="auto"/>
        <w:rPr>
          <w:b/>
          <w:bCs/>
          <w:sz w:val="20"/>
          <w:szCs w:val="20"/>
        </w:rPr>
      </w:pPr>
      <w:r w:rsidRPr="001A59D5">
        <w:rPr>
          <w:b/>
          <w:bCs/>
          <w:sz w:val="20"/>
          <w:szCs w:val="20"/>
        </w:rPr>
        <w:br/>
      </w:r>
    </w:p>
    <w:p w14:paraId="5A1DDC2B" w14:textId="77777777" w:rsidR="001A59D5" w:rsidRPr="001A59D5" w:rsidRDefault="001A59D5" w:rsidP="001A59D5">
      <w:pPr>
        <w:numPr>
          <w:ilvl w:val="0"/>
          <w:numId w:val="35"/>
        </w:numPr>
        <w:spacing w:line="276" w:lineRule="auto"/>
        <w:rPr>
          <w:b/>
          <w:bCs/>
        </w:rPr>
      </w:pPr>
      <w:r w:rsidRPr="001A59D5">
        <w:rPr>
          <w:b/>
          <w:bCs/>
        </w:rPr>
        <w:t>Zasady badania wyników nauczania</w:t>
      </w:r>
    </w:p>
    <w:p w14:paraId="46945090" w14:textId="77777777" w:rsidR="001A59D5" w:rsidRPr="001A59D5" w:rsidRDefault="001A59D5" w:rsidP="001A59D5">
      <w:pPr>
        <w:spacing w:line="276" w:lineRule="auto"/>
        <w:rPr>
          <w:b/>
          <w:bCs/>
          <w:sz w:val="20"/>
          <w:szCs w:val="20"/>
        </w:rPr>
      </w:pPr>
      <w:r w:rsidRPr="001A59D5">
        <w:rPr>
          <w:b/>
          <w:bCs/>
          <w:sz w:val="20"/>
          <w:szCs w:val="20"/>
        </w:rPr>
        <w:br/>
      </w:r>
    </w:p>
    <w:p w14:paraId="42E37037" w14:textId="77777777" w:rsidR="001A59D5" w:rsidRPr="001A59D5" w:rsidRDefault="001A59D5" w:rsidP="001A59D5">
      <w:pPr>
        <w:numPr>
          <w:ilvl w:val="0"/>
          <w:numId w:val="36"/>
        </w:numPr>
        <w:spacing w:line="276" w:lineRule="auto"/>
        <w:rPr>
          <w:sz w:val="20"/>
          <w:szCs w:val="20"/>
        </w:rPr>
      </w:pPr>
      <w:r w:rsidRPr="001A59D5">
        <w:rPr>
          <w:sz w:val="20"/>
          <w:szCs w:val="20"/>
        </w:rPr>
        <w:t>Badanie wyników nauczania ma na celu diagnozowanie efektów kształcenia.</w:t>
      </w:r>
    </w:p>
    <w:p w14:paraId="2A54C7E5" w14:textId="77777777" w:rsidR="001A59D5" w:rsidRPr="001A59D5" w:rsidRDefault="001A59D5" w:rsidP="001A59D5">
      <w:pPr>
        <w:numPr>
          <w:ilvl w:val="0"/>
          <w:numId w:val="36"/>
        </w:numPr>
        <w:spacing w:line="276" w:lineRule="auto"/>
        <w:rPr>
          <w:sz w:val="20"/>
          <w:szCs w:val="20"/>
        </w:rPr>
      </w:pPr>
      <w:r w:rsidRPr="001A59D5">
        <w:rPr>
          <w:sz w:val="20"/>
          <w:szCs w:val="20"/>
        </w:rPr>
        <w:t>Badanie to odbywa się w trzech etapach:</w:t>
      </w:r>
    </w:p>
    <w:p w14:paraId="118574D6" w14:textId="77777777" w:rsidR="001A59D5" w:rsidRPr="001A59D5" w:rsidRDefault="001A59D5" w:rsidP="001A59D5">
      <w:pPr>
        <w:numPr>
          <w:ilvl w:val="0"/>
          <w:numId w:val="37"/>
        </w:numPr>
        <w:tabs>
          <w:tab w:val="clear" w:pos="720"/>
          <w:tab w:val="num" w:pos="993"/>
        </w:tabs>
        <w:spacing w:line="276" w:lineRule="auto"/>
        <w:ind w:hanging="11"/>
        <w:rPr>
          <w:sz w:val="20"/>
          <w:szCs w:val="20"/>
        </w:rPr>
      </w:pPr>
      <w:r w:rsidRPr="001A59D5">
        <w:rPr>
          <w:sz w:val="20"/>
          <w:szCs w:val="20"/>
        </w:rPr>
        <w:t>diagnozy wstępnej,</w:t>
      </w:r>
    </w:p>
    <w:p w14:paraId="47DFE4A6" w14:textId="77777777" w:rsidR="001A59D5" w:rsidRPr="001A59D5" w:rsidRDefault="001A59D5" w:rsidP="001A59D5">
      <w:pPr>
        <w:numPr>
          <w:ilvl w:val="0"/>
          <w:numId w:val="37"/>
        </w:numPr>
        <w:tabs>
          <w:tab w:val="clear" w:pos="720"/>
          <w:tab w:val="num" w:pos="993"/>
        </w:tabs>
        <w:spacing w:line="276" w:lineRule="auto"/>
        <w:ind w:hanging="11"/>
        <w:rPr>
          <w:sz w:val="20"/>
          <w:szCs w:val="20"/>
        </w:rPr>
      </w:pPr>
      <w:r w:rsidRPr="001A59D5">
        <w:rPr>
          <w:sz w:val="20"/>
          <w:szCs w:val="20"/>
        </w:rPr>
        <w:t>diagnozy na zakończenie I semestru nauki,</w:t>
      </w:r>
    </w:p>
    <w:p w14:paraId="735382E7" w14:textId="77777777" w:rsidR="001A59D5" w:rsidRPr="001A59D5" w:rsidRDefault="001A59D5" w:rsidP="001A59D5">
      <w:pPr>
        <w:numPr>
          <w:ilvl w:val="0"/>
          <w:numId w:val="37"/>
        </w:numPr>
        <w:tabs>
          <w:tab w:val="clear" w:pos="720"/>
          <w:tab w:val="num" w:pos="993"/>
        </w:tabs>
        <w:spacing w:line="276" w:lineRule="auto"/>
        <w:ind w:hanging="11"/>
        <w:rPr>
          <w:sz w:val="20"/>
          <w:szCs w:val="20"/>
        </w:rPr>
      </w:pPr>
      <w:r w:rsidRPr="001A59D5">
        <w:rPr>
          <w:sz w:val="20"/>
          <w:szCs w:val="20"/>
        </w:rPr>
        <w:t>diagnozy na koniec roku szkolnego.</w:t>
      </w:r>
    </w:p>
    <w:p w14:paraId="65D1C683" w14:textId="5C1D5DB9" w:rsidR="001A59D5" w:rsidRPr="00E27E9D" w:rsidRDefault="001A59D5" w:rsidP="001A59D5">
      <w:pPr>
        <w:pStyle w:val="Akapitzlist"/>
        <w:numPr>
          <w:ilvl w:val="0"/>
          <w:numId w:val="36"/>
        </w:numPr>
        <w:rPr>
          <w:rFonts w:ascii="Times New Roman" w:hAnsi="Times New Roman"/>
          <w:sz w:val="20"/>
          <w:szCs w:val="20"/>
        </w:rPr>
      </w:pPr>
      <w:r w:rsidRPr="00E27E9D">
        <w:rPr>
          <w:rFonts w:ascii="Times New Roman" w:hAnsi="Times New Roman"/>
          <w:sz w:val="20"/>
          <w:szCs w:val="20"/>
        </w:rPr>
        <w:t>Oceny uzyskane przez uczniów podczas tych diagnoz nie mają wpływu na ocenę semestralną i roczną.</w:t>
      </w:r>
    </w:p>
    <w:p w14:paraId="5E6AAA5F" w14:textId="77777777" w:rsidR="001A59D5" w:rsidRPr="00E27E9D" w:rsidRDefault="001A59D5" w:rsidP="001A59D5">
      <w:pPr>
        <w:spacing w:line="276" w:lineRule="auto"/>
        <w:rPr>
          <w:b/>
          <w:bCs/>
          <w:sz w:val="20"/>
          <w:szCs w:val="20"/>
        </w:rPr>
      </w:pPr>
      <w:r w:rsidRPr="001A59D5">
        <w:rPr>
          <w:b/>
          <w:bCs/>
          <w:sz w:val="20"/>
          <w:szCs w:val="20"/>
        </w:rPr>
        <w:br/>
      </w:r>
    </w:p>
    <w:p w14:paraId="3073E67F" w14:textId="77777777" w:rsidR="001A59D5" w:rsidRPr="00E27E9D" w:rsidRDefault="001A59D5" w:rsidP="001A59D5">
      <w:pPr>
        <w:spacing w:line="276" w:lineRule="auto"/>
        <w:rPr>
          <w:b/>
          <w:bCs/>
          <w:sz w:val="20"/>
          <w:szCs w:val="20"/>
        </w:rPr>
      </w:pPr>
    </w:p>
    <w:p w14:paraId="67877527" w14:textId="77777777" w:rsidR="001A59D5" w:rsidRPr="00E27E9D" w:rsidRDefault="001A59D5" w:rsidP="001A59D5">
      <w:pPr>
        <w:spacing w:line="276" w:lineRule="auto"/>
        <w:rPr>
          <w:b/>
          <w:bCs/>
          <w:sz w:val="20"/>
          <w:szCs w:val="20"/>
        </w:rPr>
      </w:pPr>
    </w:p>
    <w:p w14:paraId="512A156B" w14:textId="77777777" w:rsidR="001A59D5" w:rsidRPr="00E27E9D" w:rsidRDefault="001A59D5" w:rsidP="001A59D5">
      <w:pPr>
        <w:spacing w:line="276" w:lineRule="auto"/>
        <w:rPr>
          <w:b/>
          <w:bCs/>
          <w:sz w:val="20"/>
          <w:szCs w:val="20"/>
        </w:rPr>
      </w:pPr>
    </w:p>
    <w:p w14:paraId="358405DE" w14:textId="77777777" w:rsidR="001A59D5" w:rsidRPr="00E27E9D" w:rsidRDefault="001A59D5" w:rsidP="001A59D5">
      <w:pPr>
        <w:spacing w:line="276" w:lineRule="auto"/>
        <w:rPr>
          <w:b/>
          <w:bCs/>
          <w:sz w:val="20"/>
          <w:szCs w:val="20"/>
        </w:rPr>
      </w:pPr>
    </w:p>
    <w:p w14:paraId="3BB96D53" w14:textId="568488E1" w:rsidR="001A59D5" w:rsidRPr="001A59D5" w:rsidRDefault="001A59D5" w:rsidP="001A59D5">
      <w:pPr>
        <w:spacing w:line="276" w:lineRule="auto"/>
        <w:rPr>
          <w:b/>
          <w:bCs/>
          <w:sz w:val="20"/>
          <w:szCs w:val="20"/>
        </w:rPr>
      </w:pPr>
      <w:r w:rsidRPr="001A59D5">
        <w:rPr>
          <w:b/>
          <w:bCs/>
          <w:sz w:val="20"/>
          <w:szCs w:val="20"/>
        </w:rPr>
        <w:br/>
      </w:r>
    </w:p>
    <w:p w14:paraId="53A3EBE8" w14:textId="77777777" w:rsidR="001A59D5" w:rsidRPr="001A59D5" w:rsidRDefault="001A59D5" w:rsidP="001A59D5">
      <w:pPr>
        <w:numPr>
          <w:ilvl w:val="0"/>
          <w:numId w:val="39"/>
        </w:numPr>
        <w:spacing w:line="276" w:lineRule="auto"/>
        <w:rPr>
          <w:b/>
          <w:bCs/>
        </w:rPr>
      </w:pPr>
      <w:r w:rsidRPr="001A59D5">
        <w:rPr>
          <w:b/>
          <w:bCs/>
        </w:rPr>
        <w:lastRenderedPageBreak/>
        <w:t>Poziomy wymagań a ocena szkolna</w:t>
      </w:r>
    </w:p>
    <w:p w14:paraId="529E0C8E" w14:textId="77777777" w:rsidR="001A59D5" w:rsidRPr="001A59D5" w:rsidRDefault="001A59D5" w:rsidP="001A59D5">
      <w:pPr>
        <w:spacing w:line="276" w:lineRule="auto"/>
        <w:rPr>
          <w:b/>
          <w:bCs/>
          <w:sz w:val="20"/>
          <w:szCs w:val="20"/>
        </w:rPr>
      </w:pPr>
    </w:p>
    <w:p w14:paraId="1454854C" w14:textId="77777777" w:rsidR="001A59D5" w:rsidRPr="001A59D5" w:rsidRDefault="001A59D5" w:rsidP="001A59D5">
      <w:pPr>
        <w:spacing w:line="276" w:lineRule="auto"/>
        <w:rPr>
          <w:sz w:val="20"/>
          <w:szCs w:val="20"/>
        </w:rPr>
      </w:pPr>
      <w:r w:rsidRPr="001A59D5">
        <w:rPr>
          <w:sz w:val="20"/>
          <w:szCs w:val="20"/>
        </w:rPr>
        <w:t>Wyróżniono następujące wymagania programowe: konieczne (K), podstawowe (P), rozszerzające (R), dopełniające (D) i wykraczające poza program nauczania (W). </w:t>
      </w:r>
    </w:p>
    <w:p w14:paraId="098A62B2" w14:textId="77777777" w:rsidR="001A59D5" w:rsidRPr="001A59D5" w:rsidRDefault="001A59D5" w:rsidP="001A59D5">
      <w:pPr>
        <w:spacing w:line="276" w:lineRule="auto"/>
        <w:rPr>
          <w:sz w:val="20"/>
          <w:szCs w:val="20"/>
        </w:rPr>
      </w:pPr>
      <w:r w:rsidRPr="001A59D5">
        <w:rPr>
          <w:sz w:val="20"/>
          <w:szCs w:val="20"/>
        </w:rPr>
        <w:t>Wymienione poziomy wymagań odpowiadają w przybliżeniu ocenom szkolnym. Nauczyciel, określając te poziomy, powinien sprecyzować, czy opanowania konkretnych umiejętności lub wiadomości będzie wymagał na ocenę dopuszczającą (2), dostateczną (3), dobrą (4), bardzo dobrą (5) czy celującą (6).</w:t>
      </w:r>
    </w:p>
    <w:p w14:paraId="1CF8EEFA" w14:textId="77777777" w:rsidR="001A59D5" w:rsidRPr="001A59D5" w:rsidRDefault="001A59D5" w:rsidP="001A59D5">
      <w:pPr>
        <w:spacing w:line="276" w:lineRule="auto"/>
        <w:rPr>
          <w:sz w:val="20"/>
          <w:szCs w:val="20"/>
        </w:rPr>
      </w:pPr>
      <w:r w:rsidRPr="001A59D5">
        <w:rPr>
          <w:sz w:val="20"/>
          <w:szCs w:val="20"/>
        </w:rPr>
        <w:br/>
      </w:r>
    </w:p>
    <w:p w14:paraId="14F4BC06" w14:textId="77777777" w:rsidR="001A59D5" w:rsidRPr="001A59D5" w:rsidRDefault="001A59D5" w:rsidP="001A59D5">
      <w:pPr>
        <w:numPr>
          <w:ilvl w:val="0"/>
          <w:numId w:val="40"/>
        </w:numPr>
        <w:spacing w:line="276" w:lineRule="auto"/>
        <w:rPr>
          <w:sz w:val="20"/>
          <w:szCs w:val="20"/>
        </w:rPr>
      </w:pPr>
      <w:r w:rsidRPr="001A59D5">
        <w:rPr>
          <w:sz w:val="20"/>
          <w:szCs w:val="20"/>
        </w:rPr>
        <w:t>Wymagania konieczne (K) – obejmują wiadomości i umiejętności umożliwiające uczniowi dalszą naukę, bez których uczeń nie jest w stanie zrozumieć kolejnych zagadnień omawianych podczas lekcji i wykonywać prostych zadań nawiązujących do sytuacji z życia codziennego.</w:t>
      </w:r>
    </w:p>
    <w:p w14:paraId="0BDDE56F" w14:textId="77777777" w:rsidR="001A59D5" w:rsidRPr="001A59D5" w:rsidRDefault="001A59D5" w:rsidP="001A59D5">
      <w:pPr>
        <w:numPr>
          <w:ilvl w:val="0"/>
          <w:numId w:val="40"/>
        </w:numPr>
        <w:spacing w:line="276" w:lineRule="auto"/>
        <w:rPr>
          <w:sz w:val="20"/>
          <w:szCs w:val="20"/>
        </w:rPr>
      </w:pPr>
      <w:r w:rsidRPr="001A59D5">
        <w:rPr>
          <w:sz w:val="20"/>
          <w:szCs w:val="20"/>
        </w:rPr>
        <w:t>Wymagania podstawowe (P) – obejmują wymagania z poziomu K oraz wiadomości stosunkowo łatwe do opanowania, przydatne w życiu codziennym, bez których nie jest możliwe kontynuowanie dalszej nauki.</w:t>
      </w:r>
    </w:p>
    <w:p w14:paraId="5AB79017" w14:textId="77777777" w:rsidR="001A59D5" w:rsidRPr="001A59D5" w:rsidRDefault="001A59D5" w:rsidP="001A59D5">
      <w:pPr>
        <w:numPr>
          <w:ilvl w:val="0"/>
          <w:numId w:val="40"/>
        </w:numPr>
        <w:spacing w:line="276" w:lineRule="auto"/>
        <w:rPr>
          <w:sz w:val="20"/>
          <w:szCs w:val="20"/>
        </w:rPr>
      </w:pPr>
      <w:r w:rsidRPr="001A59D5">
        <w:rPr>
          <w:sz w:val="20"/>
          <w:szCs w:val="20"/>
        </w:rPr>
        <w:t>Wymagania rozszerzające (R) – obejmują wymagania z poziomów K i P oraz wiadomości i umiejętności o średnim stopniu trudności, dotyczące zagadnień bardziej złożonych i nieco trudniejszych, przydatnych na kolejnych poziomach kształcenia; </w:t>
      </w:r>
    </w:p>
    <w:p w14:paraId="4F1FA81C" w14:textId="77777777" w:rsidR="001A59D5" w:rsidRPr="001A59D5" w:rsidRDefault="001A59D5" w:rsidP="001A59D5">
      <w:pPr>
        <w:numPr>
          <w:ilvl w:val="0"/>
          <w:numId w:val="40"/>
        </w:numPr>
        <w:spacing w:line="276" w:lineRule="auto"/>
        <w:rPr>
          <w:sz w:val="20"/>
          <w:szCs w:val="20"/>
        </w:rPr>
      </w:pPr>
      <w:r w:rsidRPr="001A59D5">
        <w:rPr>
          <w:sz w:val="20"/>
          <w:szCs w:val="20"/>
        </w:rPr>
        <w:t>Wymagania dopełniające (D) – obejmują wymagania z poziomów K, P i R oraz obejmują wiadomości i umiejętności złożone dotyczące zadań problemowych, o wyższym stopniu trudności.</w:t>
      </w:r>
    </w:p>
    <w:p w14:paraId="0C810747" w14:textId="77777777" w:rsidR="001A59D5" w:rsidRPr="001A59D5" w:rsidRDefault="001A59D5" w:rsidP="001A59D5">
      <w:pPr>
        <w:numPr>
          <w:ilvl w:val="0"/>
          <w:numId w:val="40"/>
        </w:numPr>
        <w:spacing w:line="276" w:lineRule="auto"/>
        <w:rPr>
          <w:sz w:val="20"/>
          <w:szCs w:val="20"/>
        </w:rPr>
      </w:pPr>
      <w:r w:rsidRPr="001A59D5">
        <w:rPr>
          <w:sz w:val="20"/>
          <w:szCs w:val="20"/>
        </w:rPr>
        <w:t>Wymagania wykraczające (W) – stosowanie znanych wiadomości i umiejętności w sytuacjach trudnych, nietypowych, złożonych.</w:t>
      </w:r>
    </w:p>
    <w:p w14:paraId="4D00DEBF" w14:textId="77777777" w:rsidR="001A59D5" w:rsidRPr="001A59D5" w:rsidRDefault="001A59D5" w:rsidP="001A59D5">
      <w:pPr>
        <w:spacing w:line="276" w:lineRule="auto"/>
        <w:rPr>
          <w:sz w:val="20"/>
          <w:szCs w:val="20"/>
        </w:rPr>
      </w:pPr>
    </w:p>
    <w:p w14:paraId="356E28D1" w14:textId="77777777" w:rsidR="001A59D5" w:rsidRPr="001A59D5" w:rsidRDefault="001A59D5" w:rsidP="001A59D5">
      <w:pPr>
        <w:spacing w:line="276" w:lineRule="auto"/>
        <w:rPr>
          <w:sz w:val="20"/>
          <w:szCs w:val="20"/>
        </w:rPr>
      </w:pPr>
      <w:r w:rsidRPr="001A59D5">
        <w:rPr>
          <w:sz w:val="20"/>
          <w:szCs w:val="20"/>
        </w:rPr>
        <w:t>Wymagania na poszczególne oceny szkolne:</w:t>
      </w:r>
    </w:p>
    <w:p w14:paraId="5E20B530" w14:textId="77777777" w:rsidR="001A59D5" w:rsidRPr="001A59D5" w:rsidRDefault="001A59D5" w:rsidP="001A59D5">
      <w:pPr>
        <w:spacing w:line="276" w:lineRule="auto"/>
        <w:rPr>
          <w:sz w:val="20"/>
          <w:szCs w:val="20"/>
        </w:rPr>
      </w:pPr>
      <w:r w:rsidRPr="001A59D5">
        <w:rPr>
          <w:sz w:val="20"/>
          <w:szCs w:val="20"/>
        </w:rPr>
        <w:t>ocena dopuszczająca</w:t>
      </w:r>
      <w:r w:rsidRPr="001A59D5">
        <w:rPr>
          <w:sz w:val="20"/>
          <w:szCs w:val="20"/>
        </w:rPr>
        <w:tab/>
        <w:t xml:space="preserve">– </w:t>
      </w:r>
      <w:r w:rsidRPr="001A59D5">
        <w:rPr>
          <w:sz w:val="20"/>
          <w:szCs w:val="20"/>
        </w:rPr>
        <w:tab/>
        <w:t>wymagania z poziomu K,</w:t>
      </w:r>
    </w:p>
    <w:p w14:paraId="27D3D56B" w14:textId="77777777" w:rsidR="001A59D5" w:rsidRPr="001A59D5" w:rsidRDefault="001A59D5" w:rsidP="001A59D5">
      <w:pPr>
        <w:spacing w:line="276" w:lineRule="auto"/>
        <w:rPr>
          <w:sz w:val="20"/>
          <w:szCs w:val="20"/>
        </w:rPr>
      </w:pPr>
      <w:r w:rsidRPr="001A59D5">
        <w:rPr>
          <w:sz w:val="20"/>
          <w:szCs w:val="20"/>
        </w:rPr>
        <w:t>ocena dostateczna</w:t>
      </w:r>
      <w:r w:rsidRPr="001A59D5">
        <w:rPr>
          <w:sz w:val="20"/>
          <w:szCs w:val="20"/>
        </w:rPr>
        <w:tab/>
        <w:t xml:space="preserve">– </w:t>
      </w:r>
      <w:r w:rsidRPr="001A59D5">
        <w:rPr>
          <w:sz w:val="20"/>
          <w:szCs w:val="20"/>
        </w:rPr>
        <w:tab/>
        <w:t>wymagania z poziomów K i P,</w:t>
      </w:r>
    </w:p>
    <w:p w14:paraId="04AF41B1" w14:textId="77777777" w:rsidR="001A59D5" w:rsidRPr="001A59D5" w:rsidRDefault="001A59D5" w:rsidP="001A59D5">
      <w:pPr>
        <w:spacing w:line="276" w:lineRule="auto"/>
        <w:rPr>
          <w:sz w:val="20"/>
          <w:szCs w:val="20"/>
        </w:rPr>
      </w:pPr>
      <w:r w:rsidRPr="001A59D5">
        <w:rPr>
          <w:sz w:val="20"/>
          <w:szCs w:val="20"/>
        </w:rPr>
        <w:t>ocena dobra</w:t>
      </w:r>
      <w:r w:rsidRPr="001A59D5">
        <w:rPr>
          <w:sz w:val="20"/>
          <w:szCs w:val="20"/>
        </w:rPr>
        <w:tab/>
        <w:t xml:space="preserve">– </w:t>
      </w:r>
      <w:r w:rsidRPr="001A59D5">
        <w:rPr>
          <w:sz w:val="20"/>
          <w:szCs w:val="20"/>
        </w:rPr>
        <w:tab/>
        <w:t>wymagania z poziomów: K, P i R,</w:t>
      </w:r>
    </w:p>
    <w:p w14:paraId="5277D248" w14:textId="77777777" w:rsidR="001A59D5" w:rsidRPr="001A59D5" w:rsidRDefault="001A59D5" w:rsidP="001A59D5">
      <w:pPr>
        <w:spacing w:line="276" w:lineRule="auto"/>
        <w:rPr>
          <w:sz w:val="20"/>
          <w:szCs w:val="20"/>
        </w:rPr>
      </w:pPr>
      <w:r w:rsidRPr="001A59D5">
        <w:rPr>
          <w:sz w:val="20"/>
          <w:szCs w:val="20"/>
        </w:rPr>
        <w:t>ocena bardzo dobra</w:t>
      </w:r>
      <w:r w:rsidRPr="001A59D5">
        <w:rPr>
          <w:sz w:val="20"/>
          <w:szCs w:val="20"/>
        </w:rPr>
        <w:tab/>
        <w:t xml:space="preserve">– </w:t>
      </w:r>
      <w:r w:rsidRPr="001A59D5">
        <w:rPr>
          <w:sz w:val="20"/>
          <w:szCs w:val="20"/>
        </w:rPr>
        <w:tab/>
        <w:t>wymagania z poziomów: K, P, R i D,</w:t>
      </w:r>
    </w:p>
    <w:p w14:paraId="59CAE9B9" w14:textId="77777777" w:rsidR="001A59D5" w:rsidRPr="001A59D5" w:rsidRDefault="001A59D5" w:rsidP="001A59D5">
      <w:pPr>
        <w:spacing w:line="276" w:lineRule="auto"/>
        <w:rPr>
          <w:sz w:val="20"/>
          <w:szCs w:val="20"/>
        </w:rPr>
      </w:pPr>
      <w:r w:rsidRPr="001A59D5">
        <w:rPr>
          <w:sz w:val="20"/>
          <w:szCs w:val="20"/>
        </w:rPr>
        <w:t>ocena celująca</w:t>
      </w:r>
      <w:r w:rsidRPr="001A59D5">
        <w:rPr>
          <w:sz w:val="20"/>
          <w:szCs w:val="20"/>
        </w:rPr>
        <w:tab/>
        <w:t xml:space="preserve">– </w:t>
      </w:r>
      <w:r w:rsidRPr="001A59D5">
        <w:rPr>
          <w:sz w:val="20"/>
          <w:szCs w:val="20"/>
        </w:rPr>
        <w:tab/>
        <w:t>wymagania z poziomów: K, P, R, D i W.</w:t>
      </w:r>
    </w:p>
    <w:p w14:paraId="2FDD8DD9" w14:textId="77777777" w:rsidR="00FE6A1A" w:rsidRPr="00E27E9D" w:rsidRDefault="00FE6A1A" w:rsidP="00FE6A1A">
      <w:pPr>
        <w:spacing w:line="276" w:lineRule="auto"/>
        <w:rPr>
          <w:b/>
          <w:bCs/>
          <w:sz w:val="20"/>
          <w:szCs w:val="20"/>
        </w:rPr>
      </w:pPr>
    </w:p>
    <w:p w14:paraId="230FC0AB" w14:textId="77777777" w:rsidR="001A59D5" w:rsidRPr="00E27E9D" w:rsidRDefault="001A59D5" w:rsidP="00FE6A1A">
      <w:pPr>
        <w:spacing w:line="276" w:lineRule="auto"/>
        <w:rPr>
          <w:b/>
          <w:bCs/>
          <w:sz w:val="20"/>
          <w:szCs w:val="20"/>
        </w:rPr>
      </w:pPr>
    </w:p>
    <w:p w14:paraId="205CFDC1" w14:textId="77777777" w:rsidR="00E27E9D" w:rsidRPr="00E27E9D" w:rsidRDefault="00E27E9D" w:rsidP="00E27E9D">
      <w:pPr>
        <w:spacing w:line="276" w:lineRule="auto"/>
        <w:rPr>
          <w:b/>
          <w:bCs/>
        </w:rPr>
      </w:pPr>
      <w:r w:rsidRPr="00E27E9D">
        <w:rPr>
          <w:b/>
          <w:bCs/>
        </w:rPr>
        <w:t>VIII. Wymagania na poszczególne oceny</w:t>
      </w:r>
    </w:p>
    <w:p w14:paraId="7A8969C2" w14:textId="77777777" w:rsidR="00E27E9D" w:rsidRPr="00E27E9D" w:rsidRDefault="00E27E9D" w:rsidP="00E27E9D">
      <w:pPr>
        <w:spacing w:line="276" w:lineRule="auto"/>
        <w:rPr>
          <w:b/>
          <w:bCs/>
        </w:rPr>
      </w:pPr>
    </w:p>
    <w:p w14:paraId="2A7FA18B" w14:textId="77777777" w:rsidR="00E27E9D" w:rsidRPr="00E27E9D" w:rsidRDefault="00E27E9D" w:rsidP="00E27E9D">
      <w:pPr>
        <w:spacing w:line="276" w:lineRule="auto"/>
        <w:rPr>
          <w:sz w:val="20"/>
          <w:szCs w:val="20"/>
        </w:rPr>
      </w:pPr>
      <w:r w:rsidRPr="00E27E9D">
        <w:rPr>
          <w:sz w:val="20"/>
          <w:szCs w:val="20"/>
        </w:rPr>
        <w:t>Przedmiotowy system oceniania uwzględnia zmiany z 2024 r. wynikające z uszczuplenia podstawy programowej.</w:t>
      </w:r>
    </w:p>
    <w:p w14:paraId="5BB0FC28" w14:textId="77777777" w:rsidR="001A59D5" w:rsidRPr="00E27E9D" w:rsidRDefault="001A59D5" w:rsidP="00FE6A1A">
      <w:pPr>
        <w:spacing w:line="276" w:lineRule="auto"/>
        <w:rPr>
          <w:b/>
          <w:bCs/>
          <w:sz w:val="20"/>
          <w:szCs w:val="20"/>
        </w:rPr>
      </w:pPr>
    </w:p>
    <w:p w14:paraId="2FDD8DDA" w14:textId="77777777" w:rsidR="00FE6A1A" w:rsidRPr="00E27E9D" w:rsidRDefault="00FE6A1A" w:rsidP="00E55D8C">
      <w:pPr>
        <w:autoSpaceDE w:val="0"/>
        <w:autoSpaceDN w:val="0"/>
        <w:adjustRightInd w:val="0"/>
        <w:spacing w:line="276" w:lineRule="auto"/>
        <w:jc w:val="center"/>
        <w:rPr>
          <w:rFonts w:eastAsia="Arial Unicode MS"/>
          <w:b/>
        </w:rPr>
      </w:pPr>
      <w:r w:rsidRPr="00E27E9D">
        <w:rPr>
          <w:rFonts w:eastAsia="Arial Unicode MS"/>
          <w:b/>
        </w:rPr>
        <w:t>ROZDZIAŁ I. STATYSTYKA I PRAWDOPODOBIEŃSTWO</w:t>
      </w:r>
    </w:p>
    <w:p w14:paraId="2FDD8DDB" w14:textId="77777777" w:rsidR="008F08FA" w:rsidRPr="00E27E9D" w:rsidRDefault="008F08FA" w:rsidP="008F08FA">
      <w:pPr>
        <w:spacing w:line="276" w:lineRule="auto"/>
        <w:jc w:val="both"/>
        <w:rPr>
          <w:sz w:val="20"/>
          <w:szCs w:val="20"/>
        </w:rPr>
      </w:pPr>
      <w:r w:rsidRPr="00E27E9D">
        <w:rPr>
          <w:sz w:val="20"/>
          <w:szCs w:val="20"/>
        </w:rPr>
        <w:t xml:space="preserve">Uczeń otrzymuje ocenę </w:t>
      </w:r>
      <w:r w:rsidRPr="00E27E9D">
        <w:rPr>
          <w:b/>
          <w:bCs/>
          <w:sz w:val="20"/>
          <w:szCs w:val="20"/>
        </w:rPr>
        <w:t>dopuszczającą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
        <w:gridCol w:w="8656"/>
      </w:tblGrid>
      <w:tr w:rsidR="008F08FA" w:rsidRPr="00E27E9D" w14:paraId="2FDD8DDE" w14:textId="77777777" w:rsidTr="00E55D8C">
        <w:tc>
          <w:tcPr>
            <w:tcW w:w="408" w:type="dxa"/>
            <w:tcBorders>
              <w:top w:val="single" w:sz="4" w:space="0" w:color="auto"/>
              <w:left w:val="single" w:sz="4" w:space="0" w:color="auto"/>
              <w:bottom w:val="single" w:sz="4" w:space="0" w:color="auto"/>
              <w:right w:val="single" w:sz="4" w:space="0" w:color="auto"/>
            </w:tcBorders>
          </w:tcPr>
          <w:p w14:paraId="2FDD8DDC" w14:textId="77777777" w:rsidR="008F08FA" w:rsidRPr="00E27E9D" w:rsidRDefault="008F08FA"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4" w:type="dxa"/>
            <w:tcBorders>
              <w:top w:val="single" w:sz="4" w:space="0" w:color="auto"/>
              <w:left w:val="single" w:sz="4" w:space="0" w:color="auto"/>
              <w:bottom w:val="single" w:sz="4" w:space="0" w:color="auto"/>
              <w:right w:val="single" w:sz="4" w:space="0" w:color="auto"/>
            </w:tcBorders>
          </w:tcPr>
          <w:p w14:paraId="2FDD8DDD" w14:textId="77777777" w:rsidR="008F08FA" w:rsidRPr="00E27E9D" w:rsidRDefault="00E55D8C" w:rsidP="00981851">
            <w:pPr>
              <w:widowControl w:val="0"/>
              <w:autoSpaceDE w:val="0"/>
              <w:autoSpaceDN w:val="0"/>
              <w:adjustRightInd w:val="0"/>
              <w:rPr>
                <w:sz w:val="20"/>
                <w:szCs w:val="20"/>
              </w:rPr>
            </w:pPr>
            <w:r w:rsidRPr="00E27E9D">
              <w:rPr>
                <w:sz w:val="20"/>
                <w:szCs w:val="20"/>
              </w:rPr>
              <w:t>odczytuje dane przedstawione w tekstach, tabelach i na diagramach</w:t>
            </w:r>
          </w:p>
        </w:tc>
      </w:tr>
      <w:tr w:rsidR="00E55D8C" w:rsidRPr="00E27E9D" w14:paraId="2FDD8DE1" w14:textId="77777777" w:rsidTr="00E55D8C">
        <w:tc>
          <w:tcPr>
            <w:tcW w:w="408" w:type="dxa"/>
            <w:tcBorders>
              <w:top w:val="single" w:sz="4" w:space="0" w:color="auto"/>
              <w:left w:val="single" w:sz="4" w:space="0" w:color="auto"/>
              <w:bottom w:val="single" w:sz="4" w:space="0" w:color="auto"/>
              <w:right w:val="single" w:sz="4" w:space="0" w:color="auto"/>
            </w:tcBorders>
          </w:tcPr>
          <w:p w14:paraId="2FDD8DDF" w14:textId="77777777" w:rsidR="00E55D8C" w:rsidRPr="00E27E9D" w:rsidRDefault="00E55D8C" w:rsidP="005253EB">
            <w:pPr>
              <w:widowControl w:val="0"/>
              <w:autoSpaceDE w:val="0"/>
              <w:autoSpaceDN w:val="0"/>
              <w:adjustRightInd w:val="0"/>
              <w:spacing w:line="243" w:lineRule="auto"/>
              <w:ind w:right="19"/>
              <w:jc w:val="right"/>
              <w:rPr>
                <w:sz w:val="20"/>
                <w:szCs w:val="20"/>
              </w:rPr>
            </w:pPr>
            <w:r w:rsidRPr="00E27E9D">
              <w:rPr>
                <w:sz w:val="20"/>
                <w:szCs w:val="20"/>
              </w:rPr>
              <w:t>2.</w:t>
            </w:r>
          </w:p>
        </w:tc>
        <w:tc>
          <w:tcPr>
            <w:tcW w:w="8804" w:type="dxa"/>
            <w:tcBorders>
              <w:top w:val="single" w:sz="4" w:space="0" w:color="auto"/>
              <w:left w:val="single" w:sz="4" w:space="0" w:color="auto"/>
              <w:bottom w:val="single" w:sz="4" w:space="0" w:color="auto"/>
              <w:right w:val="single" w:sz="4" w:space="0" w:color="auto"/>
            </w:tcBorders>
          </w:tcPr>
          <w:p w14:paraId="2FDD8DE0" w14:textId="77777777" w:rsidR="00E55D8C" w:rsidRPr="00E27E9D" w:rsidRDefault="00E55D8C" w:rsidP="00981851">
            <w:pPr>
              <w:widowControl w:val="0"/>
              <w:tabs>
                <w:tab w:val="left" w:pos="5491"/>
              </w:tabs>
              <w:autoSpaceDE w:val="0"/>
              <w:autoSpaceDN w:val="0"/>
              <w:adjustRightInd w:val="0"/>
              <w:spacing w:line="243" w:lineRule="auto"/>
              <w:ind w:right="19"/>
              <w:rPr>
                <w:sz w:val="20"/>
                <w:szCs w:val="20"/>
              </w:rPr>
            </w:pPr>
            <w:r w:rsidRPr="00E27E9D">
              <w:rPr>
                <w:sz w:val="20"/>
                <w:szCs w:val="20"/>
              </w:rPr>
              <w:t>odczytuje wartości z wykresu, w szczególności wartość największą i najmniejszą</w:t>
            </w:r>
          </w:p>
        </w:tc>
      </w:tr>
      <w:tr w:rsidR="00E55D8C" w:rsidRPr="00E27E9D" w14:paraId="2FDD8DE4" w14:textId="77777777" w:rsidTr="00E55D8C">
        <w:tc>
          <w:tcPr>
            <w:tcW w:w="408" w:type="dxa"/>
            <w:tcBorders>
              <w:top w:val="single" w:sz="4" w:space="0" w:color="auto"/>
              <w:left w:val="single" w:sz="4" w:space="0" w:color="auto"/>
              <w:bottom w:val="single" w:sz="4" w:space="0" w:color="auto"/>
              <w:right w:val="single" w:sz="4" w:space="0" w:color="auto"/>
            </w:tcBorders>
          </w:tcPr>
          <w:p w14:paraId="2FDD8DE2" w14:textId="77777777" w:rsidR="00E55D8C" w:rsidRPr="00E27E9D" w:rsidRDefault="00E55D8C" w:rsidP="005253EB">
            <w:pPr>
              <w:widowControl w:val="0"/>
              <w:autoSpaceDE w:val="0"/>
              <w:autoSpaceDN w:val="0"/>
              <w:adjustRightInd w:val="0"/>
              <w:spacing w:line="243" w:lineRule="auto"/>
              <w:ind w:right="19"/>
              <w:jc w:val="right"/>
              <w:rPr>
                <w:sz w:val="20"/>
                <w:szCs w:val="20"/>
              </w:rPr>
            </w:pPr>
            <w:r w:rsidRPr="00E27E9D">
              <w:rPr>
                <w:sz w:val="20"/>
                <w:szCs w:val="20"/>
              </w:rPr>
              <w:t>3.</w:t>
            </w:r>
          </w:p>
        </w:tc>
        <w:tc>
          <w:tcPr>
            <w:tcW w:w="8804" w:type="dxa"/>
            <w:tcBorders>
              <w:top w:val="single" w:sz="4" w:space="0" w:color="auto"/>
              <w:left w:val="single" w:sz="4" w:space="0" w:color="auto"/>
              <w:bottom w:val="single" w:sz="4" w:space="0" w:color="auto"/>
              <w:right w:val="single" w:sz="4" w:space="0" w:color="auto"/>
            </w:tcBorders>
          </w:tcPr>
          <w:p w14:paraId="2FDD8DE3" w14:textId="77777777" w:rsidR="00E55D8C" w:rsidRPr="00E27E9D" w:rsidRDefault="00E55D8C" w:rsidP="00981851">
            <w:pPr>
              <w:widowControl w:val="0"/>
              <w:autoSpaceDE w:val="0"/>
              <w:autoSpaceDN w:val="0"/>
              <w:adjustRightInd w:val="0"/>
              <w:spacing w:line="243" w:lineRule="auto"/>
              <w:ind w:right="19"/>
              <w:rPr>
                <w:sz w:val="20"/>
                <w:szCs w:val="20"/>
              </w:rPr>
            </w:pPr>
            <w:r w:rsidRPr="00E27E9D">
              <w:rPr>
                <w:sz w:val="20"/>
                <w:szCs w:val="20"/>
              </w:rPr>
              <w:t>oblicza średnią arytmetyczną zestawu liczb</w:t>
            </w:r>
          </w:p>
        </w:tc>
      </w:tr>
      <w:tr w:rsidR="00E55D8C" w:rsidRPr="00E27E9D" w14:paraId="2FDD8DE7" w14:textId="77777777" w:rsidTr="00E55D8C">
        <w:tc>
          <w:tcPr>
            <w:tcW w:w="408" w:type="dxa"/>
          </w:tcPr>
          <w:p w14:paraId="2FDD8DE5" w14:textId="77777777" w:rsidR="00E55D8C" w:rsidRPr="00E27E9D" w:rsidRDefault="00E55D8C" w:rsidP="005253EB">
            <w:pPr>
              <w:widowControl w:val="0"/>
              <w:autoSpaceDE w:val="0"/>
              <w:autoSpaceDN w:val="0"/>
              <w:adjustRightInd w:val="0"/>
              <w:spacing w:line="243" w:lineRule="auto"/>
              <w:ind w:right="19"/>
              <w:jc w:val="right"/>
              <w:rPr>
                <w:sz w:val="20"/>
                <w:szCs w:val="20"/>
              </w:rPr>
            </w:pPr>
            <w:r w:rsidRPr="00E27E9D">
              <w:rPr>
                <w:sz w:val="20"/>
                <w:szCs w:val="20"/>
              </w:rPr>
              <w:t>4.</w:t>
            </w:r>
          </w:p>
        </w:tc>
        <w:tc>
          <w:tcPr>
            <w:tcW w:w="8804" w:type="dxa"/>
          </w:tcPr>
          <w:p w14:paraId="2FDD8DE6" w14:textId="77777777" w:rsidR="00E55D8C" w:rsidRPr="00E27E9D" w:rsidRDefault="00E55D8C" w:rsidP="00981851">
            <w:pPr>
              <w:widowControl w:val="0"/>
              <w:autoSpaceDE w:val="0"/>
              <w:autoSpaceDN w:val="0"/>
              <w:adjustRightInd w:val="0"/>
              <w:rPr>
                <w:sz w:val="20"/>
                <w:szCs w:val="20"/>
              </w:rPr>
            </w:pPr>
            <w:r w:rsidRPr="00E27E9D">
              <w:rPr>
                <w:sz w:val="20"/>
                <w:szCs w:val="20"/>
              </w:rPr>
              <w:t>zapisuje i porządkuje dane (np. wyniki ankiety)</w:t>
            </w:r>
          </w:p>
        </w:tc>
      </w:tr>
      <w:tr w:rsidR="00E55D8C" w:rsidRPr="00E27E9D" w14:paraId="2FDD8DEA" w14:textId="77777777" w:rsidTr="00E55D8C">
        <w:tc>
          <w:tcPr>
            <w:tcW w:w="408" w:type="dxa"/>
          </w:tcPr>
          <w:p w14:paraId="2FDD8DE8" w14:textId="77777777" w:rsidR="00E55D8C" w:rsidRPr="00E27E9D" w:rsidRDefault="00E55D8C" w:rsidP="005253EB">
            <w:pPr>
              <w:widowControl w:val="0"/>
              <w:autoSpaceDE w:val="0"/>
              <w:autoSpaceDN w:val="0"/>
              <w:adjustRightInd w:val="0"/>
              <w:spacing w:line="243" w:lineRule="auto"/>
              <w:ind w:right="19"/>
              <w:jc w:val="right"/>
              <w:rPr>
                <w:sz w:val="20"/>
                <w:szCs w:val="20"/>
              </w:rPr>
            </w:pPr>
            <w:r w:rsidRPr="00E27E9D">
              <w:rPr>
                <w:sz w:val="20"/>
                <w:szCs w:val="20"/>
              </w:rPr>
              <w:t>5.</w:t>
            </w:r>
          </w:p>
        </w:tc>
        <w:tc>
          <w:tcPr>
            <w:tcW w:w="8804" w:type="dxa"/>
          </w:tcPr>
          <w:p w14:paraId="2FDD8DE9" w14:textId="77777777" w:rsidR="00E55D8C" w:rsidRPr="00E27E9D" w:rsidRDefault="00E55D8C" w:rsidP="00981851">
            <w:pPr>
              <w:widowControl w:val="0"/>
              <w:autoSpaceDE w:val="0"/>
              <w:autoSpaceDN w:val="0"/>
              <w:adjustRightInd w:val="0"/>
              <w:spacing w:line="243" w:lineRule="auto"/>
              <w:ind w:right="19"/>
              <w:rPr>
                <w:sz w:val="20"/>
                <w:szCs w:val="20"/>
              </w:rPr>
            </w:pPr>
            <w:r w:rsidRPr="00E27E9D">
              <w:rPr>
                <w:sz w:val="20"/>
                <w:szCs w:val="20"/>
              </w:rPr>
              <w:t>przeprowadza proste doświadczenia losowe</w:t>
            </w:r>
          </w:p>
        </w:tc>
      </w:tr>
      <w:tr w:rsidR="00E55D8C" w:rsidRPr="00E27E9D" w14:paraId="2FDD8DED" w14:textId="77777777" w:rsidTr="00E55D8C">
        <w:tc>
          <w:tcPr>
            <w:tcW w:w="408" w:type="dxa"/>
          </w:tcPr>
          <w:p w14:paraId="2FDD8DEB" w14:textId="77777777" w:rsidR="00E55D8C" w:rsidRPr="00E27E9D" w:rsidRDefault="00E55D8C" w:rsidP="005253EB">
            <w:pPr>
              <w:widowControl w:val="0"/>
              <w:autoSpaceDE w:val="0"/>
              <w:autoSpaceDN w:val="0"/>
              <w:adjustRightInd w:val="0"/>
              <w:spacing w:line="243" w:lineRule="auto"/>
              <w:ind w:right="19"/>
              <w:jc w:val="right"/>
              <w:rPr>
                <w:sz w:val="20"/>
                <w:szCs w:val="20"/>
              </w:rPr>
            </w:pPr>
            <w:r w:rsidRPr="00E27E9D">
              <w:rPr>
                <w:sz w:val="20"/>
                <w:szCs w:val="20"/>
              </w:rPr>
              <w:t>6.</w:t>
            </w:r>
          </w:p>
        </w:tc>
        <w:tc>
          <w:tcPr>
            <w:tcW w:w="8804" w:type="dxa"/>
          </w:tcPr>
          <w:p w14:paraId="2FDD8DEC" w14:textId="77777777" w:rsidR="00E55D8C" w:rsidRPr="00E27E9D" w:rsidRDefault="00FD1234" w:rsidP="00981851">
            <w:pPr>
              <w:widowControl w:val="0"/>
              <w:autoSpaceDE w:val="0"/>
              <w:autoSpaceDN w:val="0"/>
              <w:adjustRightInd w:val="0"/>
              <w:spacing w:line="243" w:lineRule="auto"/>
              <w:ind w:right="19"/>
              <w:rPr>
                <w:sz w:val="20"/>
                <w:szCs w:val="20"/>
              </w:rPr>
            </w:pPr>
            <w:r w:rsidRPr="00E27E9D">
              <w:rPr>
                <w:sz w:val="20"/>
                <w:szCs w:val="20"/>
              </w:rPr>
              <w:t>oblicza prawdopodobieństwa zdarzeń w prostych doświadczeniach losowych</w:t>
            </w:r>
          </w:p>
        </w:tc>
      </w:tr>
    </w:tbl>
    <w:p w14:paraId="2FDD8DEE" w14:textId="77777777" w:rsidR="008F08FA" w:rsidRPr="00E27E9D" w:rsidRDefault="008F08FA" w:rsidP="008F08FA">
      <w:pPr>
        <w:spacing w:line="276" w:lineRule="auto"/>
        <w:jc w:val="both"/>
        <w:rPr>
          <w:sz w:val="20"/>
          <w:szCs w:val="20"/>
        </w:rPr>
      </w:pPr>
    </w:p>
    <w:p w14:paraId="2FDD8DEF" w14:textId="77777777" w:rsidR="008F08FA" w:rsidRPr="00E27E9D" w:rsidRDefault="008F08FA" w:rsidP="008F08FA">
      <w:pPr>
        <w:spacing w:line="276" w:lineRule="auto"/>
        <w:jc w:val="both"/>
        <w:rPr>
          <w:sz w:val="20"/>
          <w:szCs w:val="20"/>
        </w:rPr>
      </w:pPr>
      <w:r w:rsidRPr="00E27E9D">
        <w:rPr>
          <w:sz w:val="20"/>
          <w:szCs w:val="20"/>
        </w:rPr>
        <w:t xml:space="preserve">Uczeń otrzymuje ocenę </w:t>
      </w:r>
      <w:r w:rsidRPr="00E27E9D">
        <w:rPr>
          <w:b/>
          <w:bCs/>
          <w:sz w:val="20"/>
          <w:szCs w:val="20"/>
        </w:rPr>
        <w:t>dostateczną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
        <w:gridCol w:w="8656"/>
      </w:tblGrid>
      <w:tr w:rsidR="008F08FA" w:rsidRPr="00E27E9D" w14:paraId="2FDD8DF2" w14:textId="77777777" w:rsidTr="00E55D8C">
        <w:tc>
          <w:tcPr>
            <w:tcW w:w="408" w:type="dxa"/>
            <w:tcBorders>
              <w:top w:val="single" w:sz="4" w:space="0" w:color="auto"/>
              <w:left w:val="single" w:sz="4" w:space="0" w:color="auto"/>
              <w:bottom w:val="single" w:sz="4" w:space="0" w:color="auto"/>
              <w:right w:val="single" w:sz="4" w:space="0" w:color="auto"/>
            </w:tcBorders>
          </w:tcPr>
          <w:p w14:paraId="2FDD8DF0" w14:textId="77777777" w:rsidR="008F08FA" w:rsidRPr="00E27E9D" w:rsidRDefault="008F08FA"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4" w:type="dxa"/>
            <w:tcBorders>
              <w:top w:val="single" w:sz="4" w:space="0" w:color="auto"/>
              <w:left w:val="single" w:sz="4" w:space="0" w:color="auto"/>
              <w:bottom w:val="single" w:sz="4" w:space="0" w:color="auto"/>
              <w:right w:val="single" w:sz="4" w:space="0" w:color="auto"/>
            </w:tcBorders>
          </w:tcPr>
          <w:p w14:paraId="2FDD8DF1" w14:textId="77777777" w:rsidR="008F08FA" w:rsidRPr="00E27E9D" w:rsidRDefault="00E55D8C" w:rsidP="00981851">
            <w:pPr>
              <w:widowControl w:val="0"/>
              <w:autoSpaceDE w:val="0"/>
              <w:autoSpaceDN w:val="0"/>
              <w:adjustRightInd w:val="0"/>
              <w:rPr>
                <w:sz w:val="20"/>
                <w:szCs w:val="20"/>
              </w:rPr>
            </w:pPr>
            <w:r w:rsidRPr="00E27E9D">
              <w:rPr>
                <w:sz w:val="20"/>
                <w:szCs w:val="20"/>
              </w:rPr>
              <w:t>interpretuje dane przedstawione w tekstach, tabelach, na diagramach i prostych wykresach</w:t>
            </w:r>
          </w:p>
        </w:tc>
      </w:tr>
      <w:tr w:rsidR="008F08FA" w:rsidRPr="00E27E9D" w14:paraId="2FDD8DF5" w14:textId="77777777" w:rsidTr="00E55D8C">
        <w:tc>
          <w:tcPr>
            <w:tcW w:w="408" w:type="dxa"/>
            <w:tcBorders>
              <w:top w:val="single" w:sz="4" w:space="0" w:color="auto"/>
              <w:left w:val="single" w:sz="4" w:space="0" w:color="auto"/>
              <w:bottom w:val="single" w:sz="4" w:space="0" w:color="auto"/>
              <w:right w:val="single" w:sz="4" w:space="0" w:color="auto"/>
            </w:tcBorders>
          </w:tcPr>
          <w:p w14:paraId="2FDD8DF3" w14:textId="77777777" w:rsidR="008F08FA" w:rsidRPr="00E27E9D" w:rsidRDefault="008F08FA" w:rsidP="005253EB">
            <w:pPr>
              <w:widowControl w:val="0"/>
              <w:autoSpaceDE w:val="0"/>
              <w:autoSpaceDN w:val="0"/>
              <w:adjustRightInd w:val="0"/>
              <w:spacing w:line="243" w:lineRule="auto"/>
              <w:ind w:right="19"/>
              <w:jc w:val="right"/>
              <w:rPr>
                <w:sz w:val="20"/>
                <w:szCs w:val="20"/>
              </w:rPr>
            </w:pPr>
            <w:r w:rsidRPr="00E27E9D">
              <w:rPr>
                <w:sz w:val="20"/>
                <w:szCs w:val="20"/>
              </w:rPr>
              <w:t>2.</w:t>
            </w:r>
          </w:p>
        </w:tc>
        <w:tc>
          <w:tcPr>
            <w:tcW w:w="8804" w:type="dxa"/>
            <w:tcBorders>
              <w:top w:val="single" w:sz="4" w:space="0" w:color="auto"/>
              <w:left w:val="single" w:sz="4" w:space="0" w:color="auto"/>
              <w:bottom w:val="single" w:sz="4" w:space="0" w:color="auto"/>
              <w:right w:val="single" w:sz="4" w:space="0" w:color="auto"/>
            </w:tcBorders>
          </w:tcPr>
          <w:p w14:paraId="2FDD8DF4" w14:textId="77777777" w:rsidR="008F08FA" w:rsidRPr="00E27E9D" w:rsidRDefault="00E55D8C" w:rsidP="00981851">
            <w:pPr>
              <w:widowControl w:val="0"/>
              <w:autoSpaceDE w:val="0"/>
              <w:autoSpaceDN w:val="0"/>
              <w:adjustRightInd w:val="0"/>
              <w:rPr>
                <w:sz w:val="20"/>
                <w:szCs w:val="20"/>
              </w:rPr>
            </w:pPr>
            <w:r w:rsidRPr="00E27E9D">
              <w:rPr>
                <w:sz w:val="20"/>
                <w:szCs w:val="20"/>
              </w:rPr>
              <w:t>oblicza średnią arytmetyczną w prostej sytuacji zadaniowej</w:t>
            </w:r>
          </w:p>
        </w:tc>
      </w:tr>
      <w:tr w:rsidR="008F08FA" w:rsidRPr="00E27E9D" w14:paraId="2FDD8DF8" w14:textId="77777777" w:rsidTr="00E55D8C">
        <w:tc>
          <w:tcPr>
            <w:tcW w:w="408" w:type="dxa"/>
            <w:tcBorders>
              <w:top w:val="single" w:sz="4" w:space="0" w:color="auto"/>
              <w:left w:val="single" w:sz="4" w:space="0" w:color="auto"/>
              <w:bottom w:val="single" w:sz="4" w:space="0" w:color="auto"/>
              <w:right w:val="single" w:sz="4" w:space="0" w:color="auto"/>
            </w:tcBorders>
          </w:tcPr>
          <w:p w14:paraId="2FDD8DF6" w14:textId="77777777" w:rsidR="008F08FA" w:rsidRPr="00E27E9D" w:rsidRDefault="008F08FA" w:rsidP="005253EB">
            <w:pPr>
              <w:widowControl w:val="0"/>
              <w:autoSpaceDE w:val="0"/>
              <w:autoSpaceDN w:val="0"/>
              <w:adjustRightInd w:val="0"/>
              <w:spacing w:line="243" w:lineRule="auto"/>
              <w:ind w:right="19"/>
              <w:jc w:val="right"/>
              <w:rPr>
                <w:sz w:val="20"/>
                <w:szCs w:val="20"/>
              </w:rPr>
            </w:pPr>
            <w:r w:rsidRPr="00E27E9D">
              <w:rPr>
                <w:sz w:val="20"/>
                <w:szCs w:val="20"/>
              </w:rPr>
              <w:t>3.</w:t>
            </w:r>
          </w:p>
        </w:tc>
        <w:tc>
          <w:tcPr>
            <w:tcW w:w="8804" w:type="dxa"/>
            <w:tcBorders>
              <w:top w:val="single" w:sz="4" w:space="0" w:color="auto"/>
              <w:left w:val="single" w:sz="4" w:space="0" w:color="auto"/>
              <w:bottom w:val="single" w:sz="4" w:space="0" w:color="auto"/>
              <w:right w:val="single" w:sz="4" w:space="0" w:color="auto"/>
            </w:tcBorders>
          </w:tcPr>
          <w:p w14:paraId="2FDD8DF7" w14:textId="77777777" w:rsidR="008F08FA" w:rsidRPr="00E27E9D" w:rsidRDefault="00E55D8C" w:rsidP="00981851">
            <w:pPr>
              <w:widowControl w:val="0"/>
              <w:autoSpaceDE w:val="0"/>
              <w:autoSpaceDN w:val="0"/>
              <w:adjustRightInd w:val="0"/>
              <w:rPr>
                <w:sz w:val="20"/>
                <w:szCs w:val="20"/>
              </w:rPr>
            </w:pPr>
            <w:r w:rsidRPr="00E27E9D">
              <w:rPr>
                <w:sz w:val="20"/>
                <w:szCs w:val="20"/>
              </w:rPr>
              <w:t>planuje sposób zbierania danych</w:t>
            </w:r>
          </w:p>
        </w:tc>
      </w:tr>
      <w:tr w:rsidR="008F08FA" w:rsidRPr="00E27E9D" w14:paraId="2FDD8DFB" w14:textId="77777777" w:rsidTr="00E55D8C">
        <w:tc>
          <w:tcPr>
            <w:tcW w:w="408" w:type="dxa"/>
          </w:tcPr>
          <w:p w14:paraId="2FDD8DF9" w14:textId="77777777" w:rsidR="008F08FA" w:rsidRPr="00E27E9D" w:rsidRDefault="008F08FA" w:rsidP="005253EB">
            <w:pPr>
              <w:widowControl w:val="0"/>
              <w:autoSpaceDE w:val="0"/>
              <w:autoSpaceDN w:val="0"/>
              <w:adjustRightInd w:val="0"/>
              <w:spacing w:line="243" w:lineRule="auto"/>
              <w:ind w:right="19"/>
              <w:jc w:val="right"/>
              <w:rPr>
                <w:sz w:val="20"/>
                <w:szCs w:val="20"/>
              </w:rPr>
            </w:pPr>
            <w:r w:rsidRPr="00E27E9D">
              <w:rPr>
                <w:sz w:val="20"/>
                <w:szCs w:val="20"/>
              </w:rPr>
              <w:t>4.</w:t>
            </w:r>
          </w:p>
        </w:tc>
        <w:tc>
          <w:tcPr>
            <w:tcW w:w="8804" w:type="dxa"/>
          </w:tcPr>
          <w:p w14:paraId="2FDD8DFA" w14:textId="77777777" w:rsidR="008F08FA" w:rsidRPr="00E27E9D" w:rsidRDefault="00E55D8C" w:rsidP="00981851">
            <w:pPr>
              <w:widowControl w:val="0"/>
              <w:autoSpaceDE w:val="0"/>
              <w:autoSpaceDN w:val="0"/>
              <w:adjustRightInd w:val="0"/>
              <w:rPr>
                <w:sz w:val="20"/>
                <w:szCs w:val="20"/>
              </w:rPr>
            </w:pPr>
            <w:r w:rsidRPr="00E27E9D">
              <w:rPr>
                <w:sz w:val="20"/>
                <w:szCs w:val="20"/>
              </w:rPr>
              <w:t>opracowuje dane, np. wyniki ankiety</w:t>
            </w:r>
          </w:p>
        </w:tc>
      </w:tr>
      <w:tr w:rsidR="00E55D8C" w:rsidRPr="00E27E9D" w14:paraId="2FDD8DFE" w14:textId="77777777" w:rsidTr="00E55D8C">
        <w:tc>
          <w:tcPr>
            <w:tcW w:w="408" w:type="dxa"/>
          </w:tcPr>
          <w:p w14:paraId="2FDD8DFC" w14:textId="77777777" w:rsidR="00E55D8C" w:rsidRPr="00E27E9D" w:rsidRDefault="00E55D8C" w:rsidP="005253EB">
            <w:pPr>
              <w:widowControl w:val="0"/>
              <w:autoSpaceDE w:val="0"/>
              <w:autoSpaceDN w:val="0"/>
              <w:adjustRightInd w:val="0"/>
              <w:spacing w:line="243" w:lineRule="auto"/>
              <w:ind w:right="19"/>
              <w:jc w:val="right"/>
              <w:rPr>
                <w:sz w:val="20"/>
                <w:szCs w:val="20"/>
              </w:rPr>
            </w:pPr>
            <w:r w:rsidRPr="00E27E9D">
              <w:rPr>
                <w:sz w:val="20"/>
                <w:szCs w:val="20"/>
              </w:rPr>
              <w:t>5.</w:t>
            </w:r>
          </w:p>
        </w:tc>
        <w:tc>
          <w:tcPr>
            <w:tcW w:w="8804" w:type="dxa"/>
          </w:tcPr>
          <w:p w14:paraId="2FDD8DFD" w14:textId="77777777" w:rsidR="00E55D8C" w:rsidRPr="00E27E9D" w:rsidRDefault="00E55D8C" w:rsidP="00981851">
            <w:pPr>
              <w:widowControl w:val="0"/>
              <w:autoSpaceDE w:val="0"/>
              <w:autoSpaceDN w:val="0"/>
              <w:adjustRightInd w:val="0"/>
              <w:spacing w:line="243" w:lineRule="auto"/>
              <w:ind w:right="19"/>
              <w:rPr>
                <w:sz w:val="20"/>
                <w:szCs w:val="20"/>
              </w:rPr>
            </w:pPr>
            <w:r w:rsidRPr="00E27E9D">
              <w:rPr>
                <w:sz w:val="20"/>
                <w:szCs w:val="20"/>
              </w:rPr>
              <w:t>porównuje wartości przestawione na wykresie liniowym lub diagramie słupkowym, zwłaszcza w sytuacji, gdy oś pionowa nie zaczyna się od zera</w:t>
            </w:r>
          </w:p>
        </w:tc>
      </w:tr>
      <w:tr w:rsidR="00E55D8C" w:rsidRPr="00E27E9D" w14:paraId="2FDD8E01" w14:textId="77777777" w:rsidTr="00E55D8C">
        <w:tc>
          <w:tcPr>
            <w:tcW w:w="408" w:type="dxa"/>
          </w:tcPr>
          <w:p w14:paraId="2FDD8DFF" w14:textId="77777777" w:rsidR="00E55D8C" w:rsidRPr="00E27E9D" w:rsidRDefault="00E55D8C" w:rsidP="005253EB">
            <w:pPr>
              <w:widowControl w:val="0"/>
              <w:autoSpaceDE w:val="0"/>
              <w:autoSpaceDN w:val="0"/>
              <w:adjustRightInd w:val="0"/>
              <w:spacing w:line="243" w:lineRule="auto"/>
              <w:ind w:right="19"/>
              <w:jc w:val="right"/>
              <w:rPr>
                <w:sz w:val="20"/>
                <w:szCs w:val="20"/>
              </w:rPr>
            </w:pPr>
            <w:r w:rsidRPr="00E27E9D">
              <w:rPr>
                <w:sz w:val="20"/>
                <w:szCs w:val="20"/>
              </w:rPr>
              <w:lastRenderedPageBreak/>
              <w:t>6.</w:t>
            </w:r>
          </w:p>
        </w:tc>
        <w:tc>
          <w:tcPr>
            <w:tcW w:w="8804" w:type="dxa"/>
          </w:tcPr>
          <w:p w14:paraId="2FDD8E00" w14:textId="77777777" w:rsidR="00E55D8C" w:rsidRPr="00E27E9D" w:rsidRDefault="00E55D8C" w:rsidP="00981851">
            <w:pPr>
              <w:widowControl w:val="0"/>
              <w:autoSpaceDE w:val="0"/>
              <w:autoSpaceDN w:val="0"/>
              <w:adjustRightInd w:val="0"/>
              <w:spacing w:line="243" w:lineRule="auto"/>
              <w:ind w:right="19"/>
              <w:rPr>
                <w:sz w:val="20"/>
                <w:szCs w:val="20"/>
              </w:rPr>
            </w:pPr>
            <w:r w:rsidRPr="00E27E9D">
              <w:rPr>
                <w:sz w:val="20"/>
                <w:szCs w:val="20"/>
              </w:rPr>
              <w:t>ocenia poprawność wnioskowania w przykładach typu: „ponieważ każdy, kto spowodował wypadek, mył ręce, to znaczy, że mycie rąk jest przyczyną wypadków”</w:t>
            </w:r>
          </w:p>
        </w:tc>
      </w:tr>
      <w:tr w:rsidR="00FD1234" w:rsidRPr="00E27E9D" w14:paraId="2FDD8E04" w14:textId="77777777" w:rsidTr="00E55D8C">
        <w:tc>
          <w:tcPr>
            <w:tcW w:w="408" w:type="dxa"/>
          </w:tcPr>
          <w:p w14:paraId="2FDD8E02" w14:textId="77777777" w:rsidR="00FD1234" w:rsidRPr="00E27E9D" w:rsidRDefault="00FD1234" w:rsidP="005253EB">
            <w:pPr>
              <w:widowControl w:val="0"/>
              <w:autoSpaceDE w:val="0"/>
              <w:autoSpaceDN w:val="0"/>
              <w:adjustRightInd w:val="0"/>
              <w:spacing w:line="243" w:lineRule="auto"/>
              <w:ind w:right="19"/>
              <w:jc w:val="right"/>
              <w:rPr>
                <w:sz w:val="20"/>
                <w:szCs w:val="20"/>
              </w:rPr>
            </w:pPr>
            <w:r w:rsidRPr="00E27E9D">
              <w:rPr>
                <w:sz w:val="20"/>
                <w:szCs w:val="20"/>
              </w:rPr>
              <w:t>7.</w:t>
            </w:r>
          </w:p>
        </w:tc>
        <w:tc>
          <w:tcPr>
            <w:tcW w:w="8804" w:type="dxa"/>
          </w:tcPr>
          <w:p w14:paraId="2FDD8E03" w14:textId="77777777" w:rsidR="00FD1234" w:rsidRPr="00E27E9D" w:rsidRDefault="00FD1234" w:rsidP="00981851">
            <w:pPr>
              <w:widowControl w:val="0"/>
              <w:autoSpaceDE w:val="0"/>
              <w:autoSpaceDN w:val="0"/>
              <w:adjustRightInd w:val="0"/>
              <w:spacing w:line="243" w:lineRule="auto"/>
              <w:ind w:right="19"/>
              <w:rPr>
                <w:sz w:val="20"/>
                <w:szCs w:val="20"/>
              </w:rPr>
            </w:pPr>
            <w:r w:rsidRPr="00E27E9D">
              <w:rPr>
                <w:sz w:val="20"/>
                <w:szCs w:val="20"/>
              </w:rPr>
              <w:t>oblicza, ile jest obiektów mających daną własność, w przypadkach niewymagających stosowania reguł mnożenia i dodawania</w:t>
            </w:r>
          </w:p>
        </w:tc>
      </w:tr>
    </w:tbl>
    <w:p w14:paraId="2FDD8E05" w14:textId="77777777" w:rsidR="00E55D8C" w:rsidRPr="00E27E9D" w:rsidRDefault="00E55D8C" w:rsidP="00693BCC">
      <w:pPr>
        <w:spacing w:line="276" w:lineRule="auto"/>
        <w:jc w:val="both"/>
        <w:rPr>
          <w:sz w:val="20"/>
          <w:szCs w:val="20"/>
        </w:rPr>
      </w:pPr>
    </w:p>
    <w:p w14:paraId="2FDD8E06" w14:textId="77777777" w:rsidR="00693BCC" w:rsidRPr="00E27E9D" w:rsidRDefault="00693BCC" w:rsidP="00693BCC">
      <w:pPr>
        <w:spacing w:line="276" w:lineRule="auto"/>
        <w:jc w:val="both"/>
        <w:rPr>
          <w:sz w:val="20"/>
          <w:szCs w:val="20"/>
        </w:rPr>
      </w:pPr>
      <w:r w:rsidRPr="00E27E9D">
        <w:rPr>
          <w:sz w:val="20"/>
          <w:szCs w:val="20"/>
        </w:rPr>
        <w:t xml:space="preserve">Uczeń otrzymuje ocenę </w:t>
      </w:r>
      <w:r w:rsidRPr="00E27E9D">
        <w:rPr>
          <w:b/>
          <w:bCs/>
          <w:sz w:val="20"/>
          <w:szCs w:val="20"/>
        </w:rPr>
        <w:t>dobrą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9"/>
        <w:gridCol w:w="8653"/>
      </w:tblGrid>
      <w:tr w:rsidR="003F5D80" w:rsidRPr="00E27E9D" w14:paraId="2FDD8E09" w14:textId="77777777" w:rsidTr="00EE2A89">
        <w:tc>
          <w:tcPr>
            <w:tcW w:w="409" w:type="dxa"/>
            <w:tcBorders>
              <w:top w:val="single" w:sz="4" w:space="0" w:color="auto"/>
              <w:left w:val="single" w:sz="4" w:space="0" w:color="auto"/>
              <w:bottom w:val="single" w:sz="4" w:space="0" w:color="auto"/>
              <w:right w:val="single" w:sz="4" w:space="0" w:color="auto"/>
            </w:tcBorders>
          </w:tcPr>
          <w:p w14:paraId="2FDD8E07" w14:textId="77777777" w:rsidR="003F5D80" w:rsidRPr="00E27E9D" w:rsidRDefault="003F5D80"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3" w:type="dxa"/>
            <w:tcBorders>
              <w:top w:val="single" w:sz="4" w:space="0" w:color="auto"/>
              <w:left w:val="single" w:sz="4" w:space="0" w:color="auto"/>
              <w:bottom w:val="single" w:sz="4" w:space="0" w:color="auto"/>
              <w:right w:val="single" w:sz="4" w:space="0" w:color="auto"/>
            </w:tcBorders>
          </w:tcPr>
          <w:p w14:paraId="2FDD8E08" w14:textId="77777777" w:rsidR="003F5D80" w:rsidRPr="00E27E9D" w:rsidRDefault="003F5D80" w:rsidP="00981851">
            <w:pPr>
              <w:widowControl w:val="0"/>
              <w:autoSpaceDE w:val="0"/>
              <w:autoSpaceDN w:val="0"/>
              <w:adjustRightInd w:val="0"/>
              <w:rPr>
                <w:sz w:val="20"/>
                <w:szCs w:val="20"/>
              </w:rPr>
            </w:pPr>
            <w:r w:rsidRPr="00E27E9D">
              <w:rPr>
                <w:sz w:val="20"/>
                <w:szCs w:val="20"/>
              </w:rPr>
              <w:t xml:space="preserve">interpretuje dane przedstawione na nietypowych wykresach </w:t>
            </w:r>
          </w:p>
        </w:tc>
      </w:tr>
      <w:tr w:rsidR="00EE2A89" w:rsidRPr="00E27E9D" w14:paraId="2FDD8E0C" w14:textId="77777777" w:rsidTr="00EE2A89">
        <w:tc>
          <w:tcPr>
            <w:tcW w:w="409" w:type="dxa"/>
            <w:tcBorders>
              <w:top w:val="single" w:sz="4" w:space="0" w:color="auto"/>
              <w:left w:val="single" w:sz="4" w:space="0" w:color="auto"/>
              <w:bottom w:val="single" w:sz="4" w:space="0" w:color="auto"/>
              <w:right w:val="single" w:sz="4" w:space="0" w:color="auto"/>
            </w:tcBorders>
          </w:tcPr>
          <w:p w14:paraId="2FDD8E0A" w14:textId="77777777" w:rsidR="00EE2A89" w:rsidRPr="00E27E9D" w:rsidRDefault="00EE2A89" w:rsidP="007256F9">
            <w:pPr>
              <w:widowControl w:val="0"/>
              <w:autoSpaceDE w:val="0"/>
              <w:autoSpaceDN w:val="0"/>
              <w:adjustRightInd w:val="0"/>
              <w:spacing w:line="243" w:lineRule="auto"/>
              <w:ind w:right="19"/>
              <w:jc w:val="right"/>
              <w:rPr>
                <w:sz w:val="20"/>
                <w:szCs w:val="20"/>
              </w:rPr>
            </w:pPr>
            <w:r w:rsidRPr="00E27E9D">
              <w:rPr>
                <w:sz w:val="20"/>
                <w:szCs w:val="20"/>
              </w:rPr>
              <w:t>2.</w:t>
            </w:r>
          </w:p>
        </w:tc>
        <w:tc>
          <w:tcPr>
            <w:tcW w:w="8803" w:type="dxa"/>
            <w:tcBorders>
              <w:top w:val="single" w:sz="4" w:space="0" w:color="auto"/>
              <w:left w:val="single" w:sz="4" w:space="0" w:color="auto"/>
              <w:bottom w:val="single" w:sz="4" w:space="0" w:color="auto"/>
              <w:right w:val="single" w:sz="4" w:space="0" w:color="auto"/>
            </w:tcBorders>
          </w:tcPr>
          <w:p w14:paraId="2FDD8E0B" w14:textId="77777777" w:rsidR="00EE2A89" w:rsidRPr="00E27E9D" w:rsidRDefault="00EE2A89" w:rsidP="00981851">
            <w:pPr>
              <w:widowControl w:val="0"/>
              <w:autoSpaceDE w:val="0"/>
              <w:autoSpaceDN w:val="0"/>
              <w:adjustRightInd w:val="0"/>
              <w:rPr>
                <w:sz w:val="20"/>
                <w:szCs w:val="20"/>
              </w:rPr>
            </w:pPr>
            <w:r w:rsidRPr="00E27E9D">
              <w:rPr>
                <w:sz w:val="20"/>
                <w:szCs w:val="20"/>
              </w:rPr>
              <w:t>dobiera sposoby prezentacji wyników (np. ankiety)</w:t>
            </w:r>
          </w:p>
        </w:tc>
      </w:tr>
      <w:tr w:rsidR="00EE2A89" w:rsidRPr="00E27E9D" w14:paraId="2FDD8E0F" w14:textId="77777777" w:rsidTr="00EE2A89">
        <w:tc>
          <w:tcPr>
            <w:tcW w:w="409" w:type="dxa"/>
            <w:tcBorders>
              <w:top w:val="single" w:sz="4" w:space="0" w:color="auto"/>
              <w:left w:val="single" w:sz="4" w:space="0" w:color="auto"/>
              <w:bottom w:val="single" w:sz="4" w:space="0" w:color="auto"/>
              <w:right w:val="single" w:sz="4" w:space="0" w:color="auto"/>
            </w:tcBorders>
          </w:tcPr>
          <w:p w14:paraId="2FDD8E0D" w14:textId="77777777" w:rsidR="00EE2A89" w:rsidRPr="00E27E9D" w:rsidRDefault="00EE2A89" w:rsidP="007256F9">
            <w:pPr>
              <w:widowControl w:val="0"/>
              <w:autoSpaceDE w:val="0"/>
              <w:autoSpaceDN w:val="0"/>
              <w:adjustRightInd w:val="0"/>
              <w:spacing w:line="243" w:lineRule="auto"/>
              <w:ind w:right="19"/>
              <w:jc w:val="right"/>
              <w:rPr>
                <w:sz w:val="20"/>
                <w:szCs w:val="20"/>
              </w:rPr>
            </w:pPr>
            <w:r w:rsidRPr="00E27E9D">
              <w:rPr>
                <w:sz w:val="20"/>
                <w:szCs w:val="20"/>
              </w:rPr>
              <w:t>3.</w:t>
            </w:r>
          </w:p>
        </w:tc>
        <w:tc>
          <w:tcPr>
            <w:tcW w:w="8803" w:type="dxa"/>
            <w:tcBorders>
              <w:top w:val="single" w:sz="4" w:space="0" w:color="auto"/>
              <w:left w:val="single" w:sz="4" w:space="0" w:color="auto"/>
              <w:bottom w:val="single" w:sz="4" w:space="0" w:color="auto"/>
              <w:right w:val="single" w:sz="4" w:space="0" w:color="auto"/>
            </w:tcBorders>
          </w:tcPr>
          <w:p w14:paraId="2FDD8E0E" w14:textId="77777777" w:rsidR="00EE2A89" w:rsidRPr="00E27E9D" w:rsidRDefault="00EE2A89" w:rsidP="00981851">
            <w:pPr>
              <w:widowControl w:val="0"/>
              <w:autoSpaceDE w:val="0"/>
              <w:autoSpaceDN w:val="0"/>
              <w:adjustRightInd w:val="0"/>
              <w:rPr>
                <w:sz w:val="20"/>
                <w:szCs w:val="20"/>
              </w:rPr>
            </w:pPr>
            <w:r w:rsidRPr="00E27E9D">
              <w:rPr>
                <w:sz w:val="20"/>
                <w:szCs w:val="18"/>
              </w:rPr>
              <w:t>tworzy</w:t>
            </w:r>
            <w:r w:rsidRPr="00E27E9D">
              <w:rPr>
                <w:sz w:val="20"/>
                <w:szCs w:val="20"/>
              </w:rPr>
              <w:t xml:space="preserve"> </w:t>
            </w:r>
            <w:r w:rsidRPr="00E27E9D">
              <w:rPr>
                <w:sz w:val="20"/>
                <w:szCs w:val="18"/>
              </w:rPr>
              <w:t>tabele, diagramy,</w:t>
            </w:r>
            <w:r w:rsidRPr="00E27E9D">
              <w:rPr>
                <w:sz w:val="20"/>
                <w:szCs w:val="20"/>
              </w:rPr>
              <w:t xml:space="preserve"> </w:t>
            </w:r>
            <w:r w:rsidRPr="00E27E9D">
              <w:rPr>
                <w:sz w:val="20"/>
                <w:szCs w:val="18"/>
              </w:rPr>
              <w:t>wykresy</w:t>
            </w:r>
          </w:p>
        </w:tc>
      </w:tr>
      <w:tr w:rsidR="00EE2A89" w:rsidRPr="00E27E9D" w14:paraId="2FDD8E12" w14:textId="77777777" w:rsidTr="00EE2A89">
        <w:tc>
          <w:tcPr>
            <w:tcW w:w="409" w:type="dxa"/>
            <w:tcBorders>
              <w:top w:val="single" w:sz="4" w:space="0" w:color="auto"/>
              <w:left w:val="single" w:sz="4" w:space="0" w:color="auto"/>
              <w:bottom w:val="single" w:sz="4" w:space="0" w:color="auto"/>
              <w:right w:val="single" w:sz="4" w:space="0" w:color="auto"/>
            </w:tcBorders>
          </w:tcPr>
          <w:p w14:paraId="2FDD8E10" w14:textId="77777777" w:rsidR="00EE2A89" w:rsidRPr="00E27E9D" w:rsidRDefault="00EE2A89" w:rsidP="007256F9">
            <w:pPr>
              <w:widowControl w:val="0"/>
              <w:autoSpaceDE w:val="0"/>
              <w:autoSpaceDN w:val="0"/>
              <w:adjustRightInd w:val="0"/>
              <w:spacing w:line="243" w:lineRule="auto"/>
              <w:ind w:right="19"/>
              <w:jc w:val="right"/>
              <w:rPr>
                <w:sz w:val="20"/>
                <w:szCs w:val="20"/>
              </w:rPr>
            </w:pPr>
            <w:r w:rsidRPr="00E27E9D">
              <w:rPr>
                <w:sz w:val="20"/>
                <w:szCs w:val="20"/>
              </w:rPr>
              <w:t>4.</w:t>
            </w:r>
          </w:p>
        </w:tc>
        <w:tc>
          <w:tcPr>
            <w:tcW w:w="8803" w:type="dxa"/>
            <w:tcBorders>
              <w:top w:val="single" w:sz="4" w:space="0" w:color="auto"/>
              <w:left w:val="single" w:sz="4" w:space="0" w:color="auto"/>
              <w:bottom w:val="single" w:sz="4" w:space="0" w:color="auto"/>
              <w:right w:val="single" w:sz="4" w:space="0" w:color="auto"/>
            </w:tcBorders>
          </w:tcPr>
          <w:p w14:paraId="2FDD8E11" w14:textId="77777777" w:rsidR="00EE2A89" w:rsidRPr="00E27E9D" w:rsidRDefault="00EE2A89" w:rsidP="00981851">
            <w:pPr>
              <w:pStyle w:val="Akapitzlist"/>
              <w:spacing w:after="0" w:line="240" w:lineRule="auto"/>
              <w:ind w:left="0"/>
              <w:rPr>
                <w:rFonts w:ascii="Times New Roman" w:hAnsi="Times New Roman"/>
                <w:sz w:val="20"/>
                <w:szCs w:val="20"/>
              </w:rPr>
            </w:pPr>
            <w:r w:rsidRPr="00E27E9D">
              <w:rPr>
                <w:rFonts w:ascii="Times New Roman" w:hAnsi="Times New Roman"/>
                <w:sz w:val="20"/>
                <w:szCs w:val="20"/>
              </w:rPr>
              <w:t>opisuje zjawiska przedstawione w tekstach, tabelach, na diagramach i wykresach, określając przebieg zmiany wartości danych</w:t>
            </w:r>
          </w:p>
        </w:tc>
      </w:tr>
      <w:tr w:rsidR="00EE2A89" w:rsidRPr="00E27E9D" w14:paraId="2FDD8E15" w14:textId="77777777" w:rsidTr="00EE2A89">
        <w:tc>
          <w:tcPr>
            <w:tcW w:w="409" w:type="dxa"/>
          </w:tcPr>
          <w:p w14:paraId="2FDD8E13" w14:textId="77777777" w:rsidR="00EE2A89" w:rsidRPr="00E27E9D" w:rsidRDefault="00EE2A89" w:rsidP="007256F9">
            <w:pPr>
              <w:widowControl w:val="0"/>
              <w:autoSpaceDE w:val="0"/>
              <w:autoSpaceDN w:val="0"/>
              <w:adjustRightInd w:val="0"/>
              <w:spacing w:line="243" w:lineRule="auto"/>
              <w:ind w:right="19"/>
              <w:jc w:val="right"/>
              <w:rPr>
                <w:sz w:val="20"/>
                <w:szCs w:val="20"/>
              </w:rPr>
            </w:pPr>
            <w:r w:rsidRPr="00E27E9D">
              <w:rPr>
                <w:sz w:val="20"/>
                <w:szCs w:val="20"/>
              </w:rPr>
              <w:t>5.</w:t>
            </w:r>
          </w:p>
        </w:tc>
        <w:tc>
          <w:tcPr>
            <w:tcW w:w="8803" w:type="dxa"/>
          </w:tcPr>
          <w:p w14:paraId="2FDD8E14" w14:textId="77777777" w:rsidR="00EE2A89" w:rsidRPr="00E27E9D" w:rsidRDefault="00EE2A89" w:rsidP="00981851">
            <w:pPr>
              <w:widowControl w:val="0"/>
              <w:autoSpaceDE w:val="0"/>
              <w:autoSpaceDN w:val="0"/>
              <w:adjustRightInd w:val="0"/>
              <w:rPr>
                <w:sz w:val="20"/>
                <w:szCs w:val="20"/>
              </w:rPr>
            </w:pPr>
            <w:r w:rsidRPr="00E27E9D">
              <w:rPr>
                <w:sz w:val="20"/>
                <w:szCs w:val="18"/>
              </w:rPr>
              <w:t>oblicza średnią arytmetyczną w nietypowych sytuacjach</w:t>
            </w:r>
          </w:p>
        </w:tc>
      </w:tr>
      <w:tr w:rsidR="00EE2A89" w:rsidRPr="00E27E9D" w14:paraId="2FDD8E18" w14:textId="77777777" w:rsidTr="00EE2A89">
        <w:tc>
          <w:tcPr>
            <w:tcW w:w="409" w:type="dxa"/>
          </w:tcPr>
          <w:p w14:paraId="2FDD8E16" w14:textId="77777777" w:rsidR="00EE2A89" w:rsidRPr="00E27E9D" w:rsidRDefault="00EE2A89" w:rsidP="007256F9">
            <w:pPr>
              <w:widowControl w:val="0"/>
              <w:autoSpaceDE w:val="0"/>
              <w:autoSpaceDN w:val="0"/>
              <w:adjustRightInd w:val="0"/>
              <w:spacing w:line="243" w:lineRule="auto"/>
              <w:ind w:right="19"/>
              <w:jc w:val="right"/>
              <w:rPr>
                <w:sz w:val="20"/>
                <w:szCs w:val="20"/>
              </w:rPr>
            </w:pPr>
            <w:r w:rsidRPr="00E27E9D">
              <w:rPr>
                <w:sz w:val="20"/>
                <w:szCs w:val="20"/>
              </w:rPr>
              <w:t>6.</w:t>
            </w:r>
          </w:p>
        </w:tc>
        <w:tc>
          <w:tcPr>
            <w:tcW w:w="8803" w:type="dxa"/>
          </w:tcPr>
          <w:p w14:paraId="2FDD8E17" w14:textId="77777777" w:rsidR="00EE2A89" w:rsidRPr="00E27E9D" w:rsidRDefault="00EE2A89" w:rsidP="00631FA4">
            <w:pPr>
              <w:rPr>
                <w:sz w:val="20"/>
                <w:szCs w:val="20"/>
              </w:rPr>
            </w:pPr>
            <w:r w:rsidRPr="00E27E9D">
              <w:rPr>
                <w:sz w:val="20"/>
                <w:szCs w:val="18"/>
              </w:rPr>
              <w:t>porządkuje dane i oblicza medianę</w:t>
            </w:r>
          </w:p>
        </w:tc>
      </w:tr>
      <w:tr w:rsidR="00EE2A89" w:rsidRPr="00E27E9D" w14:paraId="2FDD8E1B" w14:textId="77777777" w:rsidTr="00EE2A89">
        <w:tc>
          <w:tcPr>
            <w:tcW w:w="409" w:type="dxa"/>
          </w:tcPr>
          <w:p w14:paraId="2FDD8E19" w14:textId="77777777" w:rsidR="00EE2A89" w:rsidRPr="00E27E9D" w:rsidRDefault="00EE2A89" w:rsidP="007256F9">
            <w:pPr>
              <w:widowControl w:val="0"/>
              <w:autoSpaceDE w:val="0"/>
              <w:autoSpaceDN w:val="0"/>
              <w:adjustRightInd w:val="0"/>
              <w:spacing w:line="243" w:lineRule="auto"/>
              <w:ind w:right="19"/>
              <w:jc w:val="right"/>
              <w:rPr>
                <w:sz w:val="20"/>
                <w:szCs w:val="20"/>
              </w:rPr>
            </w:pPr>
            <w:r w:rsidRPr="00E27E9D">
              <w:rPr>
                <w:sz w:val="20"/>
                <w:szCs w:val="20"/>
              </w:rPr>
              <w:t>7.</w:t>
            </w:r>
          </w:p>
        </w:tc>
        <w:tc>
          <w:tcPr>
            <w:tcW w:w="8803" w:type="dxa"/>
          </w:tcPr>
          <w:p w14:paraId="2FDD8E1A" w14:textId="77777777" w:rsidR="00EE2A89" w:rsidRPr="00E27E9D" w:rsidRDefault="00EE2A89" w:rsidP="00885A4F">
            <w:pPr>
              <w:pStyle w:val="Akapitzlist"/>
              <w:spacing w:after="0"/>
              <w:ind w:left="0"/>
              <w:rPr>
                <w:rFonts w:ascii="Times New Roman" w:hAnsi="Times New Roman"/>
                <w:sz w:val="20"/>
                <w:szCs w:val="20"/>
              </w:rPr>
            </w:pPr>
            <w:r w:rsidRPr="00E27E9D">
              <w:rPr>
                <w:rFonts w:ascii="Times New Roman" w:hAnsi="Times New Roman"/>
                <w:sz w:val="20"/>
                <w:szCs w:val="20"/>
              </w:rPr>
              <w:t xml:space="preserve">oblicza </w:t>
            </w:r>
            <w:r w:rsidRPr="00E27E9D">
              <w:rPr>
                <w:rFonts w:ascii="Times New Roman" w:hAnsi="Times New Roman"/>
                <w:sz w:val="20"/>
                <w:szCs w:val="18"/>
              </w:rPr>
              <w:t>średnią arytmetyczną i medianę,</w:t>
            </w:r>
            <w:r w:rsidRPr="00E27E9D">
              <w:rPr>
                <w:rFonts w:ascii="Times New Roman" w:hAnsi="Times New Roman"/>
                <w:sz w:val="20"/>
                <w:szCs w:val="20"/>
              </w:rPr>
              <w:t xml:space="preserve"> korzystając z danych przedstawionych w tabeli lub na diagramie</w:t>
            </w:r>
          </w:p>
        </w:tc>
      </w:tr>
      <w:tr w:rsidR="00EE2A89" w:rsidRPr="00E27E9D" w14:paraId="2FDD8E1E" w14:textId="77777777" w:rsidTr="00EE2A89">
        <w:tc>
          <w:tcPr>
            <w:tcW w:w="409" w:type="dxa"/>
          </w:tcPr>
          <w:p w14:paraId="2FDD8E1C" w14:textId="77777777" w:rsidR="00EE2A89" w:rsidRPr="00E27E9D" w:rsidRDefault="00EE2A89" w:rsidP="007256F9">
            <w:pPr>
              <w:widowControl w:val="0"/>
              <w:autoSpaceDE w:val="0"/>
              <w:autoSpaceDN w:val="0"/>
              <w:adjustRightInd w:val="0"/>
              <w:spacing w:line="243" w:lineRule="auto"/>
              <w:ind w:right="19"/>
              <w:jc w:val="right"/>
              <w:rPr>
                <w:sz w:val="20"/>
                <w:szCs w:val="20"/>
              </w:rPr>
            </w:pPr>
            <w:r w:rsidRPr="00E27E9D">
              <w:rPr>
                <w:sz w:val="20"/>
                <w:szCs w:val="20"/>
              </w:rPr>
              <w:t>8.</w:t>
            </w:r>
          </w:p>
        </w:tc>
        <w:tc>
          <w:tcPr>
            <w:tcW w:w="8803" w:type="dxa"/>
          </w:tcPr>
          <w:p w14:paraId="2FDD8E1D" w14:textId="77777777" w:rsidR="00EE2A89" w:rsidRPr="00E27E9D" w:rsidRDefault="00EE2A89" w:rsidP="00981851">
            <w:pPr>
              <w:widowControl w:val="0"/>
              <w:autoSpaceDE w:val="0"/>
              <w:autoSpaceDN w:val="0"/>
              <w:adjustRightInd w:val="0"/>
              <w:rPr>
                <w:sz w:val="20"/>
                <w:szCs w:val="18"/>
              </w:rPr>
            </w:pPr>
            <w:r w:rsidRPr="00E27E9D">
              <w:rPr>
                <w:sz w:val="20"/>
                <w:szCs w:val="18"/>
              </w:rPr>
              <w:t>ocenia, czy wybrana postać diagramu i wykresu jest dostatecznie czytelna i nie będzie wprowadzać w błąd</w:t>
            </w:r>
          </w:p>
        </w:tc>
      </w:tr>
      <w:tr w:rsidR="00EE2A89" w:rsidRPr="00E27E9D" w14:paraId="2FDD8E21" w14:textId="77777777" w:rsidTr="00EE2A89">
        <w:tc>
          <w:tcPr>
            <w:tcW w:w="409" w:type="dxa"/>
          </w:tcPr>
          <w:p w14:paraId="2FDD8E1F" w14:textId="77777777" w:rsidR="00EE2A89" w:rsidRPr="00E27E9D" w:rsidRDefault="00EE2A89" w:rsidP="007256F9">
            <w:pPr>
              <w:widowControl w:val="0"/>
              <w:autoSpaceDE w:val="0"/>
              <w:autoSpaceDN w:val="0"/>
              <w:adjustRightInd w:val="0"/>
              <w:spacing w:line="243" w:lineRule="auto"/>
              <w:ind w:right="19"/>
              <w:jc w:val="right"/>
              <w:rPr>
                <w:sz w:val="20"/>
                <w:szCs w:val="20"/>
              </w:rPr>
            </w:pPr>
            <w:r w:rsidRPr="00E27E9D">
              <w:rPr>
                <w:sz w:val="20"/>
                <w:szCs w:val="20"/>
              </w:rPr>
              <w:t>9.</w:t>
            </w:r>
          </w:p>
        </w:tc>
        <w:tc>
          <w:tcPr>
            <w:tcW w:w="8803" w:type="dxa"/>
          </w:tcPr>
          <w:p w14:paraId="2FDD8E20" w14:textId="77777777" w:rsidR="00EE2A89" w:rsidRPr="00E27E9D" w:rsidRDefault="00EE2A89" w:rsidP="00981851">
            <w:pPr>
              <w:widowControl w:val="0"/>
              <w:autoSpaceDE w:val="0"/>
              <w:autoSpaceDN w:val="0"/>
              <w:adjustRightInd w:val="0"/>
              <w:rPr>
                <w:sz w:val="20"/>
                <w:szCs w:val="18"/>
              </w:rPr>
            </w:pPr>
            <w:r w:rsidRPr="00E27E9D">
              <w:rPr>
                <w:sz w:val="20"/>
                <w:szCs w:val="20"/>
              </w:rPr>
              <w:t>tworząc diagramy słupkowe, grupuje dane w przedziały o jednakowej szerokości</w:t>
            </w:r>
          </w:p>
        </w:tc>
      </w:tr>
      <w:tr w:rsidR="00EE2A89" w:rsidRPr="00E27E9D" w14:paraId="2FDD8E24" w14:textId="77777777" w:rsidTr="00EE2A89">
        <w:tc>
          <w:tcPr>
            <w:tcW w:w="409" w:type="dxa"/>
          </w:tcPr>
          <w:p w14:paraId="2FDD8E22" w14:textId="77777777" w:rsidR="00EE2A89" w:rsidRPr="00E27E9D" w:rsidRDefault="00EE2A89" w:rsidP="007256F9">
            <w:pPr>
              <w:widowControl w:val="0"/>
              <w:autoSpaceDE w:val="0"/>
              <w:autoSpaceDN w:val="0"/>
              <w:adjustRightInd w:val="0"/>
              <w:spacing w:line="243" w:lineRule="auto"/>
              <w:ind w:right="19"/>
              <w:jc w:val="right"/>
              <w:rPr>
                <w:sz w:val="20"/>
                <w:szCs w:val="20"/>
              </w:rPr>
            </w:pPr>
            <w:r w:rsidRPr="00E27E9D">
              <w:rPr>
                <w:sz w:val="20"/>
                <w:szCs w:val="20"/>
              </w:rPr>
              <w:t>10.</w:t>
            </w:r>
          </w:p>
        </w:tc>
        <w:tc>
          <w:tcPr>
            <w:tcW w:w="8803" w:type="dxa"/>
          </w:tcPr>
          <w:p w14:paraId="2FDD8E23" w14:textId="77777777" w:rsidR="00EE2A89" w:rsidRPr="00E27E9D" w:rsidRDefault="00FB5611" w:rsidP="00981851">
            <w:pPr>
              <w:widowControl w:val="0"/>
              <w:autoSpaceDE w:val="0"/>
              <w:autoSpaceDN w:val="0"/>
              <w:adjustRightInd w:val="0"/>
              <w:rPr>
                <w:sz w:val="20"/>
                <w:szCs w:val="18"/>
              </w:rPr>
            </w:pPr>
            <w:r w:rsidRPr="00E27E9D">
              <w:rPr>
                <w:sz w:val="20"/>
                <w:szCs w:val="20"/>
              </w:rPr>
              <w:t>stosuje w obliczeniach prawdopodobieństwa wiadomości z innych działów matematyki (np. liczba oczek będąca liczbą pierwszą)</w:t>
            </w:r>
          </w:p>
        </w:tc>
      </w:tr>
    </w:tbl>
    <w:p w14:paraId="2FDD8E25" w14:textId="77777777" w:rsidR="00693BCC" w:rsidRPr="00E27E9D" w:rsidRDefault="00693BCC" w:rsidP="00693BCC">
      <w:pPr>
        <w:spacing w:line="276" w:lineRule="auto"/>
        <w:jc w:val="both"/>
        <w:rPr>
          <w:sz w:val="20"/>
          <w:szCs w:val="20"/>
        </w:rPr>
      </w:pPr>
    </w:p>
    <w:p w14:paraId="2FDD8E26" w14:textId="77777777" w:rsidR="00693BCC" w:rsidRPr="00E27E9D" w:rsidRDefault="00693BCC" w:rsidP="00693BCC">
      <w:pPr>
        <w:spacing w:line="276" w:lineRule="auto"/>
        <w:jc w:val="both"/>
        <w:rPr>
          <w:sz w:val="20"/>
          <w:szCs w:val="20"/>
        </w:rPr>
      </w:pPr>
      <w:r w:rsidRPr="00E27E9D">
        <w:rPr>
          <w:sz w:val="20"/>
          <w:szCs w:val="20"/>
        </w:rPr>
        <w:t xml:space="preserve">Uczeń otrzymuje ocenę </w:t>
      </w:r>
      <w:r w:rsidRPr="00E27E9D">
        <w:rPr>
          <w:b/>
          <w:bCs/>
          <w:sz w:val="20"/>
          <w:szCs w:val="20"/>
        </w:rPr>
        <w:t>bardzo dobrą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
        <w:gridCol w:w="8656"/>
      </w:tblGrid>
      <w:tr w:rsidR="003F5D80" w:rsidRPr="00E27E9D" w14:paraId="2FDD8E29" w14:textId="77777777" w:rsidTr="003F5D80">
        <w:tc>
          <w:tcPr>
            <w:tcW w:w="408" w:type="dxa"/>
            <w:tcBorders>
              <w:top w:val="single" w:sz="4" w:space="0" w:color="auto"/>
              <w:left w:val="single" w:sz="4" w:space="0" w:color="auto"/>
              <w:bottom w:val="single" w:sz="4" w:space="0" w:color="auto"/>
              <w:right w:val="single" w:sz="4" w:space="0" w:color="auto"/>
            </w:tcBorders>
          </w:tcPr>
          <w:p w14:paraId="2FDD8E27" w14:textId="77777777" w:rsidR="003F5D80" w:rsidRPr="00E27E9D" w:rsidRDefault="003F5D80"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4" w:type="dxa"/>
            <w:tcBorders>
              <w:top w:val="single" w:sz="4" w:space="0" w:color="auto"/>
              <w:left w:val="single" w:sz="4" w:space="0" w:color="auto"/>
              <w:bottom w:val="single" w:sz="4" w:space="0" w:color="auto"/>
              <w:right w:val="single" w:sz="4" w:space="0" w:color="auto"/>
            </w:tcBorders>
          </w:tcPr>
          <w:p w14:paraId="2FDD8E28" w14:textId="77777777" w:rsidR="003F5D80" w:rsidRPr="00E27E9D" w:rsidRDefault="003F5D80" w:rsidP="00981851">
            <w:pPr>
              <w:pStyle w:val="Akapitzlist"/>
              <w:spacing w:after="0"/>
              <w:ind w:left="0"/>
              <w:rPr>
                <w:rFonts w:ascii="Times New Roman" w:hAnsi="Times New Roman"/>
                <w:sz w:val="20"/>
                <w:szCs w:val="20"/>
              </w:rPr>
            </w:pPr>
            <w:r w:rsidRPr="00E27E9D">
              <w:rPr>
                <w:rFonts w:ascii="Times New Roman" w:hAnsi="Times New Roman"/>
                <w:sz w:val="20"/>
                <w:szCs w:val="20"/>
              </w:rPr>
              <w:t>rozwiązuje trudniejsze zadania</w:t>
            </w:r>
            <w:r w:rsidRPr="00E27E9D">
              <w:rPr>
                <w:rFonts w:ascii="Times New Roman" w:hAnsi="Times New Roman"/>
                <w:sz w:val="20"/>
                <w:szCs w:val="18"/>
              </w:rPr>
              <w:t xml:space="preserve"> dotyczące średniej arytmetycznej</w:t>
            </w:r>
          </w:p>
        </w:tc>
      </w:tr>
      <w:tr w:rsidR="003F5D80" w:rsidRPr="00E27E9D" w14:paraId="2FDD8E2C" w14:textId="77777777" w:rsidTr="003F5D80">
        <w:tc>
          <w:tcPr>
            <w:tcW w:w="408" w:type="dxa"/>
            <w:tcBorders>
              <w:top w:val="single" w:sz="4" w:space="0" w:color="auto"/>
              <w:left w:val="single" w:sz="4" w:space="0" w:color="auto"/>
              <w:bottom w:val="single" w:sz="4" w:space="0" w:color="auto"/>
              <w:right w:val="single" w:sz="4" w:space="0" w:color="auto"/>
            </w:tcBorders>
          </w:tcPr>
          <w:p w14:paraId="2FDD8E2A" w14:textId="77777777" w:rsidR="003F5D80" w:rsidRPr="00E27E9D" w:rsidRDefault="003F5D80" w:rsidP="005253EB">
            <w:pPr>
              <w:widowControl w:val="0"/>
              <w:autoSpaceDE w:val="0"/>
              <w:autoSpaceDN w:val="0"/>
              <w:adjustRightInd w:val="0"/>
              <w:spacing w:line="243" w:lineRule="auto"/>
              <w:ind w:right="19"/>
              <w:jc w:val="right"/>
              <w:rPr>
                <w:sz w:val="20"/>
                <w:szCs w:val="20"/>
              </w:rPr>
            </w:pPr>
            <w:r w:rsidRPr="00E27E9D">
              <w:rPr>
                <w:sz w:val="20"/>
                <w:szCs w:val="20"/>
              </w:rPr>
              <w:t>2.</w:t>
            </w:r>
          </w:p>
        </w:tc>
        <w:tc>
          <w:tcPr>
            <w:tcW w:w="8804" w:type="dxa"/>
            <w:tcBorders>
              <w:top w:val="single" w:sz="4" w:space="0" w:color="auto"/>
              <w:left w:val="single" w:sz="4" w:space="0" w:color="auto"/>
              <w:bottom w:val="single" w:sz="4" w:space="0" w:color="auto"/>
              <w:right w:val="single" w:sz="4" w:space="0" w:color="auto"/>
            </w:tcBorders>
          </w:tcPr>
          <w:p w14:paraId="2FDD8E2B" w14:textId="77777777" w:rsidR="003F5D80" w:rsidRPr="00E27E9D" w:rsidRDefault="00EE2A89" w:rsidP="00981851">
            <w:pPr>
              <w:widowControl w:val="0"/>
              <w:autoSpaceDE w:val="0"/>
              <w:autoSpaceDN w:val="0"/>
              <w:adjustRightInd w:val="0"/>
              <w:rPr>
                <w:sz w:val="20"/>
                <w:szCs w:val="20"/>
              </w:rPr>
            </w:pPr>
            <w:r w:rsidRPr="00E27E9D">
              <w:rPr>
                <w:sz w:val="20"/>
                <w:szCs w:val="20"/>
              </w:rPr>
              <w:t>interpretuje wyniki zadania pod względem wpływu zmiany danych na wynik</w:t>
            </w:r>
          </w:p>
        </w:tc>
      </w:tr>
      <w:tr w:rsidR="00E82E30" w:rsidRPr="00E27E9D" w14:paraId="2FDD8E2F" w14:textId="77777777" w:rsidTr="003F5D80">
        <w:tc>
          <w:tcPr>
            <w:tcW w:w="408" w:type="dxa"/>
            <w:tcBorders>
              <w:top w:val="single" w:sz="4" w:space="0" w:color="auto"/>
              <w:left w:val="single" w:sz="4" w:space="0" w:color="auto"/>
              <w:bottom w:val="single" w:sz="4" w:space="0" w:color="auto"/>
              <w:right w:val="single" w:sz="4" w:space="0" w:color="auto"/>
            </w:tcBorders>
          </w:tcPr>
          <w:p w14:paraId="2FDD8E2D" w14:textId="77777777" w:rsidR="00E82E30" w:rsidRPr="00E27E9D" w:rsidRDefault="00E82E30" w:rsidP="005253EB">
            <w:pPr>
              <w:widowControl w:val="0"/>
              <w:autoSpaceDE w:val="0"/>
              <w:autoSpaceDN w:val="0"/>
              <w:adjustRightInd w:val="0"/>
              <w:spacing w:line="243" w:lineRule="auto"/>
              <w:ind w:right="19"/>
              <w:jc w:val="right"/>
              <w:rPr>
                <w:sz w:val="20"/>
                <w:szCs w:val="20"/>
              </w:rPr>
            </w:pPr>
            <w:r w:rsidRPr="00E27E9D">
              <w:rPr>
                <w:sz w:val="20"/>
                <w:szCs w:val="20"/>
              </w:rPr>
              <w:t>3.</w:t>
            </w:r>
          </w:p>
        </w:tc>
        <w:tc>
          <w:tcPr>
            <w:tcW w:w="8804" w:type="dxa"/>
            <w:tcBorders>
              <w:top w:val="single" w:sz="4" w:space="0" w:color="auto"/>
              <w:left w:val="single" w:sz="4" w:space="0" w:color="auto"/>
              <w:bottom w:val="single" w:sz="4" w:space="0" w:color="auto"/>
              <w:right w:val="single" w:sz="4" w:space="0" w:color="auto"/>
            </w:tcBorders>
          </w:tcPr>
          <w:p w14:paraId="2FDD8E2E" w14:textId="77777777" w:rsidR="00E82E30" w:rsidRPr="00E27E9D" w:rsidRDefault="00E82E30" w:rsidP="00981851">
            <w:pPr>
              <w:rPr>
                <w:sz w:val="20"/>
                <w:szCs w:val="20"/>
              </w:rPr>
            </w:pPr>
            <w:r w:rsidRPr="00E27E9D">
              <w:rPr>
                <w:sz w:val="20"/>
                <w:szCs w:val="20"/>
              </w:rPr>
              <w:t>oblicza prawdopodobieństwa zdarzeń określonych przez kilka warunków</w:t>
            </w:r>
          </w:p>
        </w:tc>
      </w:tr>
      <w:tr w:rsidR="00E82E30" w:rsidRPr="00E27E9D" w14:paraId="2FDD8E32" w14:textId="77777777" w:rsidTr="003F5D80">
        <w:tc>
          <w:tcPr>
            <w:tcW w:w="408" w:type="dxa"/>
            <w:tcBorders>
              <w:top w:val="single" w:sz="4" w:space="0" w:color="auto"/>
              <w:left w:val="single" w:sz="4" w:space="0" w:color="auto"/>
              <w:bottom w:val="single" w:sz="4" w:space="0" w:color="auto"/>
              <w:right w:val="single" w:sz="4" w:space="0" w:color="auto"/>
            </w:tcBorders>
          </w:tcPr>
          <w:p w14:paraId="2FDD8E30" w14:textId="77777777" w:rsidR="00E82E30" w:rsidRPr="00E27E9D" w:rsidRDefault="00E82E30" w:rsidP="005253EB">
            <w:pPr>
              <w:widowControl w:val="0"/>
              <w:autoSpaceDE w:val="0"/>
              <w:autoSpaceDN w:val="0"/>
              <w:adjustRightInd w:val="0"/>
              <w:spacing w:line="243" w:lineRule="auto"/>
              <w:ind w:right="19"/>
              <w:jc w:val="right"/>
              <w:rPr>
                <w:sz w:val="20"/>
                <w:szCs w:val="20"/>
              </w:rPr>
            </w:pPr>
            <w:r w:rsidRPr="00E27E9D">
              <w:rPr>
                <w:sz w:val="20"/>
                <w:szCs w:val="20"/>
              </w:rPr>
              <w:t>4.</w:t>
            </w:r>
          </w:p>
        </w:tc>
        <w:tc>
          <w:tcPr>
            <w:tcW w:w="8804" w:type="dxa"/>
            <w:tcBorders>
              <w:top w:val="single" w:sz="4" w:space="0" w:color="auto"/>
              <w:left w:val="single" w:sz="4" w:space="0" w:color="auto"/>
              <w:bottom w:val="single" w:sz="4" w:space="0" w:color="auto"/>
              <w:right w:val="single" w:sz="4" w:space="0" w:color="auto"/>
            </w:tcBorders>
          </w:tcPr>
          <w:p w14:paraId="2FDD8E31" w14:textId="77777777" w:rsidR="00E82E30" w:rsidRPr="00E27E9D" w:rsidRDefault="00E82E30" w:rsidP="00981851">
            <w:pPr>
              <w:pStyle w:val="Akapitzlist"/>
              <w:spacing w:after="0"/>
              <w:ind w:left="0"/>
              <w:rPr>
                <w:rFonts w:ascii="Times New Roman" w:hAnsi="Times New Roman"/>
                <w:sz w:val="20"/>
                <w:szCs w:val="20"/>
              </w:rPr>
            </w:pPr>
            <w:r w:rsidRPr="00E27E9D">
              <w:rPr>
                <w:rFonts w:ascii="Times New Roman" w:hAnsi="Times New Roman"/>
                <w:sz w:val="20"/>
                <w:szCs w:val="20"/>
              </w:rPr>
              <w:t>rozwiązuje bardziej złożone zadania dotyczące prostych doświadczeń losowych</w:t>
            </w:r>
          </w:p>
        </w:tc>
      </w:tr>
    </w:tbl>
    <w:p w14:paraId="2FDD8E33" w14:textId="77777777" w:rsidR="00FA79DD" w:rsidRPr="00E27E9D" w:rsidRDefault="00FA79DD" w:rsidP="00FA79DD">
      <w:pPr>
        <w:spacing w:line="276" w:lineRule="auto"/>
        <w:jc w:val="both"/>
        <w:rPr>
          <w:sz w:val="20"/>
          <w:szCs w:val="20"/>
        </w:rPr>
      </w:pPr>
    </w:p>
    <w:p w14:paraId="2FDD8E34" w14:textId="77777777" w:rsidR="002C1AB1" w:rsidRPr="00E27E9D" w:rsidRDefault="002C1AB1" w:rsidP="002C1AB1">
      <w:pPr>
        <w:spacing w:line="276" w:lineRule="auto"/>
        <w:jc w:val="both"/>
        <w:rPr>
          <w:sz w:val="20"/>
          <w:szCs w:val="20"/>
        </w:rPr>
      </w:pPr>
      <w:r w:rsidRPr="00E27E9D">
        <w:rPr>
          <w:sz w:val="20"/>
          <w:szCs w:val="20"/>
        </w:rPr>
        <w:t xml:space="preserve">Uczeń otrzymuje ocenę </w:t>
      </w:r>
      <w:r w:rsidRPr="00E27E9D">
        <w:rPr>
          <w:b/>
          <w:bCs/>
          <w:sz w:val="20"/>
          <w:szCs w:val="20"/>
        </w:rPr>
        <w:t>celującą</w:t>
      </w:r>
      <w:r w:rsidRPr="00E27E9D">
        <w:rPr>
          <w:sz w:val="20"/>
          <w:szCs w:val="20"/>
        </w:rPr>
        <w:t xml:space="preserve">, jeśli: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
        <w:gridCol w:w="8656"/>
      </w:tblGrid>
      <w:tr w:rsidR="002C1AB1" w:rsidRPr="00E27E9D" w14:paraId="2FDD8E37" w14:textId="77777777" w:rsidTr="002C1AB1">
        <w:tc>
          <w:tcPr>
            <w:tcW w:w="408" w:type="dxa"/>
            <w:tcBorders>
              <w:top w:val="single" w:sz="4" w:space="0" w:color="auto"/>
              <w:left w:val="single" w:sz="4" w:space="0" w:color="auto"/>
              <w:bottom w:val="single" w:sz="4" w:space="0" w:color="auto"/>
              <w:right w:val="single" w:sz="4" w:space="0" w:color="auto"/>
            </w:tcBorders>
          </w:tcPr>
          <w:p w14:paraId="2FDD8E35" w14:textId="77777777" w:rsidR="002C1AB1" w:rsidRPr="00E27E9D" w:rsidRDefault="002C1AB1" w:rsidP="002C1AB1">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4" w:type="dxa"/>
            <w:tcBorders>
              <w:top w:val="single" w:sz="4" w:space="0" w:color="auto"/>
              <w:left w:val="single" w:sz="4" w:space="0" w:color="auto"/>
              <w:bottom w:val="single" w:sz="4" w:space="0" w:color="auto"/>
              <w:right w:val="single" w:sz="4" w:space="0" w:color="auto"/>
            </w:tcBorders>
          </w:tcPr>
          <w:p w14:paraId="2FDD8E36" w14:textId="77777777" w:rsidR="002C1AB1" w:rsidRPr="00E27E9D" w:rsidRDefault="002C1AB1" w:rsidP="002C1AB1">
            <w:pPr>
              <w:ind w:firstLine="18"/>
              <w:jc w:val="both"/>
              <w:rPr>
                <w:sz w:val="20"/>
                <w:szCs w:val="20"/>
              </w:rPr>
            </w:pPr>
            <w:r w:rsidRPr="00E27E9D">
              <w:rPr>
                <w:sz w:val="20"/>
                <w:szCs w:val="20"/>
              </w:rPr>
              <w:t>rozwiązuje nietypowe zadania dotyczące średniej arytmetycznej oraz średniej ważonej</w:t>
            </w:r>
          </w:p>
        </w:tc>
      </w:tr>
      <w:tr w:rsidR="002C1AB1" w:rsidRPr="00E27E9D" w14:paraId="2FDD8E3A" w14:textId="77777777" w:rsidTr="002C1AB1">
        <w:tc>
          <w:tcPr>
            <w:tcW w:w="408" w:type="dxa"/>
            <w:tcBorders>
              <w:top w:val="single" w:sz="4" w:space="0" w:color="auto"/>
              <w:left w:val="single" w:sz="4" w:space="0" w:color="auto"/>
              <w:bottom w:val="single" w:sz="4" w:space="0" w:color="auto"/>
              <w:right w:val="single" w:sz="4" w:space="0" w:color="auto"/>
            </w:tcBorders>
          </w:tcPr>
          <w:p w14:paraId="2FDD8E38" w14:textId="77777777" w:rsidR="002C1AB1" w:rsidRPr="00E27E9D" w:rsidRDefault="002C1AB1" w:rsidP="002C1AB1">
            <w:pPr>
              <w:widowControl w:val="0"/>
              <w:autoSpaceDE w:val="0"/>
              <w:autoSpaceDN w:val="0"/>
              <w:adjustRightInd w:val="0"/>
              <w:spacing w:line="243" w:lineRule="auto"/>
              <w:ind w:right="19"/>
              <w:jc w:val="right"/>
              <w:rPr>
                <w:sz w:val="20"/>
                <w:szCs w:val="20"/>
              </w:rPr>
            </w:pPr>
            <w:r w:rsidRPr="00E27E9D">
              <w:rPr>
                <w:sz w:val="20"/>
                <w:szCs w:val="20"/>
              </w:rPr>
              <w:t>2.</w:t>
            </w:r>
          </w:p>
        </w:tc>
        <w:tc>
          <w:tcPr>
            <w:tcW w:w="8804" w:type="dxa"/>
            <w:tcBorders>
              <w:top w:val="single" w:sz="4" w:space="0" w:color="auto"/>
              <w:left w:val="single" w:sz="4" w:space="0" w:color="auto"/>
              <w:bottom w:val="single" w:sz="4" w:space="0" w:color="auto"/>
              <w:right w:val="single" w:sz="4" w:space="0" w:color="auto"/>
            </w:tcBorders>
          </w:tcPr>
          <w:p w14:paraId="2FDD8E39" w14:textId="77777777" w:rsidR="002C1AB1" w:rsidRPr="00E27E9D" w:rsidRDefault="002C1AB1" w:rsidP="00763C40">
            <w:pPr>
              <w:ind w:firstLine="18"/>
              <w:rPr>
                <w:sz w:val="20"/>
                <w:szCs w:val="20"/>
              </w:rPr>
            </w:pPr>
            <w:r w:rsidRPr="00E27E9D">
              <w:rPr>
                <w:sz w:val="20"/>
                <w:szCs w:val="20"/>
              </w:rPr>
              <w:t>analizuje i interpretuje wyniki badań pod względem wpływu zmian w prezentowaniu danych, ich klasyfikacji oraz odrzucaniu wyników skrajnych</w:t>
            </w:r>
          </w:p>
        </w:tc>
      </w:tr>
      <w:tr w:rsidR="002C1AB1" w:rsidRPr="00E27E9D" w14:paraId="2FDD8E3D" w14:textId="77777777" w:rsidTr="002C1AB1">
        <w:tc>
          <w:tcPr>
            <w:tcW w:w="408" w:type="dxa"/>
            <w:tcBorders>
              <w:top w:val="single" w:sz="4" w:space="0" w:color="auto"/>
              <w:left w:val="single" w:sz="4" w:space="0" w:color="auto"/>
              <w:bottom w:val="single" w:sz="4" w:space="0" w:color="auto"/>
              <w:right w:val="single" w:sz="4" w:space="0" w:color="auto"/>
            </w:tcBorders>
          </w:tcPr>
          <w:p w14:paraId="2FDD8E3B" w14:textId="77777777" w:rsidR="002C1AB1" w:rsidRPr="00E27E9D" w:rsidRDefault="002C1AB1" w:rsidP="002C1AB1">
            <w:pPr>
              <w:widowControl w:val="0"/>
              <w:autoSpaceDE w:val="0"/>
              <w:autoSpaceDN w:val="0"/>
              <w:adjustRightInd w:val="0"/>
              <w:spacing w:line="243" w:lineRule="auto"/>
              <w:ind w:right="19"/>
              <w:jc w:val="right"/>
              <w:rPr>
                <w:sz w:val="20"/>
                <w:szCs w:val="20"/>
              </w:rPr>
            </w:pPr>
            <w:r w:rsidRPr="00E27E9D">
              <w:rPr>
                <w:sz w:val="20"/>
                <w:szCs w:val="20"/>
              </w:rPr>
              <w:t>3.</w:t>
            </w:r>
          </w:p>
        </w:tc>
        <w:tc>
          <w:tcPr>
            <w:tcW w:w="8804" w:type="dxa"/>
            <w:tcBorders>
              <w:top w:val="single" w:sz="4" w:space="0" w:color="auto"/>
              <w:left w:val="single" w:sz="4" w:space="0" w:color="auto"/>
              <w:bottom w:val="single" w:sz="4" w:space="0" w:color="auto"/>
              <w:right w:val="single" w:sz="4" w:space="0" w:color="auto"/>
            </w:tcBorders>
          </w:tcPr>
          <w:p w14:paraId="2FDD8E3C" w14:textId="77777777" w:rsidR="002C1AB1" w:rsidRPr="00E27E9D" w:rsidRDefault="002C1AB1" w:rsidP="00763C40">
            <w:pPr>
              <w:ind w:firstLine="18"/>
              <w:rPr>
                <w:sz w:val="20"/>
                <w:szCs w:val="20"/>
              </w:rPr>
            </w:pPr>
            <w:r w:rsidRPr="00E27E9D">
              <w:rPr>
                <w:sz w:val="20"/>
                <w:szCs w:val="20"/>
              </w:rPr>
              <w:t>rozwiązuje zadania o znacznym stopniu trudności dotyczące prostych doświadczeń losowych</w:t>
            </w:r>
            <w:r w:rsidR="00FD3BF9" w:rsidRPr="00E27E9D">
              <w:rPr>
                <w:sz w:val="20"/>
                <w:szCs w:val="20"/>
              </w:rPr>
              <w:t>, a także układa takie zadania</w:t>
            </w:r>
          </w:p>
        </w:tc>
      </w:tr>
    </w:tbl>
    <w:p w14:paraId="2FDD8E3F" w14:textId="77777777" w:rsidR="00FE6A1A" w:rsidRPr="00E27E9D" w:rsidRDefault="00FE6A1A" w:rsidP="00E55D8C">
      <w:pPr>
        <w:spacing w:line="276" w:lineRule="auto"/>
        <w:jc w:val="center"/>
      </w:pPr>
      <w:r w:rsidRPr="00E27E9D">
        <w:rPr>
          <w:rFonts w:eastAsia="Arial Unicode MS"/>
          <w:b/>
        </w:rPr>
        <w:t>ROZDZIAŁ II.</w:t>
      </w:r>
      <w:r w:rsidRPr="00E27E9D">
        <w:rPr>
          <w:b/>
          <w:bCs/>
          <w:sz w:val="20"/>
          <w:szCs w:val="20"/>
        </w:rPr>
        <w:t xml:space="preserve"> </w:t>
      </w:r>
      <w:r w:rsidRPr="00E27E9D">
        <w:rPr>
          <w:rFonts w:eastAsia="Arial Unicode MS"/>
          <w:b/>
        </w:rPr>
        <w:t>WYRAŻENIA ALGEBRAICZNE I RÓWNANIA</w:t>
      </w:r>
    </w:p>
    <w:p w14:paraId="2FDD8E40" w14:textId="77777777" w:rsidR="008F08FA" w:rsidRPr="00E27E9D" w:rsidRDefault="008F08FA" w:rsidP="008F08FA">
      <w:pPr>
        <w:spacing w:line="276" w:lineRule="auto"/>
        <w:jc w:val="both"/>
        <w:rPr>
          <w:sz w:val="20"/>
          <w:szCs w:val="20"/>
        </w:rPr>
      </w:pPr>
      <w:r w:rsidRPr="00E27E9D">
        <w:rPr>
          <w:sz w:val="20"/>
          <w:szCs w:val="20"/>
        </w:rPr>
        <w:t xml:space="preserve">Uczeń otrzymuje ocenę </w:t>
      </w:r>
      <w:r w:rsidRPr="00E27E9D">
        <w:rPr>
          <w:b/>
          <w:bCs/>
          <w:sz w:val="20"/>
          <w:szCs w:val="20"/>
        </w:rPr>
        <w:t>dopuszczającą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9"/>
        <w:gridCol w:w="8653"/>
      </w:tblGrid>
      <w:tr w:rsidR="005253EB" w:rsidRPr="00E27E9D" w14:paraId="2FDD8E43" w14:textId="77777777" w:rsidTr="00436986">
        <w:tc>
          <w:tcPr>
            <w:tcW w:w="409" w:type="dxa"/>
            <w:tcBorders>
              <w:top w:val="single" w:sz="4" w:space="0" w:color="auto"/>
              <w:left w:val="single" w:sz="4" w:space="0" w:color="auto"/>
              <w:bottom w:val="single" w:sz="4" w:space="0" w:color="auto"/>
              <w:right w:val="single" w:sz="4" w:space="0" w:color="auto"/>
            </w:tcBorders>
          </w:tcPr>
          <w:p w14:paraId="2FDD8E41" w14:textId="77777777" w:rsidR="005253EB" w:rsidRPr="00E27E9D" w:rsidRDefault="005253EB"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3" w:type="dxa"/>
            <w:tcBorders>
              <w:top w:val="single" w:sz="4" w:space="0" w:color="auto"/>
              <w:left w:val="single" w:sz="4" w:space="0" w:color="auto"/>
              <w:bottom w:val="single" w:sz="4" w:space="0" w:color="auto"/>
              <w:right w:val="single" w:sz="4" w:space="0" w:color="auto"/>
            </w:tcBorders>
          </w:tcPr>
          <w:p w14:paraId="2FDD8E42" w14:textId="77777777" w:rsidR="005253EB" w:rsidRPr="00E27E9D" w:rsidRDefault="005253EB" w:rsidP="00981851">
            <w:pPr>
              <w:autoSpaceDE w:val="0"/>
              <w:autoSpaceDN w:val="0"/>
              <w:adjustRightInd w:val="0"/>
              <w:ind w:left="17" w:firstLine="6"/>
              <w:rPr>
                <w:sz w:val="20"/>
                <w:szCs w:val="20"/>
              </w:rPr>
            </w:pPr>
            <w:r w:rsidRPr="00E27E9D">
              <w:rPr>
                <w:sz w:val="20"/>
                <w:szCs w:val="20"/>
              </w:rPr>
              <w:t>zaznacza na osi liczbowej liczby naturalne i całkowite, ułamki zwykłe i dziesiętne</w:t>
            </w:r>
          </w:p>
        </w:tc>
      </w:tr>
      <w:tr w:rsidR="005253EB" w:rsidRPr="00E27E9D" w14:paraId="2FDD8E46" w14:textId="77777777" w:rsidTr="00436986">
        <w:tc>
          <w:tcPr>
            <w:tcW w:w="409" w:type="dxa"/>
            <w:tcBorders>
              <w:top w:val="single" w:sz="4" w:space="0" w:color="auto"/>
              <w:left w:val="single" w:sz="4" w:space="0" w:color="auto"/>
              <w:bottom w:val="single" w:sz="4" w:space="0" w:color="auto"/>
              <w:right w:val="single" w:sz="4" w:space="0" w:color="auto"/>
            </w:tcBorders>
          </w:tcPr>
          <w:p w14:paraId="2FDD8E44" w14:textId="77777777" w:rsidR="005253EB" w:rsidRPr="00E27E9D" w:rsidRDefault="005253EB" w:rsidP="005253EB">
            <w:pPr>
              <w:widowControl w:val="0"/>
              <w:autoSpaceDE w:val="0"/>
              <w:autoSpaceDN w:val="0"/>
              <w:adjustRightInd w:val="0"/>
              <w:spacing w:line="243" w:lineRule="auto"/>
              <w:ind w:right="19"/>
              <w:jc w:val="right"/>
              <w:rPr>
                <w:sz w:val="20"/>
                <w:szCs w:val="20"/>
              </w:rPr>
            </w:pPr>
            <w:r w:rsidRPr="00E27E9D">
              <w:rPr>
                <w:sz w:val="20"/>
                <w:szCs w:val="20"/>
              </w:rPr>
              <w:t>2.</w:t>
            </w:r>
          </w:p>
        </w:tc>
        <w:tc>
          <w:tcPr>
            <w:tcW w:w="8803" w:type="dxa"/>
            <w:tcBorders>
              <w:top w:val="single" w:sz="4" w:space="0" w:color="auto"/>
              <w:left w:val="single" w:sz="4" w:space="0" w:color="auto"/>
              <w:bottom w:val="single" w:sz="4" w:space="0" w:color="auto"/>
              <w:right w:val="single" w:sz="4" w:space="0" w:color="auto"/>
            </w:tcBorders>
          </w:tcPr>
          <w:p w14:paraId="2FDD8E45" w14:textId="77777777" w:rsidR="005253EB" w:rsidRPr="00E27E9D" w:rsidRDefault="005253EB" w:rsidP="00981851">
            <w:pPr>
              <w:autoSpaceDE w:val="0"/>
              <w:autoSpaceDN w:val="0"/>
              <w:adjustRightInd w:val="0"/>
              <w:ind w:left="17" w:firstLine="6"/>
              <w:rPr>
                <w:sz w:val="20"/>
                <w:szCs w:val="20"/>
              </w:rPr>
            </w:pPr>
            <w:r w:rsidRPr="00E27E9D">
              <w:rPr>
                <w:sz w:val="20"/>
                <w:szCs w:val="20"/>
              </w:rPr>
              <w:t>odczytuje liczby naturalne i całkowite, ułamki zwykłe i dziesiętne zaznaczone na osi liczbowej</w:t>
            </w:r>
          </w:p>
        </w:tc>
      </w:tr>
      <w:tr w:rsidR="005253EB" w:rsidRPr="00E27E9D" w14:paraId="2FDD8E49" w14:textId="77777777" w:rsidTr="00436986">
        <w:tc>
          <w:tcPr>
            <w:tcW w:w="409" w:type="dxa"/>
            <w:tcBorders>
              <w:top w:val="single" w:sz="4" w:space="0" w:color="auto"/>
              <w:left w:val="single" w:sz="4" w:space="0" w:color="auto"/>
              <w:bottom w:val="single" w:sz="4" w:space="0" w:color="auto"/>
              <w:right w:val="single" w:sz="4" w:space="0" w:color="auto"/>
            </w:tcBorders>
          </w:tcPr>
          <w:p w14:paraId="2FDD8E47" w14:textId="77777777" w:rsidR="005253EB" w:rsidRPr="00E27E9D" w:rsidRDefault="005253EB" w:rsidP="005253EB">
            <w:pPr>
              <w:widowControl w:val="0"/>
              <w:autoSpaceDE w:val="0"/>
              <w:autoSpaceDN w:val="0"/>
              <w:adjustRightInd w:val="0"/>
              <w:spacing w:line="243" w:lineRule="auto"/>
              <w:ind w:right="19"/>
              <w:jc w:val="right"/>
              <w:rPr>
                <w:sz w:val="20"/>
                <w:szCs w:val="20"/>
              </w:rPr>
            </w:pPr>
            <w:r w:rsidRPr="00E27E9D">
              <w:rPr>
                <w:sz w:val="20"/>
                <w:szCs w:val="20"/>
              </w:rPr>
              <w:t>3.</w:t>
            </w:r>
          </w:p>
        </w:tc>
        <w:tc>
          <w:tcPr>
            <w:tcW w:w="8803" w:type="dxa"/>
            <w:tcBorders>
              <w:top w:val="single" w:sz="4" w:space="0" w:color="auto"/>
              <w:left w:val="single" w:sz="4" w:space="0" w:color="auto"/>
              <w:bottom w:val="single" w:sz="4" w:space="0" w:color="auto"/>
              <w:right w:val="single" w:sz="4" w:space="0" w:color="auto"/>
            </w:tcBorders>
          </w:tcPr>
          <w:p w14:paraId="2FDD8E48" w14:textId="1814CDD0" w:rsidR="005253EB" w:rsidRPr="00E27E9D" w:rsidRDefault="005253EB" w:rsidP="00981851">
            <w:pPr>
              <w:autoSpaceDE w:val="0"/>
              <w:autoSpaceDN w:val="0"/>
              <w:adjustRightInd w:val="0"/>
              <w:ind w:left="17" w:firstLine="6"/>
              <w:rPr>
                <w:sz w:val="20"/>
                <w:szCs w:val="20"/>
              </w:rPr>
            </w:pPr>
            <w:r w:rsidRPr="00E27E9D">
              <w:rPr>
                <w:sz w:val="20"/>
                <w:szCs w:val="20"/>
              </w:rPr>
              <w:t xml:space="preserve">zaznacza na osi liczbowej zbiory liczb spełniających warunek taki jak </w:t>
            </w:r>
            <w:r w:rsidRPr="00E27E9D">
              <w:rPr>
                <w:i/>
                <w:sz w:val="20"/>
                <w:szCs w:val="20"/>
              </w:rPr>
              <w:t>x</w:t>
            </w:r>
            <w:r w:rsidRPr="00E27E9D">
              <w:rPr>
                <w:sz w:val="20"/>
                <w:szCs w:val="20"/>
              </w:rPr>
              <w:t xml:space="preserve"> &lt; 5 lub </w:t>
            </w:r>
            <w:r w:rsidRPr="00E27E9D">
              <w:rPr>
                <w:i/>
                <w:sz w:val="20"/>
                <w:szCs w:val="20"/>
              </w:rPr>
              <w:t>x</w:t>
            </w:r>
            <w:r w:rsidRPr="00E27E9D">
              <w:rPr>
                <w:sz w:val="20"/>
                <w:szCs w:val="20"/>
              </w:rPr>
              <w:t> </w:t>
            </w:r>
            <m:oMath>
              <m:r>
                <w:rPr>
                  <w:rFonts w:ascii="Cambria Math" w:hAnsi="Cambria Math"/>
                  <w:sz w:val="20"/>
                  <w:szCs w:val="20"/>
                </w:rPr>
                <m:t>≥</m:t>
              </m:r>
            </m:oMath>
            <w:r w:rsidRPr="00E27E9D">
              <w:rPr>
                <w:sz w:val="20"/>
                <w:szCs w:val="20"/>
              </w:rPr>
              <w:t> −2,5</w:t>
            </w:r>
          </w:p>
        </w:tc>
      </w:tr>
      <w:tr w:rsidR="005253EB" w:rsidRPr="00E27E9D" w14:paraId="2FDD8E4C" w14:textId="77777777" w:rsidTr="00436986">
        <w:tc>
          <w:tcPr>
            <w:tcW w:w="409" w:type="dxa"/>
          </w:tcPr>
          <w:p w14:paraId="2FDD8E4A" w14:textId="77777777" w:rsidR="005253EB" w:rsidRPr="00E27E9D" w:rsidRDefault="005253EB" w:rsidP="005253EB">
            <w:pPr>
              <w:widowControl w:val="0"/>
              <w:autoSpaceDE w:val="0"/>
              <w:autoSpaceDN w:val="0"/>
              <w:adjustRightInd w:val="0"/>
              <w:spacing w:line="243" w:lineRule="auto"/>
              <w:ind w:right="19"/>
              <w:jc w:val="right"/>
              <w:rPr>
                <w:sz w:val="20"/>
                <w:szCs w:val="20"/>
              </w:rPr>
            </w:pPr>
            <w:r w:rsidRPr="00E27E9D">
              <w:rPr>
                <w:sz w:val="20"/>
                <w:szCs w:val="20"/>
              </w:rPr>
              <w:t>4.</w:t>
            </w:r>
          </w:p>
        </w:tc>
        <w:tc>
          <w:tcPr>
            <w:tcW w:w="8803" w:type="dxa"/>
          </w:tcPr>
          <w:p w14:paraId="2FDD8E4B" w14:textId="77777777" w:rsidR="005253EB" w:rsidRPr="00E27E9D" w:rsidRDefault="005253EB" w:rsidP="00981851">
            <w:pPr>
              <w:autoSpaceDE w:val="0"/>
              <w:autoSpaceDN w:val="0"/>
              <w:adjustRightInd w:val="0"/>
              <w:ind w:left="17" w:firstLine="6"/>
              <w:rPr>
                <w:sz w:val="20"/>
                <w:szCs w:val="20"/>
              </w:rPr>
            </w:pPr>
            <w:r w:rsidRPr="00E27E9D">
              <w:rPr>
                <w:sz w:val="20"/>
                <w:szCs w:val="20"/>
              </w:rPr>
              <w:t>zapisuje wyniki działań w postaci wyrażeń algebraicznych jednej lub kilku zmiennych (w najprostszych przypadkach)</w:t>
            </w:r>
          </w:p>
        </w:tc>
      </w:tr>
      <w:tr w:rsidR="005253EB" w:rsidRPr="00E27E9D" w14:paraId="2FDD8E4F" w14:textId="77777777" w:rsidTr="00436986">
        <w:tc>
          <w:tcPr>
            <w:tcW w:w="409" w:type="dxa"/>
          </w:tcPr>
          <w:p w14:paraId="2FDD8E4D" w14:textId="77777777" w:rsidR="005253EB" w:rsidRPr="00E27E9D" w:rsidRDefault="005253EB" w:rsidP="005253EB">
            <w:pPr>
              <w:widowControl w:val="0"/>
              <w:autoSpaceDE w:val="0"/>
              <w:autoSpaceDN w:val="0"/>
              <w:adjustRightInd w:val="0"/>
              <w:spacing w:line="243" w:lineRule="auto"/>
              <w:ind w:right="19"/>
              <w:jc w:val="right"/>
              <w:rPr>
                <w:sz w:val="20"/>
                <w:szCs w:val="20"/>
              </w:rPr>
            </w:pPr>
            <w:r w:rsidRPr="00E27E9D">
              <w:rPr>
                <w:sz w:val="20"/>
                <w:szCs w:val="20"/>
              </w:rPr>
              <w:t>5.</w:t>
            </w:r>
          </w:p>
        </w:tc>
        <w:tc>
          <w:tcPr>
            <w:tcW w:w="8803" w:type="dxa"/>
          </w:tcPr>
          <w:p w14:paraId="2FDD8E4E" w14:textId="77777777" w:rsidR="005253EB" w:rsidRPr="00E27E9D" w:rsidRDefault="005253EB" w:rsidP="00981851">
            <w:pPr>
              <w:autoSpaceDE w:val="0"/>
              <w:autoSpaceDN w:val="0"/>
              <w:adjustRightInd w:val="0"/>
              <w:ind w:left="17" w:firstLine="6"/>
              <w:rPr>
                <w:sz w:val="20"/>
                <w:szCs w:val="20"/>
              </w:rPr>
            </w:pPr>
            <w:r w:rsidRPr="00E27E9D">
              <w:rPr>
                <w:sz w:val="20"/>
                <w:szCs w:val="20"/>
              </w:rPr>
              <w:t>oblicza wartości liczbowe wyrażeń algebraicznych</w:t>
            </w:r>
          </w:p>
        </w:tc>
      </w:tr>
      <w:tr w:rsidR="00436986" w:rsidRPr="00E27E9D" w14:paraId="2FDD8E52" w14:textId="77777777" w:rsidTr="00436986">
        <w:tc>
          <w:tcPr>
            <w:tcW w:w="409" w:type="dxa"/>
          </w:tcPr>
          <w:p w14:paraId="2FDD8E50" w14:textId="77777777" w:rsidR="00436986" w:rsidRPr="00E27E9D" w:rsidRDefault="00436986" w:rsidP="004E4E02">
            <w:pPr>
              <w:widowControl w:val="0"/>
              <w:autoSpaceDE w:val="0"/>
              <w:autoSpaceDN w:val="0"/>
              <w:adjustRightInd w:val="0"/>
              <w:spacing w:line="243" w:lineRule="auto"/>
              <w:ind w:right="19"/>
              <w:jc w:val="right"/>
              <w:rPr>
                <w:sz w:val="20"/>
                <w:szCs w:val="20"/>
              </w:rPr>
            </w:pPr>
            <w:r w:rsidRPr="00E27E9D">
              <w:rPr>
                <w:sz w:val="20"/>
                <w:szCs w:val="20"/>
              </w:rPr>
              <w:t>6.</w:t>
            </w:r>
          </w:p>
        </w:tc>
        <w:tc>
          <w:tcPr>
            <w:tcW w:w="8803" w:type="dxa"/>
          </w:tcPr>
          <w:p w14:paraId="2FDD8E51" w14:textId="77777777" w:rsidR="00436986" w:rsidRPr="00E27E9D" w:rsidRDefault="00436986" w:rsidP="00981851">
            <w:pPr>
              <w:widowControl w:val="0"/>
              <w:autoSpaceDE w:val="0"/>
              <w:autoSpaceDN w:val="0"/>
              <w:adjustRightInd w:val="0"/>
              <w:ind w:left="17" w:firstLine="6"/>
              <w:rPr>
                <w:sz w:val="20"/>
                <w:szCs w:val="20"/>
              </w:rPr>
            </w:pPr>
            <w:r w:rsidRPr="00E27E9D">
              <w:rPr>
                <w:sz w:val="20"/>
                <w:szCs w:val="20"/>
              </w:rPr>
              <w:t xml:space="preserve">rozpoznaje porządkuje wyrazy podobne </w:t>
            </w:r>
          </w:p>
        </w:tc>
      </w:tr>
      <w:tr w:rsidR="00436986" w:rsidRPr="00E27E9D" w14:paraId="2FDD8E55" w14:textId="77777777" w:rsidTr="00436986">
        <w:tc>
          <w:tcPr>
            <w:tcW w:w="409" w:type="dxa"/>
          </w:tcPr>
          <w:p w14:paraId="2FDD8E53" w14:textId="77777777" w:rsidR="00436986" w:rsidRPr="00E27E9D" w:rsidRDefault="00436986" w:rsidP="004E4E02">
            <w:pPr>
              <w:widowControl w:val="0"/>
              <w:autoSpaceDE w:val="0"/>
              <w:autoSpaceDN w:val="0"/>
              <w:adjustRightInd w:val="0"/>
              <w:spacing w:line="243" w:lineRule="auto"/>
              <w:ind w:right="19"/>
              <w:jc w:val="right"/>
              <w:rPr>
                <w:sz w:val="20"/>
                <w:szCs w:val="20"/>
              </w:rPr>
            </w:pPr>
            <w:r w:rsidRPr="00E27E9D">
              <w:rPr>
                <w:sz w:val="20"/>
                <w:szCs w:val="20"/>
              </w:rPr>
              <w:t>7.</w:t>
            </w:r>
          </w:p>
        </w:tc>
        <w:tc>
          <w:tcPr>
            <w:tcW w:w="8803" w:type="dxa"/>
          </w:tcPr>
          <w:p w14:paraId="2FDD8E54" w14:textId="77777777" w:rsidR="00436986" w:rsidRPr="00E27E9D" w:rsidRDefault="00436986" w:rsidP="00981851">
            <w:pPr>
              <w:widowControl w:val="0"/>
              <w:autoSpaceDE w:val="0"/>
              <w:autoSpaceDN w:val="0"/>
              <w:adjustRightInd w:val="0"/>
              <w:ind w:left="17" w:firstLine="6"/>
              <w:rPr>
                <w:sz w:val="20"/>
                <w:szCs w:val="20"/>
              </w:rPr>
            </w:pPr>
            <w:r w:rsidRPr="00E27E9D">
              <w:rPr>
                <w:sz w:val="20"/>
                <w:szCs w:val="20"/>
              </w:rPr>
              <w:t>wyodrębnia wyrazy w sumie algebraicznej</w:t>
            </w:r>
          </w:p>
        </w:tc>
      </w:tr>
      <w:tr w:rsidR="00436986" w:rsidRPr="00E27E9D" w14:paraId="2FDD8E58" w14:textId="77777777" w:rsidTr="00436986">
        <w:tc>
          <w:tcPr>
            <w:tcW w:w="409" w:type="dxa"/>
          </w:tcPr>
          <w:p w14:paraId="2FDD8E56" w14:textId="77777777" w:rsidR="00436986" w:rsidRPr="00E27E9D" w:rsidRDefault="00436986" w:rsidP="004E4E02">
            <w:pPr>
              <w:widowControl w:val="0"/>
              <w:autoSpaceDE w:val="0"/>
              <w:autoSpaceDN w:val="0"/>
              <w:adjustRightInd w:val="0"/>
              <w:spacing w:line="243" w:lineRule="auto"/>
              <w:ind w:right="19"/>
              <w:jc w:val="right"/>
              <w:rPr>
                <w:sz w:val="20"/>
                <w:szCs w:val="20"/>
              </w:rPr>
            </w:pPr>
            <w:r w:rsidRPr="00E27E9D">
              <w:rPr>
                <w:sz w:val="20"/>
                <w:szCs w:val="20"/>
              </w:rPr>
              <w:t>8.</w:t>
            </w:r>
          </w:p>
        </w:tc>
        <w:tc>
          <w:tcPr>
            <w:tcW w:w="8803" w:type="dxa"/>
          </w:tcPr>
          <w:p w14:paraId="2FDD8E57" w14:textId="77777777" w:rsidR="00436986" w:rsidRPr="00E27E9D" w:rsidRDefault="00436986" w:rsidP="00981851">
            <w:pPr>
              <w:widowControl w:val="0"/>
              <w:autoSpaceDE w:val="0"/>
              <w:autoSpaceDN w:val="0"/>
              <w:adjustRightInd w:val="0"/>
              <w:ind w:left="17" w:firstLine="6"/>
              <w:rPr>
                <w:sz w:val="20"/>
                <w:szCs w:val="20"/>
              </w:rPr>
            </w:pPr>
            <w:r w:rsidRPr="00E27E9D">
              <w:rPr>
                <w:sz w:val="20"/>
                <w:szCs w:val="20"/>
              </w:rPr>
              <w:t>redukuje wyrazy podobne</w:t>
            </w:r>
          </w:p>
        </w:tc>
      </w:tr>
      <w:tr w:rsidR="00143231" w:rsidRPr="00E27E9D" w14:paraId="2FDD8E5B" w14:textId="77777777" w:rsidTr="00436986">
        <w:tc>
          <w:tcPr>
            <w:tcW w:w="409" w:type="dxa"/>
          </w:tcPr>
          <w:p w14:paraId="2FDD8E59" w14:textId="77777777" w:rsidR="00143231" w:rsidRPr="00E27E9D" w:rsidRDefault="00143231" w:rsidP="007256F9">
            <w:pPr>
              <w:widowControl w:val="0"/>
              <w:autoSpaceDE w:val="0"/>
              <w:autoSpaceDN w:val="0"/>
              <w:adjustRightInd w:val="0"/>
              <w:spacing w:line="243" w:lineRule="auto"/>
              <w:ind w:right="19"/>
              <w:jc w:val="right"/>
              <w:rPr>
                <w:sz w:val="20"/>
                <w:szCs w:val="20"/>
              </w:rPr>
            </w:pPr>
            <w:r w:rsidRPr="00E27E9D">
              <w:rPr>
                <w:sz w:val="20"/>
                <w:szCs w:val="20"/>
              </w:rPr>
              <w:t>9.</w:t>
            </w:r>
          </w:p>
        </w:tc>
        <w:tc>
          <w:tcPr>
            <w:tcW w:w="8803" w:type="dxa"/>
          </w:tcPr>
          <w:p w14:paraId="2FDD8E5A" w14:textId="77777777" w:rsidR="00143231" w:rsidRPr="00E27E9D" w:rsidRDefault="00143231" w:rsidP="00981851">
            <w:pPr>
              <w:widowControl w:val="0"/>
              <w:autoSpaceDE w:val="0"/>
              <w:autoSpaceDN w:val="0"/>
              <w:adjustRightInd w:val="0"/>
              <w:ind w:left="17" w:firstLine="6"/>
              <w:rPr>
                <w:sz w:val="20"/>
                <w:szCs w:val="20"/>
              </w:rPr>
            </w:pPr>
            <w:r w:rsidRPr="00E27E9D">
              <w:rPr>
                <w:sz w:val="20"/>
                <w:szCs w:val="20"/>
              </w:rPr>
              <w:t>mnoży sumę algebraiczną przez wyrażenie</w:t>
            </w:r>
          </w:p>
        </w:tc>
      </w:tr>
      <w:tr w:rsidR="00143231" w:rsidRPr="00E27E9D" w14:paraId="2FDD8E5E" w14:textId="77777777" w:rsidTr="00436986">
        <w:tc>
          <w:tcPr>
            <w:tcW w:w="409" w:type="dxa"/>
          </w:tcPr>
          <w:p w14:paraId="2FDD8E5C" w14:textId="77777777" w:rsidR="00143231" w:rsidRPr="00E27E9D" w:rsidRDefault="00143231" w:rsidP="007256F9">
            <w:pPr>
              <w:widowControl w:val="0"/>
              <w:autoSpaceDE w:val="0"/>
              <w:autoSpaceDN w:val="0"/>
              <w:adjustRightInd w:val="0"/>
              <w:spacing w:line="243" w:lineRule="auto"/>
              <w:ind w:right="19"/>
              <w:jc w:val="right"/>
              <w:rPr>
                <w:sz w:val="20"/>
                <w:szCs w:val="20"/>
              </w:rPr>
            </w:pPr>
            <w:r w:rsidRPr="00E27E9D">
              <w:rPr>
                <w:sz w:val="20"/>
                <w:szCs w:val="20"/>
              </w:rPr>
              <w:t>10.</w:t>
            </w:r>
          </w:p>
        </w:tc>
        <w:tc>
          <w:tcPr>
            <w:tcW w:w="8803" w:type="dxa"/>
          </w:tcPr>
          <w:p w14:paraId="2FDD8E5D" w14:textId="77777777" w:rsidR="00143231" w:rsidRPr="00E27E9D" w:rsidRDefault="00143231" w:rsidP="00981851">
            <w:pPr>
              <w:widowControl w:val="0"/>
              <w:autoSpaceDE w:val="0"/>
              <w:autoSpaceDN w:val="0"/>
              <w:adjustRightInd w:val="0"/>
              <w:ind w:left="17" w:firstLine="6"/>
              <w:rPr>
                <w:sz w:val="20"/>
                <w:szCs w:val="20"/>
              </w:rPr>
            </w:pPr>
            <w:r w:rsidRPr="00E27E9D">
              <w:rPr>
                <w:sz w:val="20"/>
                <w:szCs w:val="20"/>
              </w:rPr>
              <w:t>rozwiązuje proste równania liniowe</w:t>
            </w:r>
          </w:p>
        </w:tc>
      </w:tr>
      <w:tr w:rsidR="00143231" w:rsidRPr="00E27E9D" w14:paraId="2FDD8E61" w14:textId="77777777" w:rsidTr="00436986">
        <w:tc>
          <w:tcPr>
            <w:tcW w:w="409" w:type="dxa"/>
          </w:tcPr>
          <w:p w14:paraId="2FDD8E5F" w14:textId="77777777" w:rsidR="00143231" w:rsidRPr="00E27E9D" w:rsidRDefault="00143231" w:rsidP="004E4E02">
            <w:pPr>
              <w:widowControl w:val="0"/>
              <w:autoSpaceDE w:val="0"/>
              <w:autoSpaceDN w:val="0"/>
              <w:adjustRightInd w:val="0"/>
              <w:spacing w:line="243" w:lineRule="auto"/>
              <w:ind w:right="19"/>
              <w:jc w:val="right"/>
              <w:rPr>
                <w:sz w:val="20"/>
                <w:szCs w:val="20"/>
              </w:rPr>
            </w:pPr>
            <w:r w:rsidRPr="00E27E9D">
              <w:rPr>
                <w:sz w:val="20"/>
                <w:szCs w:val="20"/>
              </w:rPr>
              <w:t>11.</w:t>
            </w:r>
          </w:p>
        </w:tc>
        <w:tc>
          <w:tcPr>
            <w:tcW w:w="8803" w:type="dxa"/>
          </w:tcPr>
          <w:p w14:paraId="2FDD8E60" w14:textId="77777777" w:rsidR="00143231" w:rsidRPr="00E27E9D" w:rsidRDefault="00143231" w:rsidP="00981851">
            <w:pPr>
              <w:widowControl w:val="0"/>
              <w:autoSpaceDE w:val="0"/>
              <w:autoSpaceDN w:val="0"/>
              <w:adjustRightInd w:val="0"/>
              <w:ind w:left="17" w:firstLine="6"/>
              <w:rPr>
                <w:sz w:val="20"/>
                <w:szCs w:val="20"/>
              </w:rPr>
            </w:pPr>
            <w:r w:rsidRPr="00E27E9D">
              <w:rPr>
                <w:sz w:val="20"/>
                <w:szCs w:val="20"/>
              </w:rPr>
              <w:t>sprawdza, czy podana liczba jest rozwiązaniem równania</w:t>
            </w:r>
          </w:p>
        </w:tc>
      </w:tr>
    </w:tbl>
    <w:p w14:paraId="2FDD8E62" w14:textId="77777777" w:rsidR="008F08FA" w:rsidRPr="00E27E9D" w:rsidRDefault="008F08FA" w:rsidP="008F08FA">
      <w:pPr>
        <w:spacing w:line="276" w:lineRule="auto"/>
        <w:jc w:val="both"/>
        <w:rPr>
          <w:sz w:val="20"/>
          <w:szCs w:val="20"/>
        </w:rPr>
      </w:pPr>
    </w:p>
    <w:p w14:paraId="2FDD8E63" w14:textId="77777777" w:rsidR="008F08FA" w:rsidRPr="00E27E9D" w:rsidRDefault="008F08FA" w:rsidP="008F08FA">
      <w:pPr>
        <w:spacing w:line="276" w:lineRule="auto"/>
        <w:jc w:val="both"/>
        <w:rPr>
          <w:sz w:val="20"/>
          <w:szCs w:val="20"/>
        </w:rPr>
      </w:pPr>
      <w:r w:rsidRPr="00E27E9D">
        <w:rPr>
          <w:sz w:val="20"/>
          <w:szCs w:val="20"/>
        </w:rPr>
        <w:t xml:space="preserve">Uczeń otrzymuje ocenę </w:t>
      </w:r>
      <w:r w:rsidRPr="00E27E9D">
        <w:rPr>
          <w:b/>
          <w:bCs/>
          <w:sz w:val="20"/>
          <w:szCs w:val="20"/>
        </w:rPr>
        <w:t>dostateczną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7"/>
        <w:gridCol w:w="8655"/>
      </w:tblGrid>
      <w:tr w:rsidR="008F08FA" w:rsidRPr="00E27E9D" w14:paraId="2FDD8E66" w14:textId="77777777" w:rsidTr="00436986">
        <w:tc>
          <w:tcPr>
            <w:tcW w:w="409" w:type="dxa"/>
            <w:tcBorders>
              <w:top w:val="single" w:sz="4" w:space="0" w:color="auto"/>
              <w:left w:val="single" w:sz="4" w:space="0" w:color="auto"/>
              <w:bottom w:val="single" w:sz="4" w:space="0" w:color="auto"/>
              <w:right w:val="single" w:sz="4" w:space="0" w:color="auto"/>
            </w:tcBorders>
          </w:tcPr>
          <w:p w14:paraId="2FDD8E64" w14:textId="77777777" w:rsidR="008F08FA" w:rsidRPr="00E27E9D" w:rsidRDefault="008F08FA"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3" w:type="dxa"/>
            <w:tcBorders>
              <w:top w:val="single" w:sz="4" w:space="0" w:color="auto"/>
              <w:left w:val="single" w:sz="4" w:space="0" w:color="auto"/>
              <w:bottom w:val="single" w:sz="4" w:space="0" w:color="auto"/>
              <w:right w:val="single" w:sz="4" w:space="0" w:color="auto"/>
            </w:tcBorders>
          </w:tcPr>
          <w:p w14:paraId="2FDD8E65" w14:textId="77777777" w:rsidR="008F08FA" w:rsidRPr="00E27E9D" w:rsidRDefault="00436986" w:rsidP="00981851">
            <w:pPr>
              <w:widowControl w:val="0"/>
              <w:autoSpaceDE w:val="0"/>
              <w:autoSpaceDN w:val="0"/>
              <w:adjustRightInd w:val="0"/>
              <w:rPr>
                <w:sz w:val="20"/>
                <w:szCs w:val="20"/>
              </w:rPr>
            </w:pPr>
            <w:r w:rsidRPr="00E27E9D">
              <w:rPr>
                <w:sz w:val="20"/>
                <w:szCs w:val="20"/>
              </w:rPr>
              <w:t>zapisuje zależności przedstawione w zadaniach w postaci wyrażeń algebraicznych jednej lub kilku zmiennych</w:t>
            </w:r>
          </w:p>
        </w:tc>
      </w:tr>
      <w:tr w:rsidR="00143231" w:rsidRPr="00E27E9D" w14:paraId="2FDD8E69" w14:textId="77777777" w:rsidTr="00436986">
        <w:tc>
          <w:tcPr>
            <w:tcW w:w="409" w:type="dxa"/>
            <w:tcBorders>
              <w:top w:val="single" w:sz="4" w:space="0" w:color="auto"/>
              <w:left w:val="single" w:sz="4" w:space="0" w:color="auto"/>
              <w:bottom w:val="single" w:sz="4" w:space="0" w:color="auto"/>
              <w:right w:val="single" w:sz="4" w:space="0" w:color="auto"/>
            </w:tcBorders>
          </w:tcPr>
          <w:p w14:paraId="2FDD8E67" w14:textId="77777777" w:rsidR="00143231" w:rsidRPr="00E27E9D" w:rsidRDefault="00143231" w:rsidP="005253EB">
            <w:pPr>
              <w:widowControl w:val="0"/>
              <w:autoSpaceDE w:val="0"/>
              <w:autoSpaceDN w:val="0"/>
              <w:adjustRightInd w:val="0"/>
              <w:spacing w:line="243" w:lineRule="auto"/>
              <w:ind w:right="19"/>
              <w:jc w:val="right"/>
              <w:rPr>
                <w:sz w:val="20"/>
                <w:szCs w:val="20"/>
              </w:rPr>
            </w:pPr>
            <w:r w:rsidRPr="00E27E9D">
              <w:rPr>
                <w:sz w:val="20"/>
                <w:szCs w:val="20"/>
              </w:rPr>
              <w:t>2.</w:t>
            </w:r>
          </w:p>
        </w:tc>
        <w:tc>
          <w:tcPr>
            <w:tcW w:w="8803" w:type="dxa"/>
            <w:tcBorders>
              <w:top w:val="single" w:sz="4" w:space="0" w:color="auto"/>
              <w:left w:val="single" w:sz="4" w:space="0" w:color="auto"/>
              <w:bottom w:val="single" w:sz="4" w:space="0" w:color="auto"/>
              <w:right w:val="single" w:sz="4" w:space="0" w:color="auto"/>
            </w:tcBorders>
          </w:tcPr>
          <w:p w14:paraId="2FDD8E68" w14:textId="77777777" w:rsidR="00143231" w:rsidRPr="00E27E9D" w:rsidRDefault="00143231" w:rsidP="00981851">
            <w:pPr>
              <w:widowControl w:val="0"/>
              <w:autoSpaceDE w:val="0"/>
              <w:autoSpaceDN w:val="0"/>
              <w:adjustRightInd w:val="0"/>
              <w:spacing w:line="243" w:lineRule="auto"/>
              <w:ind w:right="19"/>
              <w:rPr>
                <w:sz w:val="20"/>
                <w:szCs w:val="20"/>
              </w:rPr>
            </w:pPr>
            <w:r w:rsidRPr="00E27E9D">
              <w:rPr>
                <w:sz w:val="20"/>
                <w:szCs w:val="20"/>
              </w:rPr>
              <w:t>mnoży dwumian przez dwumian</w:t>
            </w:r>
          </w:p>
        </w:tc>
      </w:tr>
      <w:tr w:rsidR="00143231" w:rsidRPr="00E27E9D" w14:paraId="2FDD8E6C" w14:textId="77777777" w:rsidTr="00436986">
        <w:tc>
          <w:tcPr>
            <w:tcW w:w="409" w:type="dxa"/>
            <w:tcBorders>
              <w:top w:val="single" w:sz="4" w:space="0" w:color="auto"/>
              <w:left w:val="single" w:sz="4" w:space="0" w:color="auto"/>
              <w:bottom w:val="single" w:sz="4" w:space="0" w:color="auto"/>
              <w:right w:val="single" w:sz="4" w:space="0" w:color="auto"/>
            </w:tcBorders>
          </w:tcPr>
          <w:p w14:paraId="2FDD8E6A" w14:textId="77777777" w:rsidR="00143231" w:rsidRPr="00E27E9D" w:rsidRDefault="00143231" w:rsidP="005253EB">
            <w:pPr>
              <w:widowControl w:val="0"/>
              <w:autoSpaceDE w:val="0"/>
              <w:autoSpaceDN w:val="0"/>
              <w:adjustRightInd w:val="0"/>
              <w:spacing w:line="243" w:lineRule="auto"/>
              <w:ind w:right="19"/>
              <w:jc w:val="right"/>
              <w:rPr>
                <w:sz w:val="20"/>
                <w:szCs w:val="20"/>
              </w:rPr>
            </w:pPr>
            <w:r w:rsidRPr="00E27E9D">
              <w:rPr>
                <w:sz w:val="20"/>
                <w:szCs w:val="20"/>
              </w:rPr>
              <w:t>3.</w:t>
            </w:r>
          </w:p>
        </w:tc>
        <w:tc>
          <w:tcPr>
            <w:tcW w:w="8803" w:type="dxa"/>
            <w:tcBorders>
              <w:top w:val="single" w:sz="4" w:space="0" w:color="auto"/>
              <w:left w:val="single" w:sz="4" w:space="0" w:color="auto"/>
              <w:bottom w:val="single" w:sz="4" w:space="0" w:color="auto"/>
              <w:right w:val="single" w:sz="4" w:space="0" w:color="auto"/>
            </w:tcBorders>
          </w:tcPr>
          <w:p w14:paraId="2FDD8E6B" w14:textId="77777777" w:rsidR="00143231" w:rsidRPr="00E27E9D" w:rsidRDefault="00143231" w:rsidP="00981851">
            <w:pPr>
              <w:widowControl w:val="0"/>
              <w:autoSpaceDE w:val="0"/>
              <w:autoSpaceDN w:val="0"/>
              <w:adjustRightInd w:val="0"/>
              <w:spacing w:line="243" w:lineRule="auto"/>
              <w:ind w:right="19"/>
              <w:rPr>
                <w:sz w:val="20"/>
                <w:szCs w:val="20"/>
              </w:rPr>
            </w:pPr>
            <w:r w:rsidRPr="00E27E9D">
              <w:rPr>
                <w:sz w:val="20"/>
                <w:szCs w:val="20"/>
              </w:rPr>
              <w:t>przedstawia iloczyn w najprostszej postaci</w:t>
            </w:r>
          </w:p>
        </w:tc>
      </w:tr>
      <w:tr w:rsidR="00143231" w:rsidRPr="00E27E9D" w14:paraId="2FDD8E6F" w14:textId="77777777" w:rsidTr="00436986">
        <w:tc>
          <w:tcPr>
            <w:tcW w:w="409" w:type="dxa"/>
          </w:tcPr>
          <w:p w14:paraId="2FDD8E6D" w14:textId="77777777" w:rsidR="00143231" w:rsidRPr="00E27E9D" w:rsidRDefault="00143231" w:rsidP="005253EB">
            <w:pPr>
              <w:widowControl w:val="0"/>
              <w:autoSpaceDE w:val="0"/>
              <w:autoSpaceDN w:val="0"/>
              <w:adjustRightInd w:val="0"/>
              <w:spacing w:line="243" w:lineRule="auto"/>
              <w:ind w:right="19"/>
              <w:jc w:val="right"/>
              <w:rPr>
                <w:sz w:val="20"/>
                <w:szCs w:val="20"/>
              </w:rPr>
            </w:pPr>
            <w:r w:rsidRPr="00E27E9D">
              <w:rPr>
                <w:sz w:val="20"/>
                <w:szCs w:val="20"/>
              </w:rPr>
              <w:t>4.</w:t>
            </w:r>
          </w:p>
        </w:tc>
        <w:tc>
          <w:tcPr>
            <w:tcW w:w="8803" w:type="dxa"/>
          </w:tcPr>
          <w:p w14:paraId="2FDD8E6E" w14:textId="77777777" w:rsidR="00143231" w:rsidRPr="00E27E9D" w:rsidRDefault="00143231" w:rsidP="00981851">
            <w:pPr>
              <w:widowControl w:val="0"/>
              <w:autoSpaceDE w:val="0"/>
              <w:autoSpaceDN w:val="0"/>
              <w:adjustRightInd w:val="0"/>
              <w:spacing w:line="243" w:lineRule="auto"/>
              <w:ind w:right="19"/>
              <w:rPr>
                <w:sz w:val="20"/>
                <w:szCs w:val="20"/>
              </w:rPr>
            </w:pPr>
            <w:r w:rsidRPr="00E27E9D">
              <w:rPr>
                <w:sz w:val="20"/>
                <w:szCs w:val="20"/>
              </w:rPr>
              <w:t>wyprowadza proste wzory na pole i obwód figury na podstawie rysunku</w:t>
            </w:r>
          </w:p>
        </w:tc>
      </w:tr>
      <w:tr w:rsidR="00143231" w:rsidRPr="00E27E9D" w14:paraId="2FDD8E72" w14:textId="77777777" w:rsidTr="00436986">
        <w:tc>
          <w:tcPr>
            <w:tcW w:w="409" w:type="dxa"/>
          </w:tcPr>
          <w:p w14:paraId="2FDD8E70" w14:textId="77777777" w:rsidR="00143231" w:rsidRPr="00E27E9D" w:rsidRDefault="00143231" w:rsidP="005253EB">
            <w:pPr>
              <w:widowControl w:val="0"/>
              <w:autoSpaceDE w:val="0"/>
              <w:autoSpaceDN w:val="0"/>
              <w:adjustRightInd w:val="0"/>
              <w:spacing w:line="243" w:lineRule="auto"/>
              <w:ind w:right="19"/>
              <w:jc w:val="right"/>
              <w:rPr>
                <w:sz w:val="20"/>
                <w:szCs w:val="20"/>
              </w:rPr>
            </w:pPr>
            <w:r w:rsidRPr="00E27E9D">
              <w:rPr>
                <w:sz w:val="20"/>
                <w:szCs w:val="20"/>
              </w:rPr>
              <w:t>5.</w:t>
            </w:r>
          </w:p>
        </w:tc>
        <w:tc>
          <w:tcPr>
            <w:tcW w:w="8803" w:type="dxa"/>
          </w:tcPr>
          <w:p w14:paraId="2FDD8E71" w14:textId="77777777" w:rsidR="00143231" w:rsidRPr="00E27E9D" w:rsidRDefault="00143231" w:rsidP="00981851">
            <w:pPr>
              <w:widowControl w:val="0"/>
              <w:autoSpaceDE w:val="0"/>
              <w:autoSpaceDN w:val="0"/>
              <w:adjustRightInd w:val="0"/>
              <w:spacing w:line="243" w:lineRule="auto"/>
              <w:ind w:right="19"/>
              <w:rPr>
                <w:sz w:val="20"/>
                <w:szCs w:val="20"/>
              </w:rPr>
            </w:pPr>
            <w:r w:rsidRPr="00E27E9D">
              <w:rPr>
                <w:sz w:val="20"/>
                <w:szCs w:val="20"/>
              </w:rPr>
              <w:t>zapisuje rozwiązania prostych zadań w postaci wyrażeń algebraicznych</w:t>
            </w:r>
          </w:p>
        </w:tc>
      </w:tr>
      <w:tr w:rsidR="00143231" w:rsidRPr="00E27E9D" w14:paraId="2FDD8E75" w14:textId="77777777" w:rsidTr="00436986">
        <w:tc>
          <w:tcPr>
            <w:tcW w:w="409" w:type="dxa"/>
            <w:tcBorders>
              <w:top w:val="single" w:sz="4" w:space="0" w:color="auto"/>
              <w:left w:val="single" w:sz="4" w:space="0" w:color="auto"/>
              <w:bottom w:val="single" w:sz="4" w:space="0" w:color="auto"/>
              <w:right w:val="single" w:sz="4" w:space="0" w:color="auto"/>
            </w:tcBorders>
          </w:tcPr>
          <w:p w14:paraId="2FDD8E73" w14:textId="77777777" w:rsidR="00143231" w:rsidRPr="00E27E9D" w:rsidRDefault="00143231" w:rsidP="004E4E02">
            <w:pPr>
              <w:widowControl w:val="0"/>
              <w:autoSpaceDE w:val="0"/>
              <w:autoSpaceDN w:val="0"/>
              <w:adjustRightInd w:val="0"/>
              <w:spacing w:line="243" w:lineRule="auto"/>
              <w:ind w:right="19"/>
              <w:jc w:val="right"/>
              <w:rPr>
                <w:sz w:val="20"/>
                <w:szCs w:val="20"/>
              </w:rPr>
            </w:pPr>
            <w:r w:rsidRPr="00E27E9D">
              <w:rPr>
                <w:sz w:val="20"/>
                <w:szCs w:val="20"/>
              </w:rPr>
              <w:t>6.</w:t>
            </w:r>
          </w:p>
        </w:tc>
        <w:tc>
          <w:tcPr>
            <w:tcW w:w="8803" w:type="dxa"/>
            <w:tcBorders>
              <w:top w:val="single" w:sz="4" w:space="0" w:color="auto"/>
              <w:left w:val="single" w:sz="4" w:space="0" w:color="auto"/>
              <w:bottom w:val="single" w:sz="4" w:space="0" w:color="auto"/>
              <w:right w:val="single" w:sz="4" w:space="0" w:color="auto"/>
            </w:tcBorders>
          </w:tcPr>
          <w:p w14:paraId="2FDD8E74" w14:textId="77777777" w:rsidR="00143231" w:rsidRPr="00E27E9D" w:rsidRDefault="00143231" w:rsidP="00981851">
            <w:pPr>
              <w:widowControl w:val="0"/>
              <w:autoSpaceDE w:val="0"/>
              <w:autoSpaceDN w:val="0"/>
              <w:adjustRightInd w:val="0"/>
              <w:rPr>
                <w:sz w:val="20"/>
                <w:szCs w:val="20"/>
              </w:rPr>
            </w:pPr>
            <w:r w:rsidRPr="00E27E9D">
              <w:rPr>
                <w:sz w:val="20"/>
                <w:szCs w:val="20"/>
              </w:rPr>
              <w:t>rozwiązuje proste równania liniowe wymagające mnożenia sum algebraicznych i redukcji wyrazów podobnych</w:t>
            </w:r>
          </w:p>
        </w:tc>
      </w:tr>
      <w:tr w:rsidR="00143231" w:rsidRPr="00E27E9D" w14:paraId="2FDD8E78" w14:textId="77777777" w:rsidTr="00436986">
        <w:tc>
          <w:tcPr>
            <w:tcW w:w="409" w:type="dxa"/>
            <w:tcBorders>
              <w:top w:val="single" w:sz="4" w:space="0" w:color="auto"/>
              <w:left w:val="single" w:sz="4" w:space="0" w:color="auto"/>
              <w:bottom w:val="single" w:sz="4" w:space="0" w:color="auto"/>
              <w:right w:val="single" w:sz="4" w:space="0" w:color="auto"/>
            </w:tcBorders>
          </w:tcPr>
          <w:p w14:paraId="2FDD8E76" w14:textId="77777777" w:rsidR="00143231" w:rsidRPr="00E27E9D" w:rsidRDefault="00143231" w:rsidP="004E4E02">
            <w:pPr>
              <w:widowControl w:val="0"/>
              <w:autoSpaceDE w:val="0"/>
              <w:autoSpaceDN w:val="0"/>
              <w:adjustRightInd w:val="0"/>
              <w:spacing w:line="243" w:lineRule="auto"/>
              <w:ind w:right="19"/>
              <w:jc w:val="right"/>
              <w:rPr>
                <w:sz w:val="20"/>
                <w:szCs w:val="20"/>
              </w:rPr>
            </w:pPr>
            <w:r w:rsidRPr="00E27E9D">
              <w:rPr>
                <w:sz w:val="20"/>
                <w:szCs w:val="20"/>
              </w:rPr>
              <w:lastRenderedPageBreak/>
              <w:t>7.</w:t>
            </w:r>
          </w:p>
        </w:tc>
        <w:tc>
          <w:tcPr>
            <w:tcW w:w="8803" w:type="dxa"/>
            <w:tcBorders>
              <w:top w:val="single" w:sz="4" w:space="0" w:color="auto"/>
              <w:left w:val="single" w:sz="4" w:space="0" w:color="auto"/>
              <w:bottom w:val="single" w:sz="4" w:space="0" w:color="auto"/>
              <w:right w:val="single" w:sz="4" w:space="0" w:color="auto"/>
            </w:tcBorders>
          </w:tcPr>
          <w:p w14:paraId="2FDD8E77" w14:textId="77777777" w:rsidR="00143231" w:rsidRPr="00E27E9D" w:rsidRDefault="00143231" w:rsidP="00981851">
            <w:pPr>
              <w:widowControl w:val="0"/>
              <w:autoSpaceDE w:val="0"/>
              <w:autoSpaceDN w:val="0"/>
              <w:adjustRightInd w:val="0"/>
              <w:rPr>
                <w:sz w:val="20"/>
                <w:szCs w:val="20"/>
              </w:rPr>
            </w:pPr>
            <w:r w:rsidRPr="00E27E9D">
              <w:rPr>
                <w:sz w:val="20"/>
                <w:szCs w:val="20"/>
              </w:rPr>
              <w:t>rozwiązuje proste zadania tekstowe (także dotyczące procentów) za pomocą równań liniowych</w:t>
            </w:r>
          </w:p>
        </w:tc>
      </w:tr>
      <w:tr w:rsidR="00143231" w:rsidRPr="00E27E9D" w14:paraId="2FDD8E7B" w14:textId="77777777" w:rsidTr="00436986">
        <w:tc>
          <w:tcPr>
            <w:tcW w:w="409" w:type="dxa"/>
            <w:tcBorders>
              <w:top w:val="single" w:sz="4" w:space="0" w:color="auto"/>
              <w:left w:val="single" w:sz="4" w:space="0" w:color="auto"/>
              <w:bottom w:val="single" w:sz="4" w:space="0" w:color="auto"/>
              <w:right w:val="single" w:sz="4" w:space="0" w:color="auto"/>
            </w:tcBorders>
          </w:tcPr>
          <w:p w14:paraId="2FDD8E79" w14:textId="77777777" w:rsidR="00143231" w:rsidRPr="00E27E9D" w:rsidRDefault="00143231" w:rsidP="004E4E02">
            <w:pPr>
              <w:widowControl w:val="0"/>
              <w:autoSpaceDE w:val="0"/>
              <w:autoSpaceDN w:val="0"/>
              <w:adjustRightInd w:val="0"/>
              <w:spacing w:line="243" w:lineRule="auto"/>
              <w:ind w:right="19"/>
              <w:jc w:val="right"/>
              <w:rPr>
                <w:sz w:val="20"/>
                <w:szCs w:val="20"/>
              </w:rPr>
            </w:pPr>
            <w:r w:rsidRPr="00E27E9D">
              <w:rPr>
                <w:sz w:val="20"/>
                <w:szCs w:val="20"/>
              </w:rPr>
              <w:t>8.</w:t>
            </w:r>
          </w:p>
        </w:tc>
        <w:tc>
          <w:tcPr>
            <w:tcW w:w="8803" w:type="dxa"/>
            <w:tcBorders>
              <w:top w:val="single" w:sz="4" w:space="0" w:color="auto"/>
              <w:left w:val="single" w:sz="4" w:space="0" w:color="auto"/>
              <w:bottom w:val="single" w:sz="4" w:space="0" w:color="auto"/>
              <w:right w:val="single" w:sz="4" w:space="0" w:color="auto"/>
            </w:tcBorders>
          </w:tcPr>
          <w:p w14:paraId="2FDD8E7A" w14:textId="77777777" w:rsidR="00143231" w:rsidRPr="00E27E9D" w:rsidRDefault="00143231" w:rsidP="00981851">
            <w:pPr>
              <w:widowControl w:val="0"/>
              <w:autoSpaceDE w:val="0"/>
              <w:autoSpaceDN w:val="0"/>
              <w:adjustRightInd w:val="0"/>
              <w:rPr>
                <w:color w:val="FF0000"/>
                <w:sz w:val="20"/>
                <w:szCs w:val="20"/>
              </w:rPr>
            </w:pPr>
            <w:r w:rsidRPr="00E27E9D">
              <w:rPr>
                <w:sz w:val="20"/>
                <w:szCs w:val="20"/>
              </w:rPr>
              <w:t>przekształca proste wzory geometryczne i fizyczne</w:t>
            </w:r>
          </w:p>
        </w:tc>
      </w:tr>
    </w:tbl>
    <w:p w14:paraId="2FDD8E7C" w14:textId="77777777" w:rsidR="00436986" w:rsidRPr="00E27E9D" w:rsidRDefault="00436986" w:rsidP="006F68FA">
      <w:pPr>
        <w:spacing w:line="276" w:lineRule="auto"/>
        <w:jc w:val="both"/>
        <w:rPr>
          <w:sz w:val="20"/>
          <w:szCs w:val="20"/>
        </w:rPr>
      </w:pPr>
    </w:p>
    <w:p w14:paraId="2FDD8E7D" w14:textId="77777777" w:rsidR="006F68FA" w:rsidRPr="00E27E9D" w:rsidRDefault="006F68FA" w:rsidP="006F68FA">
      <w:pPr>
        <w:spacing w:line="276" w:lineRule="auto"/>
        <w:jc w:val="both"/>
        <w:rPr>
          <w:sz w:val="20"/>
          <w:szCs w:val="20"/>
        </w:rPr>
      </w:pPr>
      <w:r w:rsidRPr="00E27E9D">
        <w:rPr>
          <w:sz w:val="20"/>
          <w:szCs w:val="20"/>
        </w:rPr>
        <w:t xml:space="preserve">Uczeń otrzymuje ocenę </w:t>
      </w:r>
      <w:r w:rsidRPr="00E27E9D">
        <w:rPr>
          <w:b/>
          <w:bCs/>
          <w:sz w:val="20"/>
          <w:szCs w:val="20"/>
        </w:rPr>
        <w:t>dobrą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9"/>
        <w:gridCol w:w="8653"/>
      </w:tblGrid>
      <w:tr w:rsidR="00436986" w:rsidRPr="00E27E9D" w14:paraId="2FDD8E80" w14:textId="77777777" w:rsidTr="00FD17C7">
        <w:tc>
          <w:tcPr>
            <w:tcW w:w="409" w:type="dxa"/>
            <w:tcBorders>
              <w:top w:val="single" w:sz="4" w:space="0" w:color="auto"/>
              <w:left w:val="single" w:sz="4" w:space="0" w:color="auto"/>
              <w:bottom w:val="single" w:sz="4" w:space="0" w:color="auto"/>
              <w:right w:val="single" w:sz="4" w:space="0" w:color="auto"/>
            </w:tcBorders>
          </w:tcPr>
          <w:p w14:paraId="2FDD8E7E" w14:textId="77777777" w:rsidR="00436986" w:rsidRPr="00E27E9D" w:rsidRDefault="00436986"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3" w:type="dxa"/>
            <w:tcBorders>
              <w:top w:val="single" w:sz="4" w:space="0" w:color="auto"/>
              <w:left w:val="single" w:sz="4" w:space="0" w:color="auto"/>
              <w:bottom w:val="single" w:sz="4" w:space="0" w:color="auto"/>
              <w:right w:val="single" w:sz="4" w:space="0" w:color="auto"/>
            </w:tcBorders>
          </w:tcPr>
          <w:p w14:paraId="2FDD8E7F" w14:textId="77777777" w:rsidR="00436986" w:rsidRPr="00E27E9D" w:rsidRDefault="00436986" w:rsidP="00981851">
            <w:pPr>
              <w:widowControl w:val="0"/>
              <w:autoSpaceDE w:val="0"/>
              <w:autoSpaceDN w:val="0"/>
              <w:adjustRightInd w:val="0"/>
              <w:spacing w:line="243" w:lineRule="auto"/>
              <w:rPr>
                <w:sz w:val="20"/>
                <w:szCs w:val="20"/>
              </w:rPr>
            </w:pPr>
            <w:r w:rsidRPr="00E27E9D">
              <w:rPr>
                <w:sz w:val="20"/>
                <w:szCs w:val="20"/>
              </w:rPr>
              <w:t>zapisuje warunek, który spełniają liczby zaznaczone na osi w postaci przedziału jednostronnie nieskończonego</w:t>
            </w:r>
          </w:p>
        </w:tc>
      </w:tr>
      <w:tr w:rsidR="00436986" w:rsidRPr="00E27E9D" w14:paraId="2FDD8E83" w14:textId="77777777" w:rsidTr="00FD17C7">
        <w:tc>
          <w:tcPr>
            <w:tcW w:w="409" w:type="dxa"/>
            <w:tcBorders>
              <w:top w:val="single" w:sz="4" w:space="0" w:color="auto"/>
              <w:left w:val="single" w:sz="4" w:space="0" w:color="auto"/>
              <w:bottom w:val="single" w:sz="4" w:space="0" w:color="auto"/>
              <w:right w:val="single" w:sz="4" w:space="0" w:color="auto"/>
            </w:tcBorders>
          </w:tcPr>
          <w:p w14:paraId="2FDD8E81" w14:textId="77777777" w:rsidR="00436986" w:rsidRPr="00E27E9D" w:rsidRDefault="00436986" w:rsidP="005253EB">
            <w:pPr>
              <w:widowControl w:val="0"/>
              <w:autoSpaceDE w:val="0"/>
              <w:autoSpaceDN w:val="0"/>
              <w:adjustRightInd w:val="0"/>
              <w:spacing w:line="243" w:lineRule="auto"/>
              <w:ind w:right="19"/>
              <w:jc w:val="right"/>
              <w:rPr>
                <w:sz w:val="20"/>
                <w:szCs w:val="20"/>
              </w:rPr>
            </w:pPr>
            <w:r w:rsidRPr="00E27E9D">
              <w:rPr>
                <w:sz w:val="20"/>
                <w:szCs w:val="20"/>
              </w:rPr>
              <w:t>2.</w:t>
            </w:r>
          </w:p>
        </w:tc>
        <w:tc>
          <w:tcPr>
            <w:tcW w:w="8803" w:type="dxa"/>
            <w:tcBorders>
              <w:top w:val="single" w:sz="4" w:space="0" w:color="auto"/>
              <w:left w:val="single" w:sz="4" w:space="0" w:color="auto"/>
              <w:bottom w:val="single" w:sz="4" w:space="0" w:color="auto"/>
              <w:right w:val="single" w:sz="4" w:space="0" w:color="auto"/>
            </w:tcBorders>
          </w:tcPr>
          <w:p w14:paraId="2FDD8E82" w14:textId="77777777" w:rsidR="00436986" w:rsidRPr="00E27E9D" w:rsidRDefault="00436986" w:rsidP="00981851">
            <w:pPr>
              <w:widowControl w:val="0"/>
              <w:autoSpaceDE w:val="0"/>
              <w:autoSpaceDN w:val="0"/>
              <w:adjustRightInd w:val="0"/>
              <w:spacing w:line="243" w:lineRule="auto"/>
              <w:rPr>
                <w:sz w:val="20"/>
                <w:szCs w:val="20"/>
              </w:rPr>
            </w:pPr>
            <w:r w:rsidRPr="00E27E9D">
              <w:rPr>
                <w:sz w:val="20"/>
                <w:szCs w:val="20"/>
              </w:rPr>
              <w:t>podaje najmniejszą lub największą liczbę całkowitą należącą lub nienależącą do danego zbioru</w:t>
            </w:r>
          </w:p>
        </w:tc>
      </w:tr>
      <w:tr w:rsidR="00436986" w:rsidRPr="00E27E9D" w14:paraId="2FDD8E86" w14:textId="77777777" w:rsidTr="00FD17C7">
        <w:tc>
          <w:tcPr>
            <w:tcW w:w="409" w:type="dxa"/>
            <w:tcBorders>
              <w:top w:val="single" w:sz="4" w:space="0" w:color="auto"/>
              <w:left w:val="single" w:sz="4" w:space="0" w:color="auto"/>
              <w:bottom w:val="single" w:sz="4" w:space="0" w:color="auto"/>
              <w:right w:val="single" w:sz="4" w:space="0" w:color="auto"/>
            </w:tcBorders>
          </w:tcPr>
          <w:p w14:paraId="2FDD8E84" w14:textId="77777777" w:rsidR="00436986" w:rsidRPr="00E27E9D" w:rsidRDefault="00436986" w:rsidP="005253EB">
            <w:pPr>
              <w:widowControl w:val="0"/>
              <w:autoSpaceDE w:val="0"/>
              <w:autoSpaceDN w:val="0"/>
              <w:adjustRightInd w:val="0"/>
              <w:spacing w:line="243" w:lineRule="auto"/>
              <w:ind w:right="19"/>
              <w:jc w:val="right"/>
              <w:rPr>
                <w:sz w:val="20"/>
                <w:szCs w:val="20"/>
              </w:rPr>
            </w:pPr>
            <w:r w:rsidRPr="00E27E9D">
              <w:rPr>
                <w:sz w:val="20"/>
                <w:szCs w:val="20"/>
              </w:rPr>
              <w:t>3.</w:t>
            </w:r>
          </w:p>
        </w:tc>
        <w:tc>
          <w:tcPr>
            <w:tcW w:w="8803" w:type="dxa"/>
            <w:tcBorders>
              <w:top w:val="single" w:sz="4" w:space="0" w:color="auto"/>
              <w:left w:val="single" w:sz="4" w:space="0" w:color="auto"/>
              <w:bottom w:val="single" w:sz="4" w:space="0" w:color="auto"/>
              <w:right w:val="single" w:sz="4" w:space="0" w:color="auto"/>
            </w:tcBorders>
          </w:tcPr>
          <w:p w14:paraId="2FDD8E85" w14:textId="77777777" w:rsidR="00436986" w:rsidRPr="00E27E9D" w:rsidRDefault="00436986" w:rsidP="00981851">
            <w:pPr>
              <w:widowControl w:val="0"/>
              <w:autoSpaceDE w:val="0"/>
              <w:autoSpaceDN w:val="0"/>
              <w:adjustRightInd w:val="0"/>
              <w:spacing w:line="243" w:lineRule="auto"/>
              <w:rPr>
                <w:sz w:val="20"/>
                <w:szCs w:val="20"/>
              </w:rPr>
            </w:pPr>
            <w:r w:rsidRPr="00E27E9D">
              <w:rPr>
                <w:sz w:val="20"/>
                <w:szCs w:val="20"/>
              </w:rPr>
              <w:t xml:space="preserve">zapisuje </w:t>
            </w:r>
            <w:r w:rsidR="001333B7" w:rsidRPr="00E27E9D">
              <w:rPr>
                <w:sz w:val="20"/>
                <w:szCs w:val="20"/>
              </w:rPr>
              <w:t xml:space="preserve">trudniejszych przypadkach </w:t>
            </w:r>
            <w:r w:rsidRPr="00E27E9D">
              <w:rPr>
                <w:sz w:val="20"/>
                <w:szCs w:val="20"/>
              </w:rPr>
              <w:t xml:space="preserve">wyniki podanych działań w postaci wyrażeń algebraicznych jednej lub kilku zmiennych </w:t>
            </w:r>
          </w:p>
        </w:tc>
      </w:tr>
      <w:tr w:rsidR="00436986" w:rsidRPr="00E27E9D" w14:paraId="2FDD8E89" w14:textId="77777777" w:rsidTr="00FD17C7">
        <w:tc>
          <w:tcPr>
            <w:tcW w:w="409" w:type="dxa"/>
          </w:tcPr>
          <w:p w14:paraId="2FDD8E87" w14:textId="77777777" w:rsidR="00436986" w:rsidRPr="00E27E9D" w:rsidRDefault="00436986" w:rsidP="005253EB">
            <w:pPr>
              <w:widowControl w:val="0"/>
              <w:autoSpaceDE w:val="0"/>
              <w:autoSpaceDN w:val="0"/>
              <w:adjustRightInd w:val="0"/>
              <w:spacing w:line="243" w:lineRule="auto"/>
              <w:ind w:right="19"/>
              <w:jc w:val="right"/>
              <w:rPr>
                <w:sz w:val="20"/>
                <w:szCs w:val="20"/>
              </w:rPr>
            </w:pPr>
            <w:r w:rsidRPr="00E27E9D">
              <w:rPr>
                <w:sz w:val="20"/>
                <w:szCs w:val="20"/>
              </w:rPr>
              <w:t>4.</w:t>
            </w:r>
          </w:p>
        </w:tc>
        <w:tc>
          <w:tcPr>
            <w:tcW w:w="8803" w:type="dxa"/>
          </w:tcPr>
          <w:p w14:paraId="2FDD8E88" w14:textId="77777777" w:rsidR="00436986" w:rsidRPr="00E27E9D" w:rsidRDefault="00436986" w:rsidP="00981851">
            <w:pPr>
              <w:autoSpaceDE w:val="0"/>
              <w:autoSpaceDN w:val="0"/>
              <w:adjustRightInd w:val="0"/>
              <w:rPr>
                <w:sz w:val="20"/>
                <w:szCs w:val="20"/>
              </w:rPr>
            </w:pPr>
            <w:r w:rsidRPr="00E27E9D">
              <w:rPr>
                <w:sz w:val="20"/>
                <w:szCs w:val="20"/>
              </w:rPr>
              <w:t xml:space="preserve">zapisuje </w:t>
            </w:r>
            <w:r w:rsidR="001333B7" w:rsidRPr="00E27E9D">
              <w:rPr>
                <w:sz w:val="20"/>
                <w:szCs w:val="20"/>
              </w:rPr>
              <w:t xml:space="preserve">trudniejszych przypadkach </w:t>
            </w:r>
            <w:r w:rsidRPr="00E27E9D">
              <w:rPr>
                <w:sz w:val="20"/>
                <w:szCs w:val="20"/>
              </w:rPr>
              <w:t xml:space="preserve">zależności przedstawione w zadaniach w postaci wyrażeń algebraicznych jednej lub kilku zmiennych </w:t>
            </w:r>
          </w:p>
        </w:tc>
      </w:tr>
      <w:tr w:rsidR="00436986" w:rsidRPr="00E27E9D" w14:paraId="2FDD8E8C" w14:textId="77777777" w:rsidTr="00FD17C7">
        <w:tc>
          <w:tcPr>
            <w:tcW w:w="409" w:type="dxa"/>
          </w:tcPr>
          <w:p w14:paraId="2FDD8E8A" w14:textId="77777777" w:rsidR="00436986" w:rsidRPr="00E27E9D" w:rsidRDefault="00436986" w:rsidP="005253EB">
            <w:pPr>
              <w:widowControl w:val="0"/>
              <w:autoSpaceDE w:val="0"/>
              <w:autoSpaceDN w:val="0"/>
              <w:adjustRightInd w:val="0"/>
              <w:spacing w:line="243" w:lineRule="auto"/>
              <w:ind w:right="19"/>
              <w:jc w:val="right"/>
              <w:rPr>
                <w:sz w:val="20"/>
                <w:szCs w:val="20"/>
              </w:rPr>
            </w:pPr>
            <w:r w:rsidRPr="00E27E9D">
              <w:rPr>
                <w:sz w:val="20"/>
                <w:szCs w:val="20"/>
              </w:rPr>
              <w:t>5.</w:t>
            </w:r>
          </w:p>
        </w:tc>
        <w:tc>
          <w:tcPr>
            <w:tcW w:w="8803" w:type="dxa"/>
          </w:tcPr>
          <w:p w14:paraId="2FDD8E8B" w14:textId="77777777" w:rsidR="00436986" w:rsidRPr="00E27E9D" w:rsidRDefault="00436986" w:rsidP="00981851">
            <w:pPr>
              <w:autoSpaceDE w:val="0"/>
              <w:autoSpaceDN w:val="0"/>
              <w:adjustRightInd w:val="0"/>
              <w:rPr>
                <w:sz w:val="20"/>
                <w:szCs w:val="20"/>
              </w:rPr>
            </w:pPr>
            <w:r w:rsidRPr="00E27E9D">
              <w:rPr>
                <w:sz w:val="20"/>
                <w:szCs w:val="20"/>
              </w:rPr>
              <w:t>stosuje zasady mnożenia dwumianu przez dwumian w wyrażeniach arytmetycznych zawierających pierwiastki</w:t>
            </w:r>
          </w:p>
        </w:tc>
      </w:tr>
      <w:tr w:rsidR="00436986" w:rsidRPr="00E27E9D" w14:paraId="2FDD8E8F" w14:textId="77777777" w:rsidTr="00FD17C7">
        <w:tc>
          <w:tcPr>
            <w:tcW w:w="409" w:type="dxa"/>
          </w:tcPr>
          <w:p w14:paraId="2FDD8E8D" w14:textId="77777777" w:rsidR="00436986" w:rsidRPr="00E27E9D" w:rsidRDefault="00436986" w:rsidP="004E4E02">
            <w:pPr>
              <w:widowControl w:val="0"/>
              <w:autoSpaceDE w:val="0"/>
              <w:autoSpaceDN w:val="0"/>
              <w:adjustRightInd w:val="0"/>
              <w:spacing w:line="243" w:lineRule="auto"/>
              <w:ind w:right="19"/>
              <w:jc w:val="right"/>
              <w:rPr>
                <w:sz w:val="20"/>
                <w:szCs w:val="20"/>
              </w:rPr>
            </w:pPr>
            <w:r w:rsidRPr="00E27E9D">
              <w:rPr>
                <w:sz w:val="20"/>
                <w:szCs w:val="20"/>
              </w:rPr>
              <w:t>6.</w:t>
            </w:r>
          </w:p>
        </w:tc>
        <w:tc>
          <w:tcPr>
            <w:tcW w:w="8803" w:type="dxa"/>
          </w:tcPr>
          <w:p w14:paraId="2FDD8E8E" w14:textId="77777777" w:rsidR="00436986" w:rsidRPr="00E27E9D" w:rsidRDefault="00FD17C7" w:rsidP="00981851">
            <w:pPr>
              <w:widowControl w:val="0"/>
              <w:autoSpaceDE w:val="0"/>
              <w:autoSpaceDN w:val="0"/>
              <w:adjustRightInd w:val="0"/>
              <w:spacing w:line="243" w:lineRule="auto"/>
              <w:rPr>
                <w:sz w:val="20"/>
                <w:szCs w:val="20"/>
              </w:rPr>
            </w:pPr>
            <w:r w:rsidRPr="00E27E9D">
              <w:rPr>
                <w:sz w:val="20"/>
                <w:szCs w:val="18"/>
              </w:rPr>
              <w:t>przekształca skomplikowane wzory geometryczne i fizyczne</w:t>
            </w:r>
          </w:p>
        </w:tc>
      </w:tr>
      <w:tr w:rsidR="00436986" w:rsidRPr="00E27E9D" w14:paraId="2FDD8E92" w14:textId="77777777" w:rsidTr="00FD17C7">
        <w:tc>
          <w:tcPr>
            <w:tcW w:w="409" w:type="dxa"/>
          </w:tcPr>
          <w:p w14:paraId="2FDD8E90" w14:textId="77777777" w:rsidR="00436986" w:rsidRPr="00E27E9D" w:rsidRDefault="00436986" w:rsidP="004E4E02">
            <w:pPr>
              <w:widowControl w:val="0"/>
              <w:autoSpaceDE w:val="0"/>
              <w:autoSpaceDN w:val="0"/>
              <w:adjustRightInd w:val="0"/>
              <w:spacing w:line="243" w:lineRule="auto"/>
              <w:ind w:right="19"/>
              <w:jc w:val="right"/>
              <w:rPr>
                <w:sz w:val="20"/>
                <w:szCs w:val="20"/>
              </w:rPr>
            </w:pPr>
            <w:r w:rsidRPr="00E27E9D">
              <w:rPr>
                <w:sz w:val="20"/>
                <w:szCs w:val="20"/>
              </w:rPr>
              <w:t>7.</w:t>
            </w:r>
          </w:p>
        </w:tc>
        <w:tc>
          <w:tcPr>
            <w:tcW w:w="8803" w:type="dxa"/>
          </w:tcPr>
          <w:p w14:paraId="2FDD8E91" w14:textId="77777777" w:rsidR="00436986" w:rsidRPr="00E27E9D" w:rsidRDefault="00436986" w:rsidP="00981851">
            <w:pPr>
              <w:widowControl w:val="0"/>
              <w:autoSpaceDE w:val="0"/>
              <w:autoSpaceDN w:val="0"/>
              <w:adjustRightInd w:val="0"/>
              <w:rPr>
                <w:sz w:val="20"/>
                <w:szCs w:val="20"/>
              </w:rPr>
            </w:pPr>
            <w:r w:rsidRPr="00E27E9D">
              <w:rPr>
                <w:sz w:val="20"/>
                <w:szCs w:val="20"/>
              </w:rPr>
              <w:t>zapisuje rozwiązania trudniejszych zadań w postaci wyrażeń algebraicznych</w:t>
            </w:r>
          </w:p>
        </w:tc>
      </w:tr>
      <w:tr w:rsidR="00535306" w:rsidRPr="00E27E9D" w14:paraId="2FDD8E95" w14:textId="77777777" w:rsidTr="00FD17C7">
        <w:tc>
          <w:tcPr>
            <w:tcW w:w="409" w:type="dxa"/>
          </w:tcPr>
          <w:p w14:paraId="2FDD8E93" w14:textId="77777777" w:rsidR="00535306" w:rsidRPr="00E27E9D" w:rsidRDefault="00535306" w:rsidP="007256F9">
            <w:pPr>
              <w:widowControl w:val="0"/>
              <w:autoSpaceDE w:val="0"/>
              <w:autoSpaceDN w:val="0"/>
              <w:adjustRightInd w:val="0"/>
              <w:spacing w:line="243" w:lineRule="auto"/>
              <w:ind w:right="19"/>
              <w:jc w:val="right"/>
              <w:rPr>
                <w:sz w:val="20"/>
                <w:szCs w:val="20"/>
              </w:rPr>
            </w:pPr>
            <w:r w:rsidRPr="00E27E9D">
              <w:rPr>
                <w:sz w:val="20"/>
                <w:szCs w:val="20"/>
              </w:rPr>
              <w:t>8.</w:t>
            </w:r>
          </w:p>
        </w:tc>
        <w:tc>
          <w:tcPr>
            <w:tcW w:w="8803" w:type="dxa"/>
          </w:tcPr>
          <w:p w14:paraId="2FDD8E94" w14:textId="77777777" w:rsidR="00535306" w:rsidRPr="00E27E9D" w:rsidRDefault="00535306" w:rsidP="00981851">
            <w:pPr>
              <w:widowControl w:val="0"/>
              <w:autoSpaceDE w:val="0"/>
              <w:autoSpaceDN w:val="0"/>
              <w:adjustRightInd w:val="0"/>
              <w:rPr>
                <w:sz w:val="20"/>
                <w:szCs w:val="20"/>
              </w:rPr>
            </w:pPr>
            <w:r w:rsidRPr="00E27E9D">
              <w:rPr>
                <w:sz w:val="20"/>
                <w:szCs w:val="20"/>
              </w:rPr>
              <w:t>rozwiązuje skomplikowane równania liniowe</w:t>
            </w:r>
          </w:p>
        </w:tc>
      </w:tr>
      <w:tr w:rsidR="00535306" w:rsidRPr="00E27E9D" w14:paraId="2FDD8E98" w14:textId="77777777" w:rsidTr="00FD17C7">
        <w:tc>
          <w:tcPr>
            <w:tcW w:w="409" w:type="dxa"/>
          </w:tcPr>
          <w:p w14:paraId="2FDD8E96" w14:textId="77777777" w:rsidR="00535306" w:rsidRPr="00E27E9D" w:rsidRDefault="00535306" w:rsidP="007256F9">
            <w:pPr>
              <w:widowControl w:val="0"/>
              <w:autoSpaceDE w:val="0"/>
              <w:autoSpaceDN w:val="0"/>
              <w:adjustRightInd w:val="0"/>
              <w:spacing w:line="243" w:lineRule="auto"/>
              <w:ind w:right="19"/>
              <w:jc w:val="right"/>
              <w:rPr>
                <w:sz w:val="20"/>
                <w:szCs w:val="20"/>
              </w:rPr>
            </w:pPr>
            <w:r w:rsidRPr="00E27E9D">
              <w:rPr>
                <w:sz w:val="20"/>
                <w:szCs w:val="20"/>
              </w:rPr>
              <w:t>9.</w:t>
            </w:r>
          </w:p>
        </w:tc>
        <w:tc>
          <w:tcPr>
            <w:tcW w:w="8803" w:type="dxa"/>
          </w:tcPr>
          <w:p w14:paraId="2FDD8E97" w14:textId="77777777" w:rsidR="00535306" w:rsidRPr="00E27E9D" w:rsidRDefault="00535306" w:rsidP="00981851">
            <w:pPr>
              <w:widowControl w:val="0"/>
              <w:autoSpaceDE w:val="0"/>
              <w:autoSpaceDN w:val="0"/>
              <w:adjustRightInd w:val="0"/>
              <w:spacing w:line="243" w:lineRule="auto"/>
              <w:rPr>
                <w:sz w:val="20"/>
                <w:szCs w:val="20"/>
              </w:rPr>
            </w:pPr>
            <w:r w:rsidRPr="00E27E9D">
              <w:rPr>
                <w:sz w:val="20"/>
                <w:szCs w:val="18"/>
              </w:rPr>
              <w:t>rozwiązuje równania, które po przekształceniach sprowadzają się do równań liniowych</w:t>
            </w:r>
          </w:p>
        </w:tc>
      </w:tr>
      <w:tr w:rsidR="00535306" w:rsidRPr="00E27E9D" w14:paraId="2FDD8E9B" w14:textId="77777777" w:rsidTr="00FD17C7">
        <w:tc>
          <w:tcPr>
            <w:tcW w:w="409" w:type="dxa"/>
          </w:tcPr>
          <w:p w14:paraId="2FDD8E99" w14:textId="77777777" w:rsidR="00535306" w:rsidRPr="00E27E9D" w:rsidRDefault="00535306" w:rsidP="007256F9">
            <w:pPr>
              <w:widowControl w:val="0"/>
              <w:autoSpaceDE w:val="0"/>
              <w:autoSpaceDN w:val="0"/>
              <w:adjustRightInd w:val="0"/>
              <w:spacing w:line="243" w:lineRule="auto"/>
              <w:ind w:right="19"/>
              <w:jc w:val="right"/>
              <w:rPr>
                <w:sz w:val="20"/>
                <w:szCs w:val="20"/>
              </w:rPr>
            </w:pPr>
            <w:r w:rsidRPr="00E27E9D">
              <w:rPr>
                <w:sz w:val="20"/>
                <w:szCs w:val="20"/>
              </w:rPr>
              <w:t>10.</w:t>
            </w:r>
          </w:p>
        </w:tc>
        <w:tc>
          <w:tcPr>
            <w:tcW w:w="8803" w:type="dxa"/>
          </w:tcPr>
          <w:p w14:paraId="2FDD8E9A" w14:textId="77777777" w:rsidR="00535306" w:rsidRPr="00E27E9D" w:rsidRDefault="00535306" w:rsidP="00981851">
            <w:pPr>
              <w:widowControl w:val="0"/>
              <w:autoSpaceDE w:val="0"/>
              <w:autoSpaceDN w:val="0"/>
              <w:adjustRightInd w:val="0"/>
              <w:rPr>
                <w:sz w:val="20"/>
                <w:szCs w:val="20"/>
              </w:rPr>
            </w:pPr>
            <w:r w:rsidRPr="00E27E9D">
              <w:rPr>
                <w:sz w:val="20"/>
                <w:szCs w:val="18"/>
              </w:rPr>
              <w:t>rozwiązuje trudniejsze zadania tekstowe (także dotyczące procentów) za pomocą równań liniowych</w:t>
            </w:r>
          </w:p>
        </w:tc>
      </w:tr>
    </w:tbl>
    <w:p w14:paraId="2FDD8E9C" w14:textId="77777777" w:rsidR="006F68FA" w:rsidRPr="00E27E9D" w:rsidRDefault="006F68FA" w:rsidP="006F68FA">
      <w:pPr>
        <w:spacing w:line="276" w:lineRule="auto"/>
        <w:jc w:val="both"/>
        <w:rPr>
          <w:sz w:val="20"/>
          <w:szCs w:val="20"/>
        </w:rPr>
      </w:pPr>
    </w:p>
    <w:p w14:paraId="2FDD8E9D" w14:textId="77777777" w:rsidR="006F68FA" w:rsidRPr="00E27E9D" w:rsidRDefault="006F68FA" w:rsidP="006F68FA">
      <w:pPr>
        <w:spacing w:line="276" w:lineRule="auto"/>
        <w:jc w:val="both"/>
        <w:rPr>
          <w:sz w:val="20"/>
          <w:szCs w:val="20"/>
        </w:rPr>
      </w:pPr>
      <w:r w:rsidRPr="00E27E9D">
        <w:rPr>
          <w:sz w:val="20"/>
          <w:szCs w:val="20"/>
        </w:rPr>
        <w:t xml:space="preserve">Uczeń otrzymuje ocenę </w:t>
      </w:r>
      <w:r w:rsidRPr="00E27E9D">
        <w:rPr>
          <w:b/>
          <w:bCs/>
          <w:sz w:val="20"/>
          <w:szCs w:val="20"/>
        </w:rPr>
        <w:t>bardzo dobrą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7"/>
        <w:gridCol w:w="8655"/>
      </w:tblGrid>
      <w:tr w:rsidR="00436986" w:rsidRPr="00E27E9D" w14:paraId="2FDD8EA0" w14:textId="77777777" w:rsidTr="00D0528F">
        <w:tc>
          <w:tcPr>
            <w:tcW w:w="409" w:type="dxa"/>
            <w:tcBorders>
              <w:top w:val="single" w:sz="4" w:space="0" w:color="auto"/>
              <w:left w:val="single" w:sz="4" w:space="0" w:color="auto"/>
              <w:bottom w:val="single" w:sz="4" w:space="0" w:color="auto"/>
              <w:right w:val="single" w:sz="4" w:space="0" w:color="auto"/>
            </w:tcBorders>
          </w:tcPr>
          <w:p w14:paraId="2FDD8E9E" w14:textId="77777777" w:rsidR="00436986" w:rsidRPr="00E27E9D" w:rsidRDefault="00436986"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3" w:type="dxa"/>
            <w:tcBorders>
              <w:top w:val="single" w:sz="4" w:space="0" w:color="auto"/>
              <w:left w:val="single" w:sz="4" w:space="0" w:color="auto"/>
              <w:bottom w:val="single" w:sz="4" w:space="0" w:color="auto"/>
              <w:right w:val="single" w:sz="4" w:space="0" w:color="auto"/>
            </w:tcBorders>
          </w:tcPr>
          <w:p w14:paraId="2FDD8E9F" w14:textId="77777777" w:rsidR="00436986" w:rsidRPr="00E27E9D" w:rsidRDefault="00D0528F" w:rsidP="002D69C6">
            <w:pPr>
              <w:widowControl w:val="0"/>
              <w:autoSpaceDE w:val="0"/>
              <w:autoSpaceDN w:val="0"/>
              <w:adjustRightInd w:val="0"/>
              <w:spacing w:line="243" w:lineRule="auto"/>
              <w:rPr>
                <w:sz w:val="20"/>
                <w:szCs w:val="20"/>
              </w:rPr>
            </w:pPr>
            <w:r w:rsidRPr="00E27E9D">
              <w:rPr>
                <w:sz w:val="20"/>
                <w:szCs w:val="20"/>
              </w:rPr>
              <w:t xml:space="preserve">zaznacza </w:t>
            </w:r>
            <w:r w:rsidR="00FC0137" w:rsidRPr="00E27E9D">
              <w:rPr>
                <w:sz w:val="20"/>
                <w:szCs w:val="20"/>
              </w:rPr>
              <w:t xml:space="preserve">w prostych przypadkach </w:t>
            </w:r>
            <w:r w:rsidRPr="00E27E9D">
              <w:rPr>
                <w:sz w:val="20"/>
                <w:szCs w:val="20"/>
              </w:rPr>
              <w:t>liczb</w:t>
            </w:r>
            <w:r w:rsidR="002D69C6" w:rsidRPr="00E27E9D">
              <w:rPr>
                <w:sz w:val="20"/>
                <w:szCs w:val="20"/>
              </w:rPr>
              <w:t>y</w:t>
            </w:r>
            <w:r w:rsidRPr="00E27E9D">
              <w:rPr>
                <w:sz w:val="20"/>
                <w:szCs w:val="20"/>
              </w:rPr>
              <w:t xml:space="preserve"> niewymiern</w:t>
            </w:r>
            <w:r w:rsidR="002D69C6" w:rsidRPr="00E27E9D">
              <w:rPr>
                <w:sz w:val="20"/>
                <w:szCs w:val="20"/>
              </w:rPr>
              <w:t>e</w:t>
            </w:r>
            <w:r w:rsidR="00015455" w:rsidRPr="00E27E9D">
              <w:rPr>
                <w:sz w:val="20"/>
                <w:szCs w:val="20"/>
              </w:rPr>
              <w:t xml:space="preserve"> na osi liczbowej</w:t>
            </w:r>
          </w:p>
        </w:tc>
      </w:tr>
      <w:tr w:rsidR="001333B7" w:rsidRPr="00E27E9D" w14:paraId="2FDD8EA3" w14:textId="77777777" w:rsidTr="00D0528F">
        <w:tc>
          <w:tcPr>
            <w:tcW w:w="409" w:type="dxa"/>
            <w:tcBorders>
              <w:top w:val="single" w:sz="4" w:space="0" w:color="auto"/>
              <w:left w:val="single" w:sz="4" w:space="0" w:color="auto"/>
              <w:bottom w:val="single" w:sz="4" w:space="0" w:color="auto"/>
              <w:right w:val="single" w:sz="4" w:space="0" w:color="auto"/>
            </w:tcBorders>
          </w:tcPr>
          <w:p w14:paraId="2FDD8EA1" w14:textId="77777777" w:rsidR="001333B7" w:rsidRPr="00E27E9D" w:rsidRDefault="001333B7" w:rsidP="007256F9">
            <w:pPr>
              <w:widowControl w:val="0"/>
              <w:autoSpaceDE w:val="0"/>
              <w:autoSpaceDN w:val="0"/>
              <w:adjustRightInd w:val="0"/>
              <w:spacing w:line="243" w:lineRule="auto"/>
              <w:ind w:right="19"/>
              <w:jc w:val="right"/>
              <w:rPr>
                <w:sz w:val="20"/>
                <w:szCs w:val="20"/>
              </w:rPr>
            </w:pPr>
            <w:r w:rsidRPr="00E27E9D">
              <w:rPr>
                <w:sz w:val="20"/>
                <w:szCs w:val="20"/>
              </w:rPr>
              <w:t>2.</w:t>
            </w:r>
          </w:p>
        </w:tc>
        <w:tc>
          <w:tcPr>
            <w:tcW w:w="8803" w:type="dxa"/>
            <w:tcBorders>
              <w:top w:val="single" w:sz="4" w:space="0" w:color="auto"/>
              <w:left w:val="single" w:sz="4" w:space="0" w:color="auto"/>
              <w:bottom w:val="single" w:sz="4" w:space="0" w:color="auto"/>
              <w:right w:val="single" w:sz="4" w:space="0" w:color="auto"/>
            </w:tcBorders>
          </w:tcPr>
          <w:p w14:paraId="2FDD8EA2" w14:textId="55DE9BD9" w:rsidR="001333B7" w:rsidRPr="00E27E9D" w:rsidRDefault="001333B7" w:rsidP="007256F9">
            <w:pPr>
              <w:widowControl w:val="0"/>
              <w:autoSpaceDE w:val="0"/>
              <w:autoSpaceDN w:val="0"/>
              <w:adjustRightInd w:val="0"/>
              <w:spacing w:line="243" w:lineRule="auto"/>
              <w:rPr>
                <w:sz w:val="20"/>
                <w:szCs w:val="20"/>
              </w:rPr>
            </w:pPr>
            <w:r w:rsidRPr="00E27E9D">
              <w:rPr>
                <w:sz w:val="20"/>
                <w:szCs w:val="20"/>
              </w:rPr>
              <w:t>zapisuje wyniki podanych działań w postaci wyrażeń algebraicznych jednej lub kilku zmiennych (w</w:t>
            </w:r>
            <w:r w:rsidR="00287354" w:rsidRPr="00E27E9D">
              <w:rPr>
                <w:sz w:val="20"/>
                <w:szCs w:val="20"/>
              </w:rPr>
              <w:t> </w:t>
            </w:r>
            <w:r w:rsidRPr="00E27E9D">
              <w:rPr>
                <w:sz w:val="20"/>
                <w:szCs w:val="20"/>
              </w:rPr>
              <w:t>bardziej skomplikowanych przypadkach)</w:t>
            </w:r>
          </w:p>
        </w:tc>
      </w:tr>
      <w:tr w:rsidR="001333B7" w:rsidRPr="00E27E9D" w14:paraId="2FDD8EA6" w14:textId="77777777" w:rsidTr="00D0528F">
        <w:tc>
          <w:tcPr>
            <w:tcW w:w="409" w:type="dxa"/>
            <w:tcBorders>
              <w:top w:val="single" w:sz="4" w:space="0" w:color="auto"/>
              <w:left w:val="single" w:sz="4" w:space="0" w:color="auto"/>
              <w:bottom w:val="single" w:sz="4" w:space="0" w:color="auto"/>
              <w:right w:val="single" w:sz="4" w:space="0" w:color="auto"/>
            </w:tcBorders>
          </w:tcPr>
          <w:p w14:paraId="2FDD8EA4" w14:textId="77777777" w:rsidR="001333B7" w:rsidRPr="00E27E9D" w:rsidRDefault="001333B7" w:rsidP="007256F9">
            <w:pPr>
              <w:widowControl w:val="0"/>
              <w:autoSpaceDE w:val="0"/>
              <w:autoSpaceDN w:val="0"/>
              <w:adjustRightInd w:val="0"/>
              <w:spacing w:line="243" w:lineRule="auto"/>
              <w:ind w:right="19"/>
              <w:jc w:val="right"/>
              <w:rPr>
                <w:sz w:val="20"/>
                <w:szCs w:val="20"/>
              </w:rPr>
            </w:pPr>
            <w:r w:rsidRPr="00E27E9D">
              <w:rPr>
                <w:sz w:val="20"/>
                <w:szCs w:val="20"/>
              </w:rPr>
              <w:t>3.</w:t>
            </w:r>
          </w:p>
        </w:tc>
        <w:tc>
          <w:tcPr>
            <w:tcW w:w="8803" w:type="dxa"/>
            <w:tcBorders>
              <w:top w:val="single" w:sz="4" w:space="0" w:color="auto"/>
              <w:left w:val="single" w:sz="4" w:space="0" w:color="auto"/>
              <w:bottom w:val="single" w:sz="4" w:space="0" w:color="auto"/>
              <w:right w:val="single" w:sz="4" w:space="0" w:color="auto"/>
            </w:tcBorders>
          </w:tcPr>
          <w:p w14:paraId="2FDD8EA5" w14:textId="77777777" w:rsidR="001333B7" w:rsidRPr="00E27E9D" w:rsidRDefault="001333B7" w:rsidP="007256F9">
            <w:pPr>
              <w:autoSpaceDE w:val="0"/>
              <w:autoSpaceDN w:val="0"/>
              <w:adjustRightInd w:val="0"/>
              <w:rPr>
                <w:sz w:val="20"/>
                <w:szCs w:val="20"/>
              </w:rPr>
            </w:pPr>
            <w:r w:rsidRPr="00E27E9D">
              <w:rPr>
                <w:sz w:val="20"/>
                <w:szCs w:val="20"/>
              </w:rPr>
              <w:t>zapisuje zależności przedstawione w zadaniach w postaci wyrażeń algebraicznych jednej lub kilku zmiennych (w bardziej skomplikowanych przypadkach)</w:t>
            </w:r>
          </w:p>
        </w:tc>
      </w:tr>
      <w:tr w:rsidR="001333B7" w:rsidRPr="00E27E9D" w14:paraId="2FDD8EA9" w14:textId="77777777" w:rsidTr="00D0528F">
        <w:tc>
          <w:tcPr>
            <w:tcW w:w="409" w:type="dxa"/>
            <w:tcBorders>
              <w:top w:val="single" w:sz="4" w:space="0" w:color="auto"/>
              <w:left w:val="single" w:sz="4" w:space="0" w:color="auto"/>
              <w:bottom w:val="single" w:sz="4" w:space="0" w:color="auto"/>
              <w:right w:val="single" w:sz="4" w:space="0" w:color="auto"/>
            </w:tcBorders>
          </w:tcPr>
          <w:p w14:paraId="2FDD8EA7" w14:textId="77777777" w:rsidR="001333B7" w:rsidRPr="00E27E9D" w:rsidRDefault="001333B7" w:rsidP="007256F9">
            <w:pPr>
              <w:widowControl w:val="0"/>
              <w:autoSpaceDE w:val="0"/>
              <w:autoSpaceDN w:val="0"/>
              <w:adjustRightInd w:val="0"/>
              <w:spacing w:line="243" w:lineRule="auto"/>
              <w:ind w:right="19"/>
              <w:jc w:val="right"/>
              <w:rPr>
                <w:sz w:val="20"/>
                <w:szCs w:val="20"/>
              </w:rPr>
            </w:pPr>
            <w:r w:rsidRPr="00E27E9D">
              <w:rPr>
                <w:sz w:val="20"/>
                <w:szCs w:val="20"/>
              </w:rPr>
              <w:t>4.</w:t>
            </w:r>
          </w:p>
        </w:tc>
        <w:tc>
          <w:tcPr>
            <w:tcW w:w="8803" w:type="dxa"/>
            <w:tcBorders>
              <w:top w:val="single" w:sz="4" w:space="0" w:color="auto"/>
              <w:left w:val="single" w:sz="4" w:space="0" w:color="auto"/>
              <w:bottom w:val="single" w:sz="4" w:space="0" w:color="auto"/>
              <w:right w:val="single" w:sz="4" w:space="0" w:color="auto"/>
            </w:tcBorders>
          </w:tcPr>
          <w:p w14:paraId="2FDD8EA8" w14:textId="77777777" w:rsidR="001333B7" w:rsidRPr="00E27E9D" w:rsidRDefault="001333B7" w:rsidP="007256F9">
            <w:pPr>
              <w:widowControl w:val="0"/>
              <w:autoSpaceDE w:val="0"/>
              <w:autoSpaceDN w:val="0"/>
              <w:adjustRightInd w:val="0"/>
              <w:spacing w:line="243" w:lineRule="auto"/>
              <w:rPr>
                <w:sz w:val="20"/>
                <w:szCs w:val="20"/>
              </w:rPr>
            </w:pPr>
            <w:r w:rsidRPr="00E27E9D">
              <w:rPr>
                <w:sz w:val="20"/>
                <w:szCs w:val="20"/>
              </w:rPr>
              <w:t>rozwiązuje skomplikowane równania liniowe wymagające mnożenia sum algebraicznych i redukcji wyrazów podobnych oraz zawierających ułamki</w:t>
            </w:r>
          </w:p>
        </w:tc>
      </w:tr>
      <w:tr w:rsidR="00535306" w:rsidRPr="00E27E9D" w14:paraId="2FDD8EAC" w14:textId="77777777" w:rsidTr="00D0528F">
        <w:tc>
          <w:tcPr>
            <w:tcW w:w="409" w:type="dxa"/>
            <w:tcBorders>
              <w:top w:val="single" w:sz="4" w:space="0" w:color="auto"/>
              <w:left w:val="single" w:sz="4" w:space="0" w:color="auto"/>
              <w:bottom w:val="single" w:sz="4" w:space="0" w:color="auto"/>
              <w:right w:val="single" w:sz="4" w:space="0" w:color="auto"/>
            </w:tcBorders>
          </w:tcPr>
          <w:p w14:paraId="2FDD8EAA" w14:textId="77777777" w:rsidR="00535306" w:rsidRPr="00E27E9D" w:rsidRDefault="00535306" w:rsidP="007256F9">
            <w:pPr>
              <w:widowControl w:val="0"/>
              <w:autoSpaceDE w:val="0"/>
              <w:autoSpaceDN w:val="0"/>
              <w:adjustRightInd w:val="0"/>
              <w:spacing w:line="243" w:lineRule="auto"/>
              <w:ind w:right="19"/>
              <w:jc w:val="right"/>
              <w:rPr>
                <w:sz w:val="20"/>
                <w:szCs w:val="20"/>
              </w:rPr>
            </w:pPr>
            <w:r w:rsidRPr="00E27E9D">
              <w:rPr>
                <w:sz w:val="20"/>
                <w:szCs w:val="20"/>
              </w:rPr>
              <w:t>5.</w:t>
            </w:r>
          </w:p>
        </w:tc>
        <w:tc>
          <w:tcPr>
            <w:tcW w:w="8803" w:type="dxa"/>
            <w:tcBorders>
              <w:top w:val="single" w:sz="4" w:space="0" w:color="auto"/>
              <w:left w:val="single" w:sz="4" w:space="0" w:color="auto"/>
              <w:bottom w:val="single" w:sz="4" w:space="0" w:color="auto"/>
              <w:right w:val="single" w:sz="4" w:space="0" w:color="auto"/>
            </w:tcBorders>
          </w:tcPr>
          <w:p w14:paraId="2FDD8EAB" w14:textId="77777777" w:rsidR="00535306" w:rsidRPr="00E27E9D" w:rsidRDefault="00535306" w:rsidP="007256F9">
            <w:pPr>
              <w:widowControl w:val="0"/>
              <w:autoSpaceDE w:val="0"/>
              <w:autoSpaceDN w:val="0"/>
              <w:adjustRightInd w:val="0"/>
              <w:rPr>
                <w:sz w:val="20"/>
                <w:szCs w:val="20"/>
              </w:rPr>
            </w:pPr>
            <w:r w:rsidRPr="00E27E9D">
              <w:rPr>
                <w:sz w:val="20"/>
                <w:szCs w:val="20"/>
              </w:rPr>
              <w:t>mnoży trzy czynniki będące dwumianami lub trójmianami</w:t>
            </w:r>
          </w:p>
        </w:tc>
      </w:tr>
      <w:tr w:rsidR="00535306" w:rsidRPr="00E27E9D" w14:paraId="2FDD8EAF" w14:textId="77777777" w:rsidTr="00D0528F">
        <w:tc>
          <w:tcPr>
            <w:tcW w:w="409" w:type="dxa"/>
            <w:tcBorders>
              <w:top w:val="single" w:sz="4" w:space="0" w:color="auto"/>
              <w:left w:val="single" w:sz="4" w:space="0" w:color="auto"/>
              <w:bottom w:val="single" w:sz="4" w:space="0" w:color="auto"/>
              <w:right w:val="single" w:sz="4" w:space="0" w:color="auto"/>
            </w:tcBorders>
          </w:tcPr>
          <w:p w14:paraId="2FDD8EAD" w14:textId="77777777" w:rsidR="00535306" w:rsidRPr="00E27E9D" w:rsidRDefault="00535306" w:rsidP="007256F9">
            <w:pPr>
              <w:widowControl w:val="0"/>
              <w:autoSpaceDE w:val="0"/>
              <w:autoSpaceDN w:val="0"/>
              <w:adjustRightInd w:val="0"/>
              <w:spacing w:line="243" w:lineRule="auto"/>
              <w:ind w:right="19"/>
              <w:jc w:val="right"/>
              <w:rPr>
                <w:sz w:val="20"/>
                <w:szCs w:val="20"/>
              </w:rPr>
            </w:pPr>
            <w:r w:rsidRPr="00E27E9D">
              <w:rPr>
                <w:sz w:val="20"/>
                <w:szCs w:val="20"/>
              </w:rPr>
              <w:t>6.</w:t>
            </w:r>
          </w:p>
        </w:tc>
        <w:tc>
          <w:tcPr>
            <w:tcW w:w="8803" w:type="dxa"/>
            <w:tcBorders>
              <w:top w:val="single" w:sz="4" w:space="0" w:color="auto"/>
              <w:left w:val="single" w:sz="4" w:space="0" w:color="auto"/>
              <w:bottom w:val="single" w:sz="4" w:space="0" w:color="auto"/>
              <w:right w:val="single" w:sz="4" w:space="0" w:color="auto"/>
            </w:tcBorders>
          </w:tcPr>
          <w:p w14:paraId="2FDD8EAE" w14:textId="77777777" w:rsidR="00535306" w:rsidRPr="00E27E9D" w:rsidRDefault="00535306" w:rsidP="007256F9">
            <w:pPr>
              <w:widowControl w:val="0"/>
              <w:autoSpaceDE w:val="0"/>
              <w:autoSpaceDN w:val="0"/>
              <w:adjustRightInd w:val="0"/>
              <w:rPr>
                <w:sz w:val="20"/>
                <w:szCs w:val="18"/>
              </w:rPr>
            </w:pPr>
            <w:r w:rsidRPr="00E27E9D">
              <w:rPr>
                <w:sz w:val="20"/>
                <w:szCs w:val="20"/>
              </w:rPr>
              <w:t>wyprowadza trudniejsze wzory na pole, obwód figury i objętość bryły na podstawie rysunku</w:t>
            </w:r>
          </w:p>
        </w:tc>
      </w:tr>
    </w:tbl>
    <w:p w14:paraId="2FDD8EB0" w14:textId="580DBE27" w:rsidR="002C1AB1" w:rsidRPr="00E27E9D" w:rsidRDefault="002C1AB1" w:rsidP="002C1AB1">
      <w:pPr>
        <w:spacing w:line="276" w:lineRule="auto"/>
        <w:jc w:val="both"/>
        <w:rPr>
          <w:sz w:val="20"/>
          <w:szCs w:val="20"/>
        </w:rPr>
      </w:pPr>
    </w:p>
    <w:p w14:paraId="2244D4B5" w14:textId="45A0E4DE" w:rsidR="00287354" w:rsidRPr="00E27E9D" w:rsidRDefault="00287354" w:rsidP="002C1AB1">
      <w:pPr>
        <w:spacing w:line="276" w:lineRule="auto"/>
        <w:jc w:val="both"/>
        <w:rPr>
          <w:sz w:val="20"/>
          <w:szCs w:val="20"/>
        </w:rPr>
      </w:pPr>
    </w:p>
    <w:p w14:paraId="4878EC91" w14:textId="77777777" w:rsidR="00287354" w:rsidRPr="00E27E9D" w:rsidRDefault="00287354" w:rsidP="002C1AB1">
      <w:pPr>
        <w:spacing w:line="276" w:lineRule="auto"/>
        <w:jc w:val="both"/>
        <w:rPr>
          <w:sz w:val="20"/>
          <w:szCs w:val="20"/>
        </w:rPr>
      </w:pPr>
    </w:p>
    <w:p w14:paraId="2FDD8EB1" w14:textId="77777777" w:rsidR="002C1AB1" w:rsidRPr="00E27E9D" w:rsidRDefault="002C1AB1" w:rsidP="002C1AB1">
      <w:pPr>
        <w:spacing w:line="276" w:lineRule="auto"/>
        <w:jc w:val="both"/>
        <w:rPr>
          <w:sz w:val="20"/>
          <w:szCs w:val="20"/>
        </w:rPr>
      </w:pPr>
      <w:r w:rsidRPr="00E27E9D">
        <w:rPr>
          <w:sz w:val="20"/>
          <w:szCs w:val="20"/>
        </w:rPr>
        <w:t xml:space="preserve">Uczeń otrzymuje ocenę </w:t>
      </w:r>
      <w:r w:rsidRPr="00E27E9D">
        <w:rPr>
          <w:b/>
          <w:bCs/>
          <w:sz w:val="20"/>
          <w:szCs w:val="20"/>
        </w:rPr>
        <w:t>celującą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
        <w:gridCol w:w="8656"/>
      </w:tblGrid>
      <w:tr w:rsidR="00685B03" w:rsidRPr="00E27E9D" w14:paraId="2FDD8EB4" w14:textId="77777777" w:rsidTr="002C1AB1">
        <w:tc>
          <w:tcPr>
            <w:tcW w:w="408" w:type="dxa"/>
            <w:tcBorders>
              <w:top w:val="single" w:sz="4" w:space="0" w:color="auto"/>
              <w:left w:val="single" w:sz="4" w:space="0" w:color="auto"/>
              <w:bottom w:val="single" w:sz="4" w:space="0" w:color="auto"/>
              <w:right w:val="single" w:sz="4" w:space="0" w:color="auto"/>
            </w:tcBorders>
          </w:tcPr>
          <w:p w14:paraId="2FDD8EB2" w14:textId="77777777" w:rsidR="00685B03" w:rsidRPr="00E27E9D" w:rsidRDefault="00685B03" w:rsidP="002C1AB1">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4" w:type="dxa"/>
            <w:tcBorders>
              <w:top w:val="single" w:sz="4" w:space="0" w:color="auto"/>
              <w:left w:val="single" w:sz="4" w:space="0" w:color="auto"/>
              <w:bottom w:val="single" w:sz="4" w:space="0" w:color="auto"/>
              <w:right w:val="single" w:sz="4" w:space="0" w:color="auto"/>
            </w:tcBorders>
          </w:tcPr>
          <w:p w14:paraId="2FDD8EB3" w14:textId="79EC7662" w:rsidR="00685B03" w:rsidRPr="00E27E9D" w:rsidRDefault="00685B03" w:rsidP="005149E6">
            <w:pPr>
              <w:jc w:val="both"/>
              <w:rPr>
                <w:sz w:val="20"/>
                <w:szCs w:val="20"/>
              </w:rPr>
            </w:pPr>
            <w:r w:rsidRPr="00E27E9D">
              <w:rPr>
                <w:sz w:val="20"/>
                <w:szCs w:val="20"/>
              </w:rPr>
              <w:t>zaznacza liczby niewymierne na osi liczbowej</w:t>
            </w:r>
            <w:r w:rsidR="005149E6" w:rsidRPr="00E27E9D">
              <w:rPr>
                <w:sz w:val="20"/>
                <w:szCs w:val="20"/>
              </w:rPr>
              <w:t>, korzyst</w:t>
            </w:r>
            <w:r w:rsidR="00763C40" w:rsidRPr="00E27E9D">
              <w:rPr>
                <w:sz w:val="20"/>
                <w:szCs w:val="20"/>
              </w:rPr>
              <w:t>a</w:t>
            </w:r>
            <w:r w:rsidR="005149E6" w:rsidRPr="00E27E9D">
              <w:rPr>
                <w:sz w:val="20"/>
                <w:szCs w:val="20"/>
              </w:rPr>
              <w:t xml:space="preserve">jąc </w:t>
            </w:r>
            <w:r w:rsidR="00763C40" w:rsidRPr="00E27E9D">
              <w:rPr>
                <w:sz w:val="20"/>
                <w:szCs w:val="20"/>
              </w:rPr>
              <w:t>z</w:t>
            </w:r>
            <w:r w:rsidRPr="00E27E9D">
              <w:rPr>
                <w:sz w:val="20"/>
                <w:szCs w:val="20"/>
              </w:rPr>
              <w:t xml:space="preserve"> twierdzenia Pitagorasa</w:t>
            </w:r>
          </w:p>
        </w:tc>
      </w:tr>
      <w:tr w:rsidR="00685B03" w:rsidRPr="00E27E9D" w14:paraId="2FDD8EB7" w14:textId="77777777" w:rsidTr="002C1AB1">
        <w:tc>
          <w:tcPr>
            <w:tcW w:w="408" w:type="dxa"/>
            <w:tcBorders>
              <w:top w:val="single" w:sz="4" w:space="0" w:color="auto"/>
              <w:left w:val="single" w:sz="4" w:space="0" w:color="auto"/>
              <w:bottom w:val="single" w:sz="4" w:space="0" w:color="auto"/>
              <w:right w:val="single" w:sz="4" w:space="0" w:color="auto"/>
            </w:tcBorders>
          </w:tcPr>
          <w:p w14:paraId="2FDD8EB5" w14:textId="77777777" w:rsidR="00685B03" w:rsidRPr="00E27E9D" w:rsidRDefault="00685B03" w:rsidP="002C1AB1">
            <w:pPr>
              <w:widowControl w:val="0"/>
              <w:autoSpaceDE w:val="0"/>
              <w:autoSpaceDN w:val="0"/>
              <w:adjustRightInd w:val="0"/>
              <w:spacing w:line="243" w:lineRule="auto"/>
              <w:ind w:right="19"/>
              <w:jc w:val="right"/>
              <w:rPr>
                <w:sz w:val="20"/>
                <w:szCs w:val="20"/>
              </w:rPr>
            </w:pPr>
            <w:r w:rsidRPr="00E27E9D">
              <w:rPr>
                <w:sz w:val="20"/>
                <w:szCs w:val="20"/>
              </w:rPr>
              <w:t>2.</w:t>
            </w:r>
          </w:p>
        </w:tc>
        <w:tc>
          <w:tcPr>
            <w:tcW w:w="8804" w:type="dxa"/>
            <w:tcBorders>
              <w:top w:val="single" w:sz="4" w:space="0" w:color="auto"/>
              <w:left w:val="single" w:sz="4" w:space="0" w:color="auto"/>
              <w:bottom w:val="single" w:sz="4" w:space="0" w:color="auto"/>
              <w:right w:val="single" w:sz="4" w:space="0" w:color="auto"/>
            </w:tcBorders>
          </w:tcPr>
          <w:p w14:paraId="2FDD8EB6" w14:textId="77777777" w:rsidR="00685B03" w:rsidRPr="00E27E9D" w:rsidRDefault="00685B03" w:rsidP="00287354">
            <w:pPr>
              <w:jc w:val="both"/>
              <w:rPr>
                <w:sz w:val="20"/>
                <w:szCs w:val="20"/>
              </w:rPr>
            </w:pPr>
            <w:r w:rsidRPr="00E27E9D">
              <w:rPr>
                <w:sz w:val="20"/>
                <w:szCs w:val="20"/>
              </w:rPr>
              <w:t>wyprowadza wzory skróconego mnożenia</w:t>
            </w:r>
          </w:p>
        </w:tc>
      </w:tr>
      <w:tr w:rsidR="00685B03" w:rsidRPr="00E27E9D" w14:paraId="2FDD8EBA" w14:textId="77777777" w:rsidTr="002C1AB1">
        <w:tc>
          <w:tcPr>
            <w:tcW w:w="408" w:type="dxa"/>
            <w:tcBorders>
              <w:top w:val="single" w:sz="4" w:space="0" w:color="auto"/>
              <w:left w:val="single" w:sz="4" w:space="0" w:color="auto"/>
              <w:bottom w:val="single" w:sz="4" w:space="0" w:color="auto"/>
              <w:right w:val="single" w:sz="4" w:space="0" w:color="auto"/>
            </w:tcBorders>
          </w:tcPr>
          <w:p w14:paraId="2FDD8EB8" w14:textId="77777777" w:rsidR="00685B03" w:rsidRPr="00E27E9D" w:rsidRDefault="00685B03" w:rsidP="002C1AB1">
            <w:pPr>
              <w:widowControl w:val="0"/>
              <w:autoSpaceDE w:val="0"/>
              <w:autoSpaceDN w:val="0"/>
              <w:adjustRightInd w:val="0"/>
              <w:spacing w:line="243" w:lineRule="auto"/>
              <w:ind w:right="19"/>
              <w:jc w:val="right"/>
              <w:rPr>
                <w:sz w:val="20"/>
                <w:szCs w:val="20"/>
              </w:rPr>
            </w:pPr>
            <w:r w:rsidRPr="00E27E9D">
              <w:rPr>
                <w:sz w:val="20"/>
                <w:szCs w:val="20"/>
              </w:rPr>
              <w:t>3.</w:t>
            </w:r>
          </w:p>
        </w:tc>
        <w:tc>
          <w:tcPr>
            <w:tcW w:w="8804" w:type="dxa"/>
            <w:tcBorders>
              <w:top w:val="single" w:sz="4" w:space="0" w:color="auto"/>
              <w:left w:val="single" w:sz="4" w:space="0" w:color="auto"/>
              <w:bottom w:val="single" w:sz="4" w:space="0" w:color="auto"/>
              <w:right w:val="single" w:sz="4" w:space="0" w:color="auto"/>
            </w:tcBorders>
          </w:tcPr>
          <w:p w14:paraId="2FDD8EB9" w14:textId="77777777" w:rsidR="00685B03" w:rsidRPr="00E27E9D" w:rsidRDefault="00685B03" w:rsidP="00287354">
            <w:pPr>
              <w:jc w:val="both"/>
              <w:rPr>
                <w:sz w:val="20"/>
                <w:szCs w:val="20"/>
              </w:rPr>
            </w:pPr>
            <w:r w:rsidRPr="00E27E9D">
              <w:rPr>
                <w:sz w:val="20"/>
                <w:szCs w:val="20"/>
              </w:rPr>
              <w:t xml:space="preserve">stosuje wzory skróconego mnożenia w działaniach na liczbach niewymiernych oraz do uporządkowania wyrażeń algebraicznych i rozwiązania skomplikowanych równań liniowych </w:t>
            </w:r>
          </w:p>
        </w:tc>
      </w:tr>
      <w:tr w:rsidR="00685B03" w:rsidRPr="00E27E9D" w14:paraId="2FDD8EBD" w14:textId="77777777" w:rsidTr="002C1AB1">
        <w:tc>
          <w:tcPr>
            <w:tcW w:w="408" w:type="dxa"/>
            <w:tcBorders>
              <w:top w:val="single" w:sz="4" w:space="0" w:color="auto"/>
              <w:left w:val="single" w:sz="4" w:space="0" w:color="auto"/>
              <w:bottom w:val="single" w:sz="4" w:space="0" w:color="auto"/>
              <w:right w:val="single" w:sz="4" w:space="0" w:color="auto"/>
            </w:tcBorders>
          </w:tcPr>
          <w:p w14:paraId="2FDD8EBB" w14:textId="77777777" w:rsidR="00685B03" w:rsidRPr="00E27E9D" w:rsidRDefault="00685B03" w:rsidP="002C1AB1">
            <w:pPr>
              <w:widowControl w:val="0"/>
              <w:autoSpaceDE w:val="0"/>
              <w:autoSpaceDN w:val="0"/>
              <w:adjustRightInd w:val="0"/>
              <w:spacing w:line="243" w:lineRule="auto"/>
              <w:ind w:right="19"/>
              <w:jc w:val="right"/>
              <w:rPr>
                <w:sz w:val="20"/>
                <w:szCs w:val="20"/>
              </w:rPr>
            </w:pPr>
            <w:r w:rsidRPr="00E27E9D">
              <w:rPr>
                <w:sz w:val="20"/>
                <w:szCs w:val="20"/>
              </w:rPr>
              <w:t>4.</w:t>
            </w:r>
          </w:p>
        </w:tc>
        <w:tc>
          <w:tcPr>
            <w:tcW w:w="8804" w:type="dxa"/>
            <w:tcBorders>
              <w:top w:val="single" w:sz="4" w:space="0" w:color="auto"/>
              <w:left w:val="single" w:sz="4" w:space="0" w:color="auto"/>
              <w:bottom w:val="single" w:sz="4" w:space="0" w:color="auto"/>
              <w:right w:val="single" w:sz="4" w:space="0" w:color="auto"/>
            </w:tcBorders>
          </w:tcPr>
          <w:p w14:paraId="2FDD8EBC" w14:textId="54E99D8C" w:rsidR="00685B03" w:rsidRPr="00E27E9D" w:rsidRDefault="00685B03" w:rsidP="00287354">
            <w:pPr>
              <w:jc w:val="both"/>
              <w:rPr>
                <w:sz w:val="20"/>
                <w:szCs w:val="20"/>
              </w:rPr>
            </w:pPr>
            <w:r w:rsidRPr="00E27E9D">
              <w:rPr>
                <w:sz w:val="20"/>
                <w:szCs w:val="20"/>
              </w:rPr>
              <w:t xml:space="preserve">uzasadnia, że wyrażenie algebraiczne dla zmiennej </w:t>
            </w:r>
            <m:oMath>
              <m:r>
                <w:rPr>
                  <w:rFonts w:ascii="Cambria Math" w:hAnsi="Cambria Math"/>
                  <w:sz w:val="20"/>
                  <w:szCs w:val="20"/>
                </w:rPr>
                <m:t>n</m:t>
              </m:r>
              <m:r>
                <m:rPr>
                  <m:scr m:val="double-struck"/>
                </m:rPr>
                <w:rPr>
                  <w:rFonts w:ascii="Cambria Math" w:hAnsi="Cambria Math"/>
                  <w:sz w:val="20"/>
                  <w:szCs w:val="20"/>
                </w:rPr>
                <m:t>∈C</m:t>
              </m:r>
            </m:oMath>
            <w:r w:rsidRPr="00E27E9D">
              <w:rPr>
                <w:sz w:val="20"/>
                <w:szCs w:val="20"/>
              </w:rPr>
              <w:t xml:space="preserve"> jest podzielne przez daną liczbę</w:t>
            </w:r>
          </w:p>
        </w:tc>
      </w:tr>
    </w:tbl>
    <w:p w14:paraId="2FDD8EBE" w14:textId="77777777" w:rsidR="00FA79DD" w:rsidRPr="00E27E9D" w:rsidRDefault="00FA79DD" w:rsidP="00FA79DD">
      <w:pPr>
        <w:spacing w:line="276" w:lineRule="auto"/>
        <w:jc w:val="both"/>
        <w:rPr>
          <w:sz w:val="20"/>
          <w:szCs w:val="20"/>
        </w:rPr>
      </w:pPr>
    </w:p>
    <w:p w14:paraId="2FDD8EBF" w14:textId="77777777" w:rsidR="00FE6A1A" w:rsidRPr="00E27E9D" w:rsidRDefault="00FE6A1A" w:rsidP="00E55D8C">
      <w:pPr>
        <w:spacing w:line="276" w:lineRule="auto"/>
        <w:jc w:val="center"/>
        <w:rPr>
          <w:rFonts w:eastAsia="Arial Unicode MS"/>
          <w:b/>
        </w:rPr>
      </w:pPr>
      <w:r w:rsidRPr="00E27E9D">
        <w:rPr>
          <w:rFonts w:eastAsia="Arial Unicode MS"/>
          <w:b/>
        </w:rPr>
        <w:t>ROZDZIAŁ III. FIGURY NA PŁASZCZYŹNIE</w:t>
      </w:r>
    </w:p>
    <w:p w14:paraId="2FDD8EC0" w14:textId="77777777" w:rsidR="008F08FA" w:rsidRPr="00E27E9D" w:rsidRDefault="008F08FA" w:rsidP="008F08FA">
      <w:pPr>
        <w:spacing w:line="276" w:lineRule="auto"/>
        <w:jc w:val="both"/>
        <w:rPr>
          <w:sz w:val="20"/>
          <w:szCs w:val="20"/>
        </w:rPr>
      </w:pPr>
      <w:r w:rsidRPr="00E27E9D">
        <w:rPr>
          <w:sz w:val="20"/>
          <w:szCs w:val="20"/>
        </w:rPr>
        <w:t xml:space="preserve">Uczeń otrzymuje ocenę </w:t>
      </w:r>
      <w:r w:rsidRPr="00E27E9D">
        <w:rPr>
          <w:b/>
          <w:bCs/>
          <w:sz w:val="20"/>
          <w:szCs w:val="20"/>
        </w:rPr>
        <w:t>dopuszczającą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
        <w:gridCol w:w="8656"/>
      </w:tblGrid>
      <w:tr w:rsidR="00C67DE3" w:rsidRPr="00E27E9D" w14:paraId="2FDD8EC3" w14:textId="77777777" w:rsidTr="00C67DE3">
        <w:tc>
          <w:tcPr>
            <w:tcW w:w="408" w:type="dxa"/>
            <w:tcBorders>
              <w:top w:val="single" w:sz="4" w:space="0" w:color="auto"/>
              <w:left w:val="single" w:sz="4" w:space="0" w:color="auto"/>
              <w:bottom w:val="single" w:sz="4" w:space="0" w:color="auto"/>
              <w:right w:val="single" w:sz="4" w:space="0" w:color="auto"/>
            </w:tcBorders>
          </w:tcPr>
          <w:p w14:paraId="2FDD8EC1" w14:textId="77777777" w:rsidR="00C67DE3" w:rsidRPr="00E27E9D" w:rsidRDefault="00C67DE3"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4" w:type="dxa"/>
            <w:tcBorders>
              <w:top w:val="single" w:sz="4" w:space="0" w:color="auto"/>
              <w:left w:val="single" w:sz="4" w:space="0" w:color="auto"/>
              <w:bottom w:val="single" w:sz="4" w:space="0" w:color="auto"/>
              <w:right w:val="single" w:sz="4" w:space="0" w:color="auto"/>
            </w:tcBorders>
          </w:tcPr>
          <w:p w14:paraId="2FDD8EC2" w14:textId="77777777" w:rsidR="00C67DE3" w:rsidRPr="00E27E9D" w:rsidRDefault="00C67DE3" w:rsidP="004E4E02">
            <w:pPr>
              <w:autoSpaceDE w:val="0"/>
              <w:autoSpaceDN w:val="0"/>
              <w:adjustRightInd w:val="0"/>
              <w:rPr>
                <w:sz w:val="20"/>
                <w:szCs w:val="20"/>
              </w:rPr>
            </w:pPr>
            <w:r w:rsidRPr="00E27E9D">
              <w:rPr>
                <w:sz w:val="20"/>
                <w:szCs w:val="18"/>
              </w:rPr>
              <w:t>stosuje pojęcia kątów:</w:t>
            </w:r>
            <w:r w:rsidRPr="00E27E9D">
              <w:rPr>
                <w:sz w:val="20"/>
                <w:szCs w:val="20"/>
              </w:rPr>
              <w:t xml:space="preserve"> prostych, ostrych i rozwartych (w prostych zadaniach)</w:t>
            </w:r>
          </w:p>
        </w:tc>
      </w:tr>
      <w:tr w:rsidR="00C67DE3" w:rsidRPr="00E27E9D" w14:paraId="2FDD8EC6" w14:textId="77777777" w:rsidTr="00C67DE3">
        <w:tc>
          <w:tcPr>
            <w:tcW w:w="408" w:type="dxa"/>
            <w:tcBorders>
              <w:top w:val="single" w:sz="4" w:space="0" w:color="auto"/>
              <w:left w:val="single" w:sz="4" w:space="0" w:color="auto"/>
              <w:bottom w:val="single" w:sz="4" w:space="0" w:color="auto"/>
              <w:right w:val="single" w:sz="4" w:space="0" w:color="auto"/>
            </w:tcBorders>
          </w:tcPr>
          <w:p w14:paraId="2FDD8EC4" w14:textId="77777777" w:rsidR="00C67DE3" w:rsidRPr="00E27E9D" w:rsidRDefault="00C67DE3" w:rsidP="005253EB">
            <w:pPr>
              <w:widowControl w:val="0"/>
              <w:autoSpaceDE w:val="0"/>
              <w:autoSpaceDN w:val="0"/>
              <w:adjustRightInd w:val="0"/>
              <w:spacing w:line="243" w:lineRule="auto"/>
              <w:ind w:right="19"/>
              <w:jc w:val="right"/>
              <w:rPr>
                <w:sz w:val="20"/>
                <w:szCs w:val="20"/>
              </w:rPr>
            </w:pPr>
            <w:r w:rsidRPr="00E27E9D">
              <w:rPr>
                <w:sz w:val="20"/>
                <w:szCs w:val="20"/>
              </w:rPr>
              <w:t>2.</w:t>
            </w:r>
          </w:p>
        </w:tc>
        <w:tc>
          <w:tcPr>
            <w:tcW w:w="8804" w:type="dxa"/>
            <w:tcBorders>
              <w:top w:val="single" w:sz="4" w:space="0" w:color="auto"/>
              <w:left w:val="single" w:sz="4" w:space="0" w:color="auto"/>
              <w:bottom w:val="single" w:sz="4" w:space="0" w:color="auto"/>
              <w:right w:val="single" w:sz="4" w:space="0" w:color="auto"/>
            </w:tcBorders>
          </w:tcPr>
          <w:p w14:paraId="2FDD8EC5" w14:textId="77777777" w:rsidR="00C67DE3" w:rsidRPr="00E27E9D" w:rsidRDefault="00C67DE3" w:rsidP="004E4E02">
            <w:pPr>
              <w:widowControl w:val="0"/>
              <w:autoSpaceDE w:val="0"/>
              <w:autoSpaceDN w:val="0"/>
              <w:adjustRightInd w:val="0"/>
              <w:spacing w:line="243" w:lineRule="auto"/>
              <w:rPr>
                <w:sz w:val="20"/>
                <w:szCs w:val="18"/>
              </w:rPr>
            </w:pPr>
            <w:r w:rsidRPr="00E27E9D">
              <w:rPr>
                <w:sz w:val="20"/>
                <w:szCs w:val="18"/>
              </w:rPr>
              <w:t>stosuje pojęcia kątów przyległych i wierzchołkowych, a także korzysta z ich własności (w prostych zadaniach)</w:t>
            </w:r>
          </w:p>
        </w:tc>
      </w:tr>
      <w:tr w:rsidR="00C67DE3" w:rsidRPr="00E27E9D" w14:paraId="2FDD8EC9" w14:textId="77777777" w:rsidTr="00C67DE3">
        <w:tc>
          <w:tcPr>
            <w:tcW w:w="408" w:type="dxa"/>
            <w:tcBorders>
              <w:top w:val="single" w:sz="4" w:space="0" w:color="auto"/>
              <w:left w:val="single" w:sz="4" w:space="0" w:color="auto"/>
              <w:bottom w:val="single" w:sz="4" w:space="0" w:color="auto"/>
              <w:right w:val="single" w:sz="4" w:space="0" w:color="auto"/>
            </w:tcBorders>
          </w:tcPr>
          <w:p w14:paraId="2FDD8EC7" w14:textId="77777777" w:rsidR="00C67DE3" w:rsidRPr="00E27E9D" w:rsidRDefault="00C67DE3" w:rsidP="005253EB">
            <w:pPr>
              <w:widowControl w:val="0"/>
              <w:autoSpaceDE w:val="0"/>
              <w:autoSpaceDN w:val="0"/>
              <w:adjustRightInd w:val="0"/>
              <w:spacing w:line="243" w:lineRule="auto"/>
              <w:ind w:right="19"/>
              <w:jc w:val="right"/>
              <w:rPr>
                <w:sz w:val="20"/>
                <w:szCs w:val="20"/>
              </w:rPr>
            </w:pPr>
            <w:r w:rsidRPr="00E27E9D">
              <w:rPr>
                <w:sz w:val="20"/>
                <w:szCs w:val="20"/>
              </w:rPr>
              <w:t>3.</w:t>
            </w:r>
          </w:p>
        </w:tc>
        <w:tc>
          <w:tcPr>
            <w:tcW w:w="8804" w:type="dxa"/>
            <w:tcBorders>
              <w:top w:val="single" w:sz="4" w:space="0" w:color="auto"/>
              <w:left w:val="single" w:sz="4" w:space="0" w:color="auto"/>
              <w:bottom w:val="single" w:sz="4" w:space="0" w:color="auto"/>
              <w:right w:val="single" w:sz="4" w:space="0" w:color="auto"/>
            </w:tcBorders>
          </w:tcPr>
          <w:p w14:paraId="2FDD8EC8" w14:textId="77777777" w:rsidR="00C67DE3" w:rsidRPr="00E27E9D" w:rsidRDefault="00C67DE3" w:rsidP="004E4E02">
            <w:pPr>
              <w:widowControl w:val="0"/>
              <w:autoSpaceDE w:val="0"/>
              <w:autoSpaceDN w:val="0"/>
              <w:adjustRightInd w:val="0"/>
              <w:spacing w:line="243" w:lineRule="auto"/>
              <w:rPr>
                <w:sz w:val="20"/>
                <w:szCs w:val="18"/>
              </w:rPr>
            </w:pPr>
            <w:r w:rsidRPr="00E27E9D">
              <w:rPr>
                <w:sz w:val="20"/>
                <w:szCs w:val="18"/>
              </w:rPr>
              <w:t>stosuje twierdzenie o sumie kątów wewnętrznych trójkąta (w prostych zadaniach)</w:t>
            </w:r>
          </w:p>
        </w:tc>
      </w:tr>
      <w:tr w:rsidR="00C67DE3" w:rsidRPr="00E27E9D" w14:paraId="2FDD8ECC" w14:textId="77777777" w:rsidTr="00C67DE3">
        <w:tc>
          <w:tcPr>
            <w:tcW w:w="408" w:type="dxa"/>
          </w:tcPr>
          <w:p w14:paraId="2FDD8ECA" w14:textId="77777777" w:rsidR="00C67DE3" w:rsidRPr="00E27E9D" w:rsidRDefault="00C67DE3" w:rsidP="005253EB">
            <w:pPr>
              <w:widowControl w:val="0"/>
              <w:autoSpaceDE w:val="0"/>
              <w:autoSpaceDN w:val="0"/>
              <w:adjustRightInd w:val="0"/>
              <w:spacing w:line="243" w:lineRule="auto"/>
              <w:ind w:right="19"/>
              <w:jc w:val="right"/>
              <w:rPr>
                <w:sz w:val="20"/>
                <w:szCs w:val="20"/>
              </w:rPr>
            </w:pPr>
            <w:r w:rsidRPr="00E27E9D">
              <w:rPr>
                <w:sz w:val="20"/>
                <w:szCs w:val="20"/>
              </w:rPr>
              <w:t>4.</w:t>
            </w:r>
          </w:p>
        </w:tc>
        <w:tc>
          <w:tcPr>
            <w:tcW w:w="8804" w:type="dxa"/>
          </w:tcPr>
          <w:p w14:paraId="2FDD8ECB" w14:textId="77777777" w:rsidR="00C67DE3" w:rsidRPr="00E27E9D" w:rsidRDefault="00C67DE3" w:rsidP="004E4E02">
            <w:pPr>
              <w:autoSpaceDE w:val="0"/>
              <w:autoSpaceDN w:val="0"/>
              <w:adjustRightInd w:val="0"/>
              <w:rPr>
                <w:sz w:val="20"/>
                <w:szCs w:val="18"/>
              </w:rPr>
            </w:pPr>
            <w:r w:rsidRPr="00E27E9D">
              <w:rPr>
                <w:sz w:val="20"/>
                <w:szCs w:val="18"/>
              </w:rPr>
              <w:t>w trójkącie równoramiennym przy danym kącie wyznacza miary pozostałych kątów</w:t>
            </w:r>
          </w:p>
        </w:tc>
      </w:tr>
      <w:tr w:rsidR="0057759D" w:rsidRPr="00E27E9D" w14:paraId="2FDD8ECF" w14:textId="77777777" w:rsidTr="00C67DE3">
        <w:tc>
          <w:tcPr>
            <w:tcW w:w="408" w:type="dxa"/>
          </w:tcPr>
          <w:p w14:paraId="2FDD8ECD" w14:textId="77777777" w:rsidR="0057759D" w:rsidRPr="00E27E9D" w:rsidRDefault="0057759D" w:rsidP="005253EB">
            <w:pPr>
              <w:widowControl w:val="0"/>
              <w:autoSpaceDE w:val="0"/>
              <w:autoSpaceDN w:val="0"/>
              <w:adjustRightInd w:val="0"/>
              <w:spacing w:line="243" w:lineRule="auto"/>
              <w:ind w:right="19"/>
              <w:jc w:val="right"/>
              <w:rPr>
                <w:sz w:val="20"/>
                <w:szCs w:val="20"/>
              </w:rPr>
            </w:pPr>
            <w:r w:rsidRPr="00E27E9D">
              <w:rPr>
                <w:sz w:val="20"/>
                <w:szCs w:val="20"/>
              </w:rPr>
              <w:t>5.</w:t>
            </w:r>
          </w:p>
        </w:tc>
        <w:tc>
          <w:tcPr>
            <w:tcW w:w="8804" w:type="dxa"/>
          </w:tcPr>
          <w:p w14:paraId="2FDD8ECE" w14:textId="77777777" w:rsidR="0057759D" w:rsidRPr="00E27E9D" w:rsidRDefault="0057759D" w:rsidP="004E4E02">
            <w:pPr>
              <w:autoSpaceDE w:val="0"/>
              <w:autoSpaceDN w:val="0"/>
              <w:adjustRightInd w:val="0"/>
              <w:rPr>
                <w:sz w:val="20"/>
                <w:szCs w:val="18"/>
              </w:rPr>
            </w:pPr>
            <w:r w:rsidRPr="00E27E9D">
              <w:rPr>
                <w:sz w:val="20"/>
                <w:szCs w:val="18"/>
              </w:rPr>
              <w:t>rozwiązuje proste zadania dotyczące miar kątów z wykorzystaniem równań liniowych</w:t>
            </w:r>
          </w:p>
        </w:tc>
      </w:tr>
      <w:tr w:rsidR="00C67DE3" w:rsidRPr="00E27E9D" w14:paraId="2FDD8ED2" w14:textId="77777777" w:rsidTr="00C67DE3">
        <w:tc>
          <w:tcPr>
            <w:tcW w:w="408" w:type="dxa"/>
          </w:tcPr>
          <w:p w14:paraId="2FDD8ED0" w14:textId="77777777" w:rsidR="00C67DE3" w:rsidRPr="00E27E9D" w:rsidRDefault="0057759D" w:rsidP="005253EB">
            <w:pPr>
              <w:widowControl w:val="0"/>
              <w:autoSpaceDE w:val="0"/>
              <w:autoSpaceDN w:val="0"/>
              <w:adjustRightInd w:val="0"/>
              <w:spacing w:line="243" w:lineRule="auto"/>
              <w:ind w:right="19"/>
              <w:jc w:val="right"/>
              <w:rPr>
                <w:sz w:val="20"/>
                <w:szCs w:val="20"/>
              </w:rPr>
            </w:pPr>
            <w:r w:rsidRPr="00E27E9D">
              <w:rPr>
                <w:sz w:val="20"/>
                <w:szCs w:val="20"/>
              </w:rPr>
              <w:t>6.</w:t>
            </w:r>
          </w:p>
        </w:tc>
        <w:tc>
          <w:tcPr>
            <w:tcW w:w="8804" w:type="dxa"/>
          </w:tcPr>
          <w:p w14:paraId="2FDD8ED1" w14:textId="77777777" w:rsidR="00C67DE3" w:rsidRPr="00E27E9D" w:rsidRDefault="0057759D" w:rsidP="004E4E02">
            <w:pPr>
              <w:autoSpaceDE w:val="0"/>
              <w:autoSpaceDN w:val="0"/>
              <w:adjustRightInd w:val="0"/>
              <w:rPr>
                <w:sz w:val="20"/>
                <w:szCs w:val="18"/>
              </w:rPr>
            </w:pPr>
            <w:r w:rsidRPr="00E27E9D">
              <w:rPr>
                <w:sz w:val="20"/>
                <w:szCs w:val="18"/>
              </w:rPr>
              <w:t>wskazuje założenie i tezę w twierdzeniu sformułowanym w formie „jeżeli..., to...”</w:t>
            </w:r>
          </w:p>
        </w:tc>
      </w:tr>
      <w:tr w:rsidR="0057759D" w:rsidRPr="00E27E9D" w14:paraId="2FDD8ED5" w14:textId="77777777" w:rsidTr="00C67DE3">
        <w:tc>
          <w:tcPr>
            <w:tcW w:w="408" w:type="dxa"/>
          </w:tcPr>
          <w:p w14:paraId="2FDD8ED3" w14:textId="77777777" w:rsidR="0057759D" w:rsidRPr="00E27E9D" w:rsidRDefault="0057759D" w:rsidP="005253EB">
            <w:pPr>
              <w:widowControl w:val="0"/>
              <w:autoSpaceDE w:val="0"/>
              <w:autoSpaceDN w:val="0"/>
              <w:adjustRightInd w:val="0"/>
              <w:spacing w:line="243" w:lineRule="auto"/>
              <w:ind w:right="19"/>
              <w:jc w:val="right"/>
              <w:rPr>
                <w:sz w:val="20"/>
                <w:szCs w:val="20"/>
              </w:rPr>
            </w:pPr>
            <w:r w:rsidRPr="00E27E9D">
              <w:rPr>
                <w:sz w:val="20"/>
                <w:szCs w:val="20"/>
              </w:rPr>
              <w:t>7.</w:t>
            </w:r>
          </w:p>
        </w:tc>
        <w:tc>
          <w:tcPr>
            <w:tcW w:w="8804" w:type="dxa"/>
          </w:tcPr>
          <w:p w14:paraId="2FDD8ED4" w14:textId="77777777" w:rsidR="0057759D" w:rsidRPr="00E27E9D" w:rsidRDefault="007256F9" w:rsidP="004E4E02">
            <w:pPr>
              <w:autoSpaceDE w:val="0"/>
              <w:autoSpaceDN w:val="0"/>
              <w:adjustRightInd w:val="0"/>
              <w:rPr>
                <w:sz w:val="20"/>
                <w:szCs w:val="18"/>
              </w:rPr>
            </w:pPr>
            <w:r w:rsidRPr="00E27E9D">
              <w:rPr>
                <w:sz w:val="20"/>
                <w:szCs w:val="18"/>
              </w:rPr>
              <w:t>sprawdza, czy istnieje trójkąt o danych bokach</w:t>
            </w:r>
          </w:p>
        </w:tc>
      </w:tr>
    </w:tbl>
    <w:p w14:paraId="2FDD8ED6" w14:textId="77777777" w:rsidR="008F08FA" w:rsidRPr="00E27E9D" w:rsidRDefault="008F08FA" w:rsidP="008F08FA">
      <w:pPr>
        <w:spacing w:line="276" w:lineRule="auto"/>
        <w:jc w:val="both"/>
        <w:rPr>
          <w:sz w:val="20"/>
          <w:szCs w:val="20"/>
        </w:rPr>
      </w:pPr>
    </w:p>
    <w:p w14:paraId="2FDD8ED7" w14:textId="77777777" w:rsidR="008F08FA" w:rsidRPr="00E27E9D" w:rsidRDefault="008F08FA" w:rsidP="008F08FA">
      <w:pPr>
        <w:spacing w:line="276" w:lineRule="auto"/>
        <w:jc w:val="both"/>
        <w:rPr>
          <w:sz w:val="20"/>
          <w:szCs w:val="20"/>
        </w:rPr>
      </w:pPr>
      <w:r w:rsidRPr="00E27E9D">
        <w:rPr>
          <w:sz w:val="20"/>
          <w:szCs w:val="20"/>
        </w:rPr>
        <w:t xml:space="preserve">Uczeń otrzymuje ocenę </w:t>
      </w:r>
      <w:r w:rsidRPr="00E27E9D">
        <w:rPr>
          <w:b/>
          <w:bCs/>
          <w:sz w:val="20"/>
          <w:szCs w:val="20"/>
        </w:rPr>
        <w:t>dostateczną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
        <w:gridCol w:w="8656"/>
      </w:tblGrid>
      <w:tr w:rsidR="00C67DE3" w:rsidRPr="00E27E9D" w14:paraId="2FDD8EDA" w14:textId="77777777" w:rsidTr="00C67DE3">
        <w:tc>
          <w:tcPr>
            <w:tcW w:w="408" w:type="dxa"/>
            <w:tcBorders>
              <w:top w:val="single" w:sz="4" w:space="0" w:color="auto"/>
              <w:left w:val="single" w:sz="4" w:space="0" w:color="auto"/>
              <w:bottom w:val="single" w:sz="4" w:space="0" w:color="auto"/>
              <w:right w:val="single" w:sz="4" w:space="0" w:color="auto"/>
            </w:tcBorders>
          </w:tcPr>
          <w:p w14:paraId="2FDD8ED8" w14:textId="77777777" w:rsidR="00C67DE3" w:rsidRPr="00E27E9D" w:rsidRDefault="00C67DE3"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4" w:type="dxa"/>
            <w:tcBorders>
              <w:top w:val="single" w:sz="4" w:space="0" w:color="auto"/>
              <w:left w:val="single" w:sz="4" w:space="0" w:color="auto"/>
              <w:bottom w:val="single" w:sz="4" w:space="0" w:color="auto"/>
              <w:right w:val="single" w:sz="4" w:space="0" w:color="auto"/>
            </w:tcBorders>
          </w:tcPr>
          <w:p w14:paraId="2FDD8ED9" w14:textId="77777777" w:rsidR="00C67DE3" w:rsidRPr="00E27E9D" w:rsidRDefault="0057759D" w:rsidP="00981851">
            <w:pPr>
              <w:autoSpaceDE w:val="0"/>
              <w:autoSpaceDN w:val="0"/>
              <w:adjustRightInd w:val="0"/>
              <w:rPr>
                <w:sz w:val="20"/>
                <w:szCs w:val="18"/>
              </w:rPr>
            </w:pPr>
            <w:r w:rsidRPr="00E27E9D">
              <w:rPr>
                <w:sz w:val="20"/>
                <w:szCs w:val="18"/>
              </w:rPr>
              <w:t>korzysta z własności prostych równoległych, zwłaszcza stosuje równość kątów odpowiadających i naprzemianległych (w prostych zadaniach)</w:t>
            </w:r>
          </w:p>
        </w:tc>
      </w:tr>
      <w:tr w:rsidR="0057759D" w:rsidRPr="00E27E9D" w14:paraId="2FDD8EDD" w14:textId="77777777" w:rsidTr="00C67DE3">
        <w:tc>
          <w:tcPr>
            <w:tcW w:w="408" w:type="dxa"/>
            <w:tcBorders>
              <w:top w:val="single" w:sz="4" w:space="0" w:color="auto"/>
              <w:left w:val="single" w:sz="4" w:space="0" w:color="auto"/>
              <w:bottom w:val="single" w:sz="4" w:space="0" w:color="auto"/>
              <w:right w:val="single" w:sz="4" w:space="0" w:color="auto"/>
            </w:tcBorders>
          </w:tcPr>
          <w:p w14:paraId="2FDD8EDB" w14:textId="77777777" w:rsidR="0057759D" w:rsidRPr="00E27E9D" w:rsidRDefault="0057759D" w:rsidP="007256F9">
            <w:pPr>
              <w:widowControl w:val="0"/>
              <w:autoSpaceDE w:val="0"/>
              <w:autoSpaceDN w:val="0"/>
              <w:adjustRightInd w:val="0"/>
              <w:spacing w:line="243" w:lineRule="auto"/>
              <w:ind w:right="19"/>
              <w:jc w:val="right"/>
              <w:rPr>
                <w:sz w:val="20"/>
                <w:szCs w:val="20"/>
              </w:rPr>
            </w:pPr>
            <w:r w:rsidRPr="00E27E9D">
              <w:rPr>
                <w:sz w:val="20"/>
                <w:szCs w:val="20"/>
              </w:rPr>
              <w:t>2.</w:t>
            </w:r>
          </w:p>
        </w:tc>
        <w:tc>
          <w:tcPr>
            <w:tcW w:w="8804" w:type="dxa"/>
            <w:tcBorders>
              <w:top w:val="single" w:sz="4" w:space="0" w:color="auto"/>
              <w:left w:val="single" w:sz="4" w:space="0" w:color="auto"/>
              <w:bottom w:val="single" w:sz="4" w:space="0" w:color="auto"/>
              <w:right w:val="single" w:sz="4" w:space="0" w:color="auto"/>
            </w:tcBorders>
          </w:tcPr>
          <w:p w14:paraId="2FDD8EDC" w14:textId="77777777" w:rsidR="0057759D" w:rsidRPr="00E27E9D" w:rsidRDefault="0057759D" w:rsidP="00981851">
            <w:pPr>
              <w:autoSpaceDE w:val="0"/>
              <w:autoSpaceDN w:val="0"/>
              <w:adjustRightInd w:val="0"/>
              <w:rPr>
                <w:sz w:val="20"/>
                <w:szCs w:val="18"/>
              </w:rPr>
            </w:pPr>
            <w:r w:rsidRPr="00E27E9D">
              <w:rPr>
                <w:sz w:val="20"/>
                <w:szCs w:val="18"/>
              </w:rPr>
              <w:t>rozwiązuje proste zadania z wykorzystaniem własności kątów: przyległych, odpowiadających, wierzchołkowych i naprzemianległych</w:t>
            </w:r>
          </w:p>
        </w:tc>
      </w:tr>
      <w:tr w:rsidR="00B04A54" w:rsidRPr="00E27E9D" w14:paraId="2FDD8EE0" w14:textId="77777777" w:rsidTr="00C67DE3">
        <w:tc>
          <w:tcPr>
            <w:tcW w:w="408" w:type="dxa"/>
            <w:tcBorders>
              <w:top w:val="single" w:sz="4" w:space="0" w:color="auto"/>
              <w:left w:val="single" w:sz="4" w:space="0" w:color="auto"/>
              <w:bottom w:val="single" w:sz="4" w:space="0" w:color="auto"/>
              <w:right w:val="single" w:sz="4" w:space="0" w:color="auto"/>
            </w:tcBorders>
          </w:tcPr>
          <w:p w14:paraId="2FDD8EDE" w14:textId="77777777" w:rsidR="00B04A54" w:rsidRPr="00E27E9D" w:rsidRDefault="00B04A54" w:rsidP="007256F9">
            <w:pPr>
              <w:widowControl w:val="0"/>
              <w:autoSpaceDE w:val="0"/>
              <w:autoSpaceDN w:val="0"/>
              <w:adjustRightInd w:val="0"/>
              <w:spacing w:line="243" w:lineRule="auto"/>
              <w:ind w:right="19"/>
              <w:jc w:val="right"/>
              <w:rPr>
                <w:sz w:val="20"/>
                <w:szCs w:val="20"/>
              </w:rPr>
            </w:pPr>
            <w:r w:rsidRPr="00E27E9D">
              <w:rPr>
                <w:sz w:val="20"/>
                <w:szCs w:val="20"/>
              </w:rPr>
              <w:t>3.</w:t>
            </w:r>
          </w:p>
        </w:tc>
        <w:tc>
          <w:tcPr>
            <w:tcW w:w="8804" w:type="dxa"/>
            <w:tcBorders>
              <w:top w:val="single" w:sz="4" w:space="0" w:color="auto"/>
              <w:left w:val="single" w:sz="4" w:space="0" w:color="auto"/>
              <w:bottom w:val="single" w:sz="4" w:space="0" w:color="auto"/>
              <w:right w:val="single" w:sz="4" w:space="0" w:color="auto"/>
            </w:tcBorders>
          </w:tcPr>
          <w:p w14:paraId="2FDD8EDF" w14:textId="77777777" w:rsidR="00B04A54" w:rsidRPr="00E27E9D" w:rsidRDefault="00B04A54" w:rsidP="00981851">
            <w:pPr>
              <w:autoSpaceDE w:val="0"/>
              <w:autoSpaceDN w:val="0"/>
              <w:adjustRightInd w:val="0"/>
              <w:rPr>
                <w:sz w:val="20"/>
                <w:szCs w:val="18"/>
              </w:rPr>
            </w:pPr>
            <w:r w:rsidRPr="00E27E9D">
              <w:rPr>
                <w:sz w:val="20"/>
                <w:szCs w:val="20"/>
              </w:rPr>
              <w:t xml:space="preserve">rozwiązuje </w:t>
            </w:r>
            <w:r w:rsidR="00884935" w:rsidRPr="00E27E9D">
              <w:rPr>
                <w:sz w:val="20"/>
                <w:szCs w:val="20"/>
              </w:rPr>
              <w:t xml:space="preserve">proste </w:t>
            </w:r>
            <w:r w:rsidRPr="00E27E9D">
              <w:rPr>
                <w:sz w:val="20"/>
                <w:szCs w:val="20"/>
              </w:rPr>
              <w:t xml:space="preserve">zadania dotyczące miar kątów w trójkątach </w:t>
            </w:r>
          </w:p>
        </w:tc>
      </w:tr>
      <w:tr w:rsidR="00884935" w:rsidRPr="00E27E9D" w14:paraId="2FDD8EE3" w14:textId="77777777" w:rsidTr="00C67DE3">
        <w:tc>
          <w:tcPr>
            <w:tcW w:w="408" w:type="dxa"/>
            <w:tcBorders>
              <w:top w:val="single" w:sz="4" w:space="0" w:color="auto"/>
              <w:left w:val="single" w:sz="4" w:space="0" w:color="auto"/>
              <w:bottom w:val="single" w:sz="4" w:space="0" w:color="auto"/>
              <w:right w:val="single" w:sz="4" w:space="0" w:color="auto"/>
            </w:tcBorders>
          </w:tcPr>
          <w:p w14:paraId="2FDD8EE1" w14:textId="77777777" w:rsidR="00884935" w:rsidRPr="00E27E9D" w:rsidRDefault="00884935" w:rsidP="007256F9">
            <w:pPr>
              <w:widowControl w:val="0"/>
              <w:autoSpaceDE w:val="0"/>
              <w:autoSpaceDN w:val="0"/>
              <w:adjustRightInd w:val="0"/>
              <w:spacing w:line="243" w:lineRule="auto"/>
              <w:ind w:right="19"/>
              <w:jc w:val="right"/>
              <w:rPr>
                <w:sz w:val="20"/>
                <w:szCs w:val="20"/>
              </w:rPr>
            </w:pPr>
            <w:r w:rsidRPr="00E27E9D">
              <w:rPr>
                <w:sz w:val="20"/>
                <w:szCs w:val="20"/>
              </w:rPr>
              <w:lastRenderedPageBreak/>
              <w:t>4.</w:t>
            </w:r>
          </w:p>
        </w:tc>
        <w:tc>
          <w:tcPr>
            <w:tcW w:w="8804" w:type="dxa"/>
            <w:tcBorders>
              <w:top w:val="single" w:sz="4" w:space="0" w:color="auto"/>
              <w:left w:val="single" w:sz="4" w:space="0" w:color="auto"/>
              <w:bottom w:val="single" w:sz="4" w:space="0" w:color="auto"/>
              <w:right w:val="single" w:sz="4" w:space="0" w:color="auto"/>
            </w:tcBorders>
          </w:tcPr>
          <w:p w14:paraId="2FDD8EE2" w14:textId="77777777" w:rsidR="00884935" w:rsidRPr="00E27E9D" w:rsidRDefault="00884935" w:rsidP="00981851">
            <w:pPr>
              <w:autoSpaceDE w:val="0"/>
              <w:autoSpaceDN w:val="0"/>
              <w:adjustRightInd w:val="0"/>
              <w:rPr>
                <w:sz w:val="20"/>
                <w:szCs w:val="20"/>
              </w:rPr>
            </w:pPr>
            <w:r w:rsidRPr="00E27E9D">
              <w:rPr>
                <w:sz w:val="20"/>
                <w:szCs w:val="20"/>
              </w:rPr>
              <w:t>rozwiązuje proste zadania dotyczące miar kątów w czworokątach</w:t>
            </w:r>
          </w:p>
        </w:tc>
      </w:tr>
      <w:tr w:rsidR="00884935" w:rsidRPr="00E27E9D" w14:paraId="2FDD8EE6" w14:textId="77777777" w:rsidTr="00C67DE3">
        <w:tc>
          <w:tcPr>
            <w:tcW w:w="408" w:type="dxa"/>
            <w:tcBorders>
              <w:top w:val="single" w:sz="4" w:space="0" w:color="auto"/>
              <w:left w:val="single" w:sz="4" w:space="0" w:color="auto"/>
              <w:bottom w:val="single" w:sz="4" w:space="0" w:color="auto"/>
              <w:right w:val="single" w:sz="4" w:space="0" w:color="auto"/>
            </w:tcBorders>
          </w:tcPr>
          <w:p w14:paraId="2FDD8EE4" w14:textId="77777777" w:rsidR="00884935" w:rsidRPr="00E27E9D" w:rsidRDefault="00884935" w:rsidP="007256F9">
            <w:pPr>
              <w:widowControl w:val="0"/>
              <w:autoSpaceDE w:val="0"/>
              <w:autoSpaceDN w:val="0"/>
              <w:adjustRightInd w:val="0"/>
              <w:spacing w:line="243" w:lineRule="auto"/>
              <w:ind w:right="19"/>
              <w:jc w:val="right"/>
              <w:rPr>
                <w:sz w:val="20"/>
                <w:szCs w:val="20"/>
              </w:rPr>
            </w:pPr>
            <w:r w:rsidRPr="00E27E9D">
              <w:rPr>
                <w:sz w:val="20"/>
                <w:szCs w:val="20"/>
              </w:rPr>
              <w:t>5.</w:t>
            </w:r>
          </w:p>
        </w:tc>
        <w:tc>
          <w:tcPr>
            <w:tcW w:w="8804" w:type="dxa"/>
            <w:tcBorders>
              <w:top w:val="single" w:sz="4" w:space="0" w:color="auto"/>
              <w:left w:val="single" w:sz="4" w:space="0" w:color="auto"/>
              <w:bottom w:val="single" w:sz="4" w:space="0" w:color="auto"/>
              <w:right w:val="single" w:sz="4" w:space="0" w:color="auto"/>
            </w:tcBorders>
          </w:tcPr>
          <w:p w14:paraId="2FDD8EE5" w14:textId="77777777" w:rsidR="00884935" w:rsidRPr="00E27E9D" w:rsidRDefault="00884935" w:rsidP="00981851">
            <w:pPr>
              <w:ind w:hanging="142"/>
              <w:rPr>
                <w:sz w:val="20"/>
                <w:szCs w:val="18"/>
              </w:rPr>
            </w:pPr>
            <w:r w:rsidRPr="00E27E9D">
              <w:rPr>
                <w:sz w:val="20"/>
                <w:szCs w:val="18"/>
              </w:rPr>
              <w:t>rozwiązuje zadania dotyczące miar kątów z wykorzystaniem równań liniowych</w:t>
            </w:r>
          </w:p>
        </w:tc>
      </w:tr>
      <w:tr w:rsidR="00884935" w:rsidRPr="00E27E9D" w14:paraId="2FDD8EE9" w14:textId="77777777" w:rsidTr="00C67DE3">
        <w:tc>
          <w:tcPr>
            <w:tcW w:w="408" w:type="dxa"/>
            <w:tcBorders>
              <w:top w:val="single" w:sz="4" w:space="0" w:color="auto"/>
              <w:left w:val="single" w:sz="4" w:space="0" w:color="auto"/>
              <w:bottom w:val="single" w:sz="4" w:space="0" w:color="auto"/>
              <w:right w:val="single" w:sz="4" w:space="0" w:color="auto"/>
            </w:tcBorders>
          </w:tcPr>
          <w:p w14:paraId="2FDD8EE7" w14:textId="77777777" w:rsidR="00884935" w:rsidRPr="00E27E9D" w:rsidRDefault="00884935" w:rsidP="007256F9">
            <w:pPr>
              <w:widowControl w:val="0"/>
              <w:autoSpaceDE w:val="0"/>
              <w:autoSpaceDN w:val="0"/>
              <w:adjustRightInd w:val="0"/>
              <w:spacing w:line="243" w:lineRule="auto"/>
              <w:ind w:right="19"/>
              <w:jc w:val="right"/>
              <w:rPr>
                <w:sz w:val="20"/>
                <w:szCs w:val="20"/>
              </w:rPr>
            </w:pPr>
            <w:r w:rsidRPr="00E27E9D">
              <w:rPr>
                <w:sz w:val="20"/>
                <w:szCs w:val="20"/>
              </w:rPr>
              <w:t>6.</w:t>
            </w:r>
          </w:p>
        </w:tc>
        <w:tc>
          <w:tcPr>
            <w:tcW w:w="8804" w:type="dxa"/>
            <w:tcBorders>
              <w:top w:val="single" w:sz="4" w:space="0" w:color="auto"/>
              <w:left w:val="single" w:sz="4" w:space="0" w:color="auto"/>
              <w:bottom w:val="single" w:sz="4" w:space="0" w:color="auto"/>
              <w:right w:val="single" w:sz="4" w:space="0" w:color="auto"/>
            </w:tcBorders>
          </w:tcPr>
          <w:p w14:paraId="2FDD8EE8" w14:textId="77777777" w:rsidR="00884935" w:rsidRPr="00E27E9D" w:rsidRDefault="00884935" w:rsidP="00981851">
            <w:pPr>
              <w:autoSpaceDE w:val="0"/>
              <w:autoSpaceDN w:val="0"/>
              <w:adjustRightInd w:val="0"/>
              <w:rPr>
                <w:sz w:val="20"/>
                <w:szCs w:val="18"/>
              </w:rPr>
            </w:pPr>
            <w:r w:rsidRPr="00E27E9D">
              <w:rPr>
                <w:sz w:val="20"/>
                <w:szCs w:val="18"/>
              </w:rPr>
              <w:t>odróżnia przykład od dowodu</w:t>
            </w:r>
          </w:p>
        </w:tc>
      </w:tr>
      <w:tr w:rsidR="00884935" w:rsidRPr="00E27E9D" w14:paraId="2FDD8EEC" w14:textId="77777777" w:rsidTr="00C67DE3">
        <w:tc>
          <w:tcPr>
            <w:tcW w:w="408" w:type="dxa"/>
          </w:tcPr>
          <w:p w14:paraId="2FDD8EEA" w14:textId="77777777" w:rsidR="00884935" w:rsidRPr="00E27E9D" w:rsidRDefault="00884935" w:rsidP="007256F9">
            <w:pPr>
              <w:widowControl w:val="0"/>
              <w:autoSpaceDE w:val="0"/>
              <w:autoSpaceDN w:val="0"/>
              <w:adjustRightInd w:val="0"/>
              <w:spacing w:line="243" w:lineRule="auto"/>
              <w:ind w:right="19"/>
              <w:jc w:val="right"/>
              <w:rPr>
                <w:sz w:val="20"/>
                <w:szCs w:val="20"/>
              </w:rPr>
            </w:pPr>
            <w:r w:rsidRPr="00E27E9D">
              <w:rPr>
                <w:sz w:val="20"/>
                <w:szCs w:val="20"/>
              </w:rPr>
              <w:t>7.</w:t>
            </w:r>
          </w:p>
        </w:tc>
        <w:tc>
          <w:tcPr>
            <w:tcW w:w="8804" w:type="dxa"/>
          </w:tcPr>
          <w:p w14:paraId="2FDD8EEB" w14:textId="77777777" w:rsidR="00884935" w:rsidRPr="00E27E9D" w:rsidRDefault="00B006F8" w:rsidP="00981851">
            <w:pPr>
              <w:rPr>
                <w:sz w:val="20"/>
                <w:szCs w:val="18"/>
              </w:rPr>
            </w:pPr>
            <w:r w:rsidRPr="00E27E9D">
              <w:rPr>
                <w:sz w:val="20"/>
                <w:szCs w:val="20"/>
              </w:rPr>
              <w:t xml:space="preserve">rozwiązuje proste zadania dotyczące </w:t>
            </w:r>
            <w:r w:rsidR="006D2BD6" w:rsidRPr="00E27E9D">
              <w:rPr>
                <w:sz w:val="20"/>
                <w:szCs w:val="20"/>
              </w:rPr>
              <w:t xml:space="preserve">nierówności </w:t>
            </w:r>
            <w:r w:rsidR="00843A89" w:rsidRPr="00E27E9D">
              <w:rPr>
                <w:sz w:val="20"/>
                <w:szCs w:val="20"/>
              </w:rPr>
              <w:t>trójkąt</w:t>
            </w:r>
            <w:r w:rsidR="00957353" w:rsidRPr="00E27E9D">
              <w:rPr>
                <w:sz w:val="20"/>
                <w:szCs w:val="20"/>
              </w:rPr>
              <w:t xml:space="preserve"> </w:t>
            </w:r>
          </w:p>
        </w:tc>
      </w:tr>
    </w:tbl>
    <w:p w14:paraId="2FDD8EED" w14:textId="77777777" w:rsidR="00C67DE3" w:rsidRPr="00E27E9D" w:rsidRDefault="00C67DE3" w:rsidP="00B744D3">
      <w:pPr>
        <w:spacing w:line="276" w:lineRule="auto"/>
        <w:jc w:val="both"/>
        <w:rPr>
          <w:sz w:val="20"/>
          <w:szCs w:val="20"/>
        </w:rPr>
      </w:pPr>
    </w:p>
    <w:p w14:paraId="2FDD8EEE" w14:textId="77777777" w:rsidR="00B744D3" w:rsidRPr="00E27E9D" w:rsidRDefault="00B744D3" w:rsidP="00B744D3">
      <w:pPr>
        <w:spacing w:line="276" w:lineRule="auto"/>
        <w:jc w:val="both"/>
        <w:rPr>
          <w:sz w:val="20"/>
          <w:szCs w:val="20"/>
        </w:rPr>
      </w:pPr>
      <w:r w:rsidRPr="00E27E9D">
        <w:rPr>
          <w:sz w:val="20"/>
          <w:szCs w:val="20"/>
        </w:rPr>
        <w:t xml:space="preserve">Uczeń otrzymuje ocenę </w:t>
      </w:r>
      <w:r w:rsidRPr="00E27E9D">
        <w:rPr>
          <w:b/>
          <w:bCs/>
          <w:sz w:val="20"/>
          <w:szCs w:val="20"/>
        </w:rPr>
        <w:t>dobrą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
        <w:gridCol w:w="8656"/>
      </w:tblGrid>
      <w:tr w:rsidR="00C67DE3" w:rsidRPr="00E27E9D" w14:paraId="2FDD8EF1" w14:textId="77777777" w:rsidTr="00C67DE3">
        <w:tc>
          <w:tcPr>
            <w:tcW w:w="408" w:type="dxa"/>
            <w:tcBorders>
              <w:top w:val="single" w:sz="4" w:space="0" w:color="auto"/>
              <w:left w:val="single" w:sz="4" w:space="0" w:color="auto"/>
              <w:bottom w:val="single" w:sz="4" w:space="0" w:color="auto"/>
              <w:right w:val="single" w:sz="4" w:space="0" w:color="auto"/>
            </w:tcBorders>
          </w:tcPr>
          <w:p w14:paraId="2FDD8EEF" w14:textId="77777777" w:rsidR="00C67DE3" w:rsidRPr="00E27E9D" w:rsidRDefault="00C67DE3"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4" w:type="dxa"/>
            <w:tcBorders>
              <w:top w:val="single" w:sz="4" w:space="0" w:color="auto"/>
              <w:left w:val="single" w:sz="4" w:space="0" w:color="auto"/>
              <w:bottom w:val="single" w:sz="4" w:space="0" w:color="auto"/>
              <w:right w:val="single" w:sz="4" w:space="0" w:color="auto"/>
            </w:tcBorders>
          </w:tcPr>
          <w:p w14:paraId="2FDD8EF0" w14:textId="77777777" w:rsidR="00C67DE3" w:rsidRPr="00E27E9D" w:rsidRDefault="00C67DE3" w:rsidP="004E4E02">
            <w:pPr>
              <w:widowControl w:val="0"/>
              <w:autoSpaceDE w:val="0"/>
              <w:autoSpaceDN w:val="0"/>
              <w:adjustRightInd w:val="0"/>
              <w:ind w:right="14"/>
              <w:rPr>
                <w:sz w:val="20"/>
                <w:szCs w:val="18"/>
              </w:rPr>
            </w:pPr>
            <w:r w:rsidRPr="00E27E9D">
              <w:rPr>
                <w:sz w:val="20"/>
                <w:szCs w:val="18"/>
              </w:rPr>
              <w:t>rozwiązuje zadania o wyższym stopniu trudności z wykorzystaniem własności kątów: przyległych, odpowiadających, wierzchołkowych i naprzemianległych</w:t>
            </w:r>
          </w:p>
        </w:tc>
      </w:tr>
      <w:tr w:rsidR="00C67DE3" w:rsidRPr="00E27E9D" w14:paraId="2FDD8EF4" w14:textId="77777777" w:rsidTr="00C67DE3">
        <w:tc>
          <w:tcPr>
            <w:tcW w:w="408" w:type="dxa"/>
            <w:tcBorders>
              <w:top w:val="single" w:sz="4" w:space="0" w:color="auto"/>
              <w:left w:val="single" w:sz="4" w:space="0" w:color="auto"/>
              <w:bottom w:val="single" w:sz="4" w:space="0" w:color="auto"/>
              <w:right w:val="single" w:sz="4" w:space="0" w:color="auto"/>
            </w:tcBorders>
          </w:tcPr>
          <w:p w14:paraId="2FDD8EF2" w14:textId="77777777" w:rsidR="00C67DE3" w:rsidRPr="00E27E9D" w:rsidRDefault="00C67DE3" w:rsidP="005253EB">
            <w:pPr>
              <w:widowControl w:val="0"/>
              <w:autoSpaceDE w:val="0"/>
              <w:autoSpaceDN w:val="0"/>
              <w:adjustRightInd w:val="0"/>
              <w:spacing w:line="243" w:lineRule="auto"/>
              <w:ind w:right="19"/>
              <w:jc w:val="right"/>
              <w:rPr>
                <w:sz w:val="20"/>
                <w:szCs w:val="20"/>
              </w:rPr>
            </w:pPr>
            <w:r w:rsidRPr="00E27E9D">
              <w:rPr>
                <w:sz w:val="20"/>
                <w:szCs w:val="20"/>
              </w:rPr>
              <w:t>2.</w:t>
            </w:r>
          </w:p>
        </w:tc>
        <w:tc>
          <w:tcPr>
            <w:tcW w:w="8804" w:type="dxa"/>
            <w:tcBorders>
              <w:top w:val="single" w:sz="4" w:space="0" w:color="auto"/>
              <w:left w:val="single" w:sz="4" w:space="0" w:color="auto"/>
              <w:bottom w:val="single" w:sz="4" w:space="0" w:color="auto"/>
              <w:right w:val="single" w:sz="4" w:space="0" w:color="auto"/>
            </w:tcBorders>
          </w:tcPr>
          <w:p w14:paraId="2FDD8EF3" w14:textId="77777777" w:rsidR="00C67DE3" w:rsidRPr="00E27E9D" w:rsidRDefault="00C67DE3" w:rsidP="004E4E02">
            <w:pPr>
              <w:pStyle w:val="Akapitzlist"/>
              <w:spacing w:after="0"/>
              <w:ind w:left="0"/>
              <w:rPr>
                <w:rFonts w:ascii="Times New Roman" w:hAnsi="Times New Roman"/>
                <w:sz w:val="20"/>
                <w:szCs w:val="18"/>
              </w:rPr>
            </w:pPr>
            <w:r w:rsidRPr="00E27E9D">
              <w:rPr>
                <w:rFonts w:ascii="Times New Roman" w:hAnsi="Times New Roman"/>
                <w:sz w:val="20"/>
                <w:szCs w:val="18"/>
              </w:rPr>
              <w:t>oblicza miary kątów trójkąta w nietypowych sytuacjach</w:t>
            </w:r>
          </w:p>
        </w:tc>
      </w:tr>
      <w:tr w:rsidR="00B04A54" w:rsidRPr="00E27E9D" w14:paraId="2FDD8EF7" w14:textId="77777777" w:rsidTr="00C67DE3">
        <w:tc>
          <w:tcPr>
            <w:tcW w:w="408" w:type="dxa"/>
            <w:tcBorders>
              <w:top w:val="single" w:sz="4" w:space="0" w:color="auto"/>
              <w:left w:val="single" w:sz="4" w:space="0" w:color="auto"/>
              <w:bottom w:val="single" w:sz="4" w:space="0" w:color="auto"/>
              <w:right w:val="single" w:sz="4" w:space="0" w:color="auto"/>
            </w:tcBorders>
          </w:tcPr>
          <w:p w14:paraId="2FDD8EF5" w14:textId="77777777" w:rsidR="00B04A54" w:rsidRPr="00E27E9D" w:rsidRDefault="00B04A54" w:rsidP="007256F9">
            <w:pPr>
              <w:widowControl w:val="0"/>
              <w:autoSpaceDE w:val="0"/>
              <w:autoSpaceDN w:val="0"/>
              <w:adjustRightInd w:val="0"/>
              <w:spacing w:line="243" w:lineRule="auto"/>
              <w:ind w:right="19"/>
              <w:jc w:val="right"/>
              <w:rPr>
                <w:sz w:val="20"/>
                <w:szCs w:val="20"/>
              </w:rPr>
            </w:pPr>
            <w:r w:rsidRPr="00E27E9D">
              <w:rPr>
                <w:sz w:val="20"/>
                <w:szCs w:val="20"/>
              </w:rPr>
              <w:t>3.</w:t>
            </w:r>
          </w:p>
        </w:tc>
        <w:tc>
          <w:tcPr>
            <w:tcW w:w="8804" w:type="dxa"/>
            <w:tcBorders>
              <w:top w:val="single" w:sz="4" w:space="0" w:color="auto"/>
              <w:left w:val="single" w:sz="4" w:space="0" w:color="auto"/>
              <w:bottom w:val="single" w:sz="4" w:space="0" w:color="auto"/>
              <w:right w:val="single" w:sz="4" w:space="0" w:color="auto"/>
            </w:tcBorders>
          </w:tcPr>
          <w:p w14:paraId="2FDD8EF6" w14:textId="77777777" w:rsidR="00B04A54" w:rsidRPr="00E27E9D" w:rsidRDefault="00B04A54" w:rsidP="00B04A54">
            <w:pPr>
              <w:pStyle w:val="Akapitzlist"/>
              <w:spacing w:after="0"/>
              <w:ind w:left="0"/>
              <w:rPr>
                <w:rFonts w:ascii="Times New Roman" w:hAnsi="Times New Roman"/>
                <w:sz w:val="20"/>
                <w:szCs w:val="18"/>
              </w:rPr>
            </w:pPr>
            <w:r w:rsidRPr="00E27E9D">
              <w:rPr>
                <w:rFonts w:ascii="Times New Roman" w:hAnsi="Times New Roman"/>
                <w:sz w:val="20"/>
                <w:szCs w:val="18"/>
              </w:rPr>
              <w:t>oblicza miary kątów czworokąta w nietypowych sytuacjach</w:t>
            </w:r>
          </w:p>
        </w:tc>
      </w:tr>
      <w:tr w:rsidR="00B04A54" w:rsidRPr="00E27E9D" w14:paraId="2FDD8EFA" w14:textId="77777777" w:rsidTr="00C67DE3">
        <w:tc>
          <w:tcPr>
            <w:tcW w:w="408" w:type="dxa"/>
            <w:tcBorders>
              <w:top w:val="single" w:sz="4" w:space="0" w:color="auto"/>
              <w:left w:val="single" w:sz="4" w:space="0" w:color="auto"/>
              <w:bottom w:val="single" w:sz="4" w:space="0" w:color="auto"/>
              <w:right w:val="single" w:sz="4" w:space="0" w:color="auto"/>
            </w:tcBorders>
          </w:tcPr>
          <w:p w14:paraId="2FDD8EF8" w14:textId="77777777" w:rsidR="00B04A54" w:rsidRPr="00E27E9D" w:rsidRDefault="00B04A54" w:rsidP="007256F9">
            <w:pPr>
              <w:widowControl w:val="0"/>
              <w:autoSpaceDE w:val="0"/>
              <w:autoSpaceDN w:val="0"/>
              <w:adjustRightInd w:val="0"/>
              <w:spacing w:line="243" w:lineRule="auto"/>
              <w:ind w:right="19"/>
              <w:jc w:val="right"/>
              <w:rPr>
                <w:sz w:val="20"/>
                <w:szCs w:val="20"/>
              </w:rPr>
            </w:pPr>
            <w:r w:rsidRPr="00E27E9D">
              <w:rPr>
                <w:sz w:val="20"/>
                <w:szCs w:val="20"/>
              </w:rPr>
              <w:t>4.</w:t>
            </w:r>
          </w:p>
        </w:tc>
        <w:tc>
          <w:tcPr>
            <w:tcW w:w="8804" w:type="dxa"/>
            <w:tcBorders>
              <w:top w:val="single" w:sz="4" w:space="0" w:color="auto"/>
              <w:left w:val="single" w:sz="4" w:space="0" w:color="auto"/>
              <w:bottom w:val="single" w:sz="4" w:space="0" w:color="auto"/>
              <w:right w:val="single" w:sz="4" w:space="0" w:color="auto"/>
            </w:tcBorders>
          </w:tcPr>
          <w:p w14:paraId="2FDD8EF9" w14:textId="77777777" w:rsidR="00B04A54" w:rsidRPr="00E27E9D" w:rsidRDefault="00B04A54" w:rsidP="004E4E02">
            <w:pPr>
              <w:widowControl w:val="0"/>
              <w:autoSpaceDE w:val="0"/>
              <w:autoSpaceDN w:val="0"/>
              <w:adjustRightInd w:val="0"/>
              <w:ind w:right="14"/>
              <w:rPr>
                <w:sz w:val="20"/>
                <w:szCs w:val="18"/>
              </w:rPr>
            </w:pPr>
            <w:r w:rsidRPr="00E27E9D">
              <w:rPr>
                <w:sz w:val="20"/>
                <w:szCs w:val="20"/>
              </w:rPr>
              <w:t>rozwiązuje zadania dotyczące miar kątów, w których wynik ma postać wyrażenia algebraicznego</w:t>
            </w:r>
          </w:p>
        </w:tc>
      </w:tr>
      <w:tr w:rsidR="00B04A54" w:rsidRPr="00E27E9D" w14:paraId="2FDD8EFD" w14:textId="77777777" w:rsidTr="00C67DE3">
        <w:tc>
          <w:tcPr>
            <w:tcW w:w="408" w:type="dxa"/>
          </w:tcPr>
          <w:p w14:paraId="2FDD8EFB" w14:textId="77777777" w:rsidR="00B04A54" w:rsidRPr="00E27E9D" w:rsidRDefault="00B04A54" w:rsidP="007256F9">
            <w:pPr>
              <w:widowControl w:val="0"/>
              <w:autoSpaceDE w:val="0"/>
              <w:autoSpaceDN w:val="0"/>
              <w:adjustRightInd w:val="0"/>
              <w:spacing w:line="243" w:lineRule="auto"/>
              <w:ind w:right="19"/>
              <w:jc w:val="right"/>
              <w:rPr>
                <w:sz w:val="20"/>
                <w:szCs w:val="20"/>
              </w:rPr>
            </w:pPr>
            <w:r w:rsidRPr="00E27E9D">
              <w:rPr>
                <w:sz w:val="20"/>
                <w:szCs w:val="20"/>
              </w:rPr>
              <w:t>5.</w:t>
            </w:r>
          </w:p>
        </w:tc>
        <w:tc>
          <w:tcPr>
            <w:tcW w:w="8804" w:type="dxa"/>
          </w:tcPr>
          <w:p w14:paraId="2FDD8EFC" w14:textId="77777777" w:rsidR="00B04A54" w:rsidRPr="00E27E9D" w:rsidRDefault="00B04A54" w:rsidP="004E4E02">
            <w:pPr>
              <w:widowControl w:val="0"/>
              <w:autoSpaceDE w:val="0"/>
              <w:autoSpaceDN w:val="0"/>
              <w:adjustRightInd w:val="0"/>
              <w:spacing w:line="243" w:lineRule="auto"/>
              <w:rPr>
                <w:sz w:val="20"/>
                <w:szCs w:val="20"/>
              </w:rPr>
            </w:pPr>
            <w:r w:rsidRPr="00E27E9D">
              <w:rPr>
                <w:sz w:val="20"/>
                <w:szCs w:val="20"/>
              </w:rPr>
              <w:t>rozróżnia założenie i tezę w twierdzeniu sformułowanym w dowolny sposób</w:t>
            </w:r>
          </w:p>
        </w:tc>
      </w:tr>
      <w:tr w:rsidR="00B04A54" w:rsidRPr="00E27E9D" w14:paraId="2FDD8F00" w14:textId="77777777" w:rsidTr="00C67DE3">
        <w:tc>
          <w:tcPr>
            <w:tcW w:w="408" w:type="dxa"/>
          </w:tcPr>
          <w:p w14:paraId="2FDD8EFE" w14:textId="77777777" w:rsidR="00B04A54" w:rsidRPr="00E27E9D" w:rsidRDefault="00B04A54" w:rsidP="005253EB">
            <w:pPr>
              <w:widowControl w:val="0"/>
              <w:autoSpaceDE w:val="0"/>
              <w:autoSpaceDN w:val="0"/>
              <w:adjustRightInd w:val="0"/>
              <w:spacing w:line="243" w:lineRule="auto"/>
              <w:ind w:right="19"/>
              <w:jc w:val="right"/>
              <w:rPr>
                <w:sz w:val="20"/>
                <w:szCs w:val="20"/>
              </w:rPr>
            </w:pPr>
            <w:r w:rsidRPr="00E27E9D">
              <w:rPr>
                <w:sz w:val="20"/>
                <w:szCs w:val="20"/>
              </w:rPr>
              <w:t>6.</w:t>
            </w:r>
          </w:p>
        </w:tc>
        <w:tc>
          <w:tcPr>
            <w:tcW w:w="8804" w:type="dxa"/>
          </w:tcPr>
          <w:p w14:paraId="2FDD8EFF" w14:textId="77777777" w:rsidR="00B04A54" w:rsidRPr="00E27E9D" w:rsidRDefault="00B04A54" w:rsidP="005253EB">
            <w:pPr>
              <w:widowControl w:val="0"/>
              <w:autoSpaceDE w:val="0"/>
              <w:autoSpaceDN w:val="0"/>
              <w:adjustRightInd w:val="0"/>
              <w:spacing w:line="243" w:lineRule="auto"/>
              <w:ind w:right="19"/>
              <w:rPr>
                <w:sz w:val="20"/>
                <w:szCs w:val="20"/>
              </w:rPr>
            </w:pPr>
            <w:r w:rsidRPr="00E27E9D">
              <w:rPr>
                <w:sz w:val="20"/>
                <w:szCs w:val="20"/>
              </w:rPr>
              <w:t>przy danych długościach dwóch boków trójkąta określa zakres możliwych długości trzeciego boku</w:t>
            </w:r>
          </w:p>
        </w:tc>
      </w:tr>
    </w:tbl>
    <w:p w14:paraId="2FDD8F01" w14:textId="77777777" w:rsidR="00B744D3" w:rsidRPr="00E27E9D" w:rsidRDefault="00B744D3" w:rsidP="00B744D3">
      <w:pPr>
        <w:spacing w:line="276" w:lineRule="auto"/>
        <w:jc w:val="both"/>
        <w:rPr>
          <w:sz w:val="20"/>
          <w:szCs w:val="20"/>
        </w:rPr>
      </w:pPr>
    </w:p>
    <w:p w14:paraId="2FDD8F02" w14:textId="77777777" w:rsidR="00B744D3" w:rsidRPr="00E27E9D" w:rsidRDefault="00B744D3" w:rsidP="00B744D3">
      <w:pPr>
        <w:spacing w:line="276" w:lineRule="auto"/>
        <w:jc w:val="both"/>
        <w:rPr>
          <w:sz w:val="20"/>
          <w:szCs w:val="20"/>
        </w:rPr>
      </w:pPr>
      <w:r w:rsidRPr="00E27E9D">
        <w:rPr>
          <w:sz w:val="20"/>
          <w:szCs w:val="20"/>
        </w:rPr>
        <w:t xml:space="preserve">Uczeń otrzymuje ocenę </w:t>
      </w:r>
      <w:r w:rsidRPr="00E27E9D">
        <w:rPr>
          <w:b/>
          <w:bCs/>
          <w:sz w:val="20"/>
          <w:szCs w:val="20"/>
        </w:rPr>
        <w:t>bardzo dobrą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
        <w:gridCol w:w="8656"/>
      </w:tblGrid>
      <w:tr w:rsidR="00C67DE3" w:rsidRPr="00E27E9D" w14:paraId="2FDD8F05" w14:textId="77777777" w:rsidTr="00C67DE3">
        <w:tc>
          <w:tcPr>
            <w:tcW w:w="408" w:type="dxa"/>
            <w:tcBorders>
              <w:top w:val="single" w:sz="4" w:space="0" w:color="auto"/>
              <w:left w:val="single" w:sz="4" w:space="0" w:color="auto"/>
              <w:bottom w:val="single" w:sz="4" w:space="0" w:color="auto"/>
              <w:right w:val="single" w:sz="4" w:space="0" w:color="auto"/>
            </w:tcBorders>
          </w:tcPr>
          <w:p w14:paraId="2FDD8F03" w14:textId="77777777" w:rsidR="00C67DE3" w:rsidRPr="00E27E9D" w:rsidRDefault="00C67DE3"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4" w:type="dxa"/>
            <w:tcBorders>
              <w:top w:val="single" w:sz="4" w:space="0" w:color="auto"/>
              <w:left w:val="single" w:sz="4" w:space="0" w:color="auto"/>
              <w:bottom w:val="single" w:sz="4" w:space="0" w:color="auto"/>
              <w:right w:val="single" w:sz="4" w:space="0" w:color="auto"/>
            </w:tcBorders>
          </w:tcPr>
          <w:p w14:paraId="2FDD8F04" w14:textId="77777777" w:rsidR="00C67DE3" w:rsidRPr="00E27E9D" w:rsidRDefault="00C67DE3" w:rsidP="004E4E02">
            <w:pPr>
              <w:widowControl w:val="0"/>
              <w:autoSpaceDE w:val="0"/>
              <w:autoSpaceDN w:val="0"/>
              <w:adjustRightInd w:val="0"/>
              <w:spacing w:line="243" w:lineRule="auto"/>
              <w:rPr>
                <w:sz w:val="20"/>
                <w:szCs w:val="20"/>
              </w:rPr>
            </w:pPr>
            <w:r w:rsidRPr="00E27E9D">
              <w:rPr>
                <w:sz w:val="20"/>
                <w:szCs w:val="20"/>
              </w:rPr>
              <w:t>przeprowadza proste dowody geometryczne z wykorzystaniem miar kątów</w:t>
            </w:r>
          </w:p>
        </w:tc>
      </w:tr>
      <w:tr w:rsidR="00C67DE3" w:rsidRPr="00E27E9D" w14:paraId="2FDD8F08" w14:textId="77777777" w:rsidTr="00C67DE3">
        <w:tc>
          <w:tcPr>
            <w:tcW w:w="408" w:type="dxa"/>
            <w:tcBorders>
              <w:top w:val="single" w:sz="4" w:space="0" w:color="auto"/>
              <w:left w:val="single" w:sz="4" w:space="0" w:color="auto"/>
              <w:bottom w:val="single" w:sz="4" w:space="0" w:color="auto"/>
              <w:right w:val="single" w:sz="4" w:space="0" w:color="auto"/>
            </w:tcBorders>
          </w:tcPr>
          <w:p w14:paraId="2FDD8F06" w14:textId="77777777" w:rsidR="00C67DE3" w:rsidRPr="00E27E9D" w:rsidRDefault="00C67DE3" w:rsidP="005253EB">
            <w:pPr>
              <w:widowControl w:val="0"/>
              <w:autoSpaceDE w:val="0"/>
              <w:autoSpaceDN w:val="0"/>
              <w:adjustRightInd w:val="0"/>
              <w:spacing w:line="243" w:lineRule="auto"/>
              <w:ind w:right="19"/>
              <w:jc w:val="right"/>
              <w:rPr>
                <w:sz w:val="20"/>
                <w:szCs w:val="20"/>
              </w:rPr>
            </w:pPr>
            <w:r w:rsidRPr="00E27E9D">
              <w:rPr>
                <w:sz w:val="20"/>
                <w:szCs w:val="20"/>
              </w:rPr>
              <w:t>2.</w:t>
            </w:r>
          </w:p>
        </w:tc>
        <w:tc>
          <w:tcPr>
            <w:tcW w:w="8804" w:type="dxa"/>
            <w:tcBorders>
              <w:top w:val="single" w:sz="4" w:space="0" w:color="auto"/>
              <w:left w:val="single" w:sz="4" w:space="0" w:color="auto"/>
              <w:bottom w:val="single" w:sz="4" w:space="0" w:color="auto"/>
              <w:right w:val="single" w:sz="4" w:space="0" w:color="auto"/>
            </w:tcBorders>
          </w:tcPr>
          <w:p w14:paraId="2FDD8F07" w14:textId="77777777" w:rsidR="00C67DE3" w:rsidRPr="00E27E9D" w:rsidRDefault="00C67DE3" w:rsidP="004E4E02">
            <w:pPr>
              <w:rPr>
                <w:sz w:val="20"/>
              </w:rPr>
            </w:pPr>
            <w:r w:rsidRPr="00E27E9D">
              <w:rPr>
                <w:sz w:val="20"/>
                <w:szCs w:val="20"/>
              </w:rPr>
              <w:t>uzasadnia nieprawdziwość hipotezy, podając kontrprzykład</w:t>
            </w:r>
          </w:p>
        </w:tc>
      </w:tr>
      <w:tr w:rsidR="000F048B" w:rsidRPr="00E27E9D" w14:paraId="2FDD8F0B" w14:textId="77777777" w:rsidTr="00C67DE3">
        <w:tc>
          <w:tcPr>
            <w:tcW w:w="408" w:type="dxa"/>
            <w:tcBorders>
              <w:top w:val="single" w:sz="4" w:space="0" w:color="auto"/>
              <w:left w:val="single" w:sz="4" w:space="0" w:color="auto"/>
              <w:bottom w:val="single" w:sz="4" w:space="0" w:color="auto"/>
              <w:right w:val="single" w:sz="4" w:space="0" w:color="auto"/>
            </w:tcBorders>
          </w:tcPr>
          <w:p w14:paraId="2FDD8F09" w14:textId="77777777" w:rsidR="000F048B" w:rsidRPr="00E27E9D" w:rsidRDefault="000F048B" w:rsidP="005253EB">
            <w:pPr>
              <w:widowControl w:val="0"/>
              <w:autoSpaceDE w:val="0"/>
              <w:autoSpaceDN w:val="0"/>
              <w:adjustRightInd w:val="0"/>
              <w:spacing w:line="243" w:lineRule="auto"/>
              <w:ind w:right="19"/>
              <w:jc w:val="right"/>
              <w:rPr>
                <w:sz w:val="20"/>
                <w:szCs w:val="20"/>
              </w:rPr>
            </w:pPr>
            <w:r w:rsidRPr="00E27E9D">
              <w:rPr>
                <w:sz w:val="20"/>
                <w:szCs w:val="20"/>
              </w:rPr>
              <w:t>3.</w:t>
            </w:r>
          </w:p>
        </w:tc>
        <w:tc>
          <w:tcPr>
            <w:tcW w:w="8804" w:type="dxa"/>
            <w:tcBorders>
              <w:top w:val="single" w:sz="4" w:space="0" w:color="auto"/>
              <w:left w:val="single" w:sz="4" w:space="0" w:color="auto"/>
              <w:bottom w:val="single" w:sz="4" w:space="0" w:color="auto"/>
              <w:right w:val="single" w:sz="4" w:space="0" w:color="auto"/>
            </w:tcBorders>
          </w:tcPr>
          <w:p w14:paraId="2FDD8F0A" w14:textId="77777777" w:rsidR="000F048B" w:rsidRPr="00E27E9D" w:rsidRDefault="00957353" w:rsidP="005A5174">
            <w:pPr>
              <w:rPr>
                <w:sz w:val="20"/>
                <w:szCs w:val="20"/>
              </w:rPr>
            </w:pPr>
            <w:r w:rsidRPr="00E27E9D">
              <w:rPr>
                <w:sz w:val="20"/>
                <w:szCs w:val="20"/>
              </w:rPr>
              <w:t xml:space="preserve">stosuje </w:t>
            </w:r>
            <w:r w:rsidR="005A5174" w:rsidRPr="00E27E9D">
              <w:rPr>
                <w:sz w:val="20"/>
                <w:szCs w:val="20"/>
              </w:rPr>
              <w:t xml:space="preserve">w prostych przykładach </w:t>
            </w:r>
            <w:r w:rsidRPr="00E27E9D">
              <w:rPr>
                <w:sz w:val="20"/>
                <w:szCs w:val="20"/>
              </w:rPr>
              <w:t xml:space="preserve">nierówność trójkąta </w:t>
            </w:r>
            <w:r w:rsidR="005A5174" w:rsidRPr="00E27E9D">
              <w:rPr>
                <w:sz w:val="20"/>
                <w:szCs w:val="20"/>
              </w:rPr>
              <w:t>do określenia warunków, jaki muszą spełniać boki czworokąta</w:t>
            </w:r>
          </w:p>
        </w:tc>
      </w:tr>
    </w:tbl>
    <w:p w14:paraId="2FDD8F0C" w14:textId="77777777" w:rsidR="008B3133" w:rsidRPr="00E27E9D" w:rsidRDefault="008B3133" w:rsidP="008B3133">
      <w:pPr>
        <w:spacing w:line="276" w:lineRule="auto"/>
        <w:jc w:val="both"/>
        <w:rPr>
          <w:sz w:val="20"/>
          <w:szCs w:val="20"/>
        </w:rPr>
      </w:pPr>
    </w:p>
    <w:p w14:paraId="2FDD8F0D" w14:textId="77777777" w:rsidR="002C1AB1" w:rsidRPr="00E27E9D" w:rsidRDefault="002C1AB1" w:rsidP="002C1AB1">
      <w:pPr>
        <w:spacing w:line="276" w:lineRule="auto"/>
        <w:jc w:val="both"/>
        <w:rPr>
          <w:sz w:val="20"/>
          <w:szCs w:val="20"/>
        </w:rPr>
      </w:pPr>
      <w:r w:rsidRPr="00E27E9D">
        <w:rPr>
          <w:sz w:val="20"/>
          <w:szCs w:val="20"/>
        </w:rPr>
        <w:t xml:space="preserve">Uczeń otrzymuje ocenę </w:t>
      </w:r>
      <w:r w:rsidRPr="00E27E9D">
        <w:rPr>
          <w:b/>
          <w:bCs/>
          <w:sz w:val="20"/>
          <w:szCs w:val="20"/>
        </w:rPr>
        <w:t>celującą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
        <w:gridCol w:w="8656"/>
      </w:tblGrid>
      <w:tr w:rsidR="00685B03" w:rsidRPr="00E27E9D" w14:paraId="2FDD8F10" w14:textId="77777777" w:rsidTr="002C1AB1">
        <w:tc>
          <w:tcPr>
            <w:tcW w:w="408" w:type="dxa"/>
            <w:tcBorders>
              <w:top w:val="single" w:sz="4" w:space="0" w:color="auto"/>
              <w:left w:val="single" w:sz="4" w:space="0" w:color="auto"/>
              <w:bottom w:val="single" w:sz="4" w:space="0" w:color="auto"/>
              <w:right w:val="single" w:sz="4" w:space="0" w:color="auto"/>
            </w:tcBorders>
          </w:tcPr>
          <w:p w14:paraId="2FDD8F0E" w14:textId="77777777" w:rsidR="00685B03" w:rsidRPr="00E27E9D" w:rsidRDefault="00685B03" w:rsidP="002C1AB1">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4" w:type="dxa"/>
            <w:tcBorders>
              <w:top w:val="single" w:sz="4" w:space="0" w:color="auto"/>
              <w:left w:val="single" w:sz="4" w:space="0" w:color="auto"/>
              <w:bottom w:val="single" w:sz="4" w:space="0" w:color="auto"/>
              <w:right w:val="single" w:sz="4" w:space="0" w:color="auto"/>
            </w:tcBorders>
          </w:tcPr>
          <w:p w14:paraId="2FDD8F0F" w14:textId="77777777" w:rsidR="00685B03" w:rsidRPr="00E27E9D" w:rsidRDefault="00685B03" w:rsidP="00287354">
            <w:pPr>
              <w:jc w:val="both"/>
              <w:rPr>
                <w:sz w:val="20"/>
                <w:szCs w:val="20"/>
              </w:rPr>
            </w:pPr>
            <w:r w:rsidRPr="00E27E9D">
              <w:rPr>
                <w:sz w:val="20"/>
                <w:szCs w:val="20"/>
              </w:rPr>
              <w:t>rozwiązuje znacznie trudniejsze zadania dotyczące kątów trójkąta</w:t>
            </w:r>
          </w:p>
        </w:tc>
      </w:tr>
      <w:tr w:rsidR="00685B03" w:rsidRPr="00E27E9D" w14:paraId="2FDD8F13" w14:textId="77777777" w:rsidTr="002C1AB1">
        <w:tc>
          <w:tcPr>
            <w:tcW w:w="408" w:type="dxa"/>
            <w:tcBorders>
              <w:top w:val="single" w:sz="4" w:space="0" w:color="auto"/>
              <w:left w:val="single" w:sz="4" w:space="0" w:color="auto"/>
              <w:bottom w:val="single" w:sz="4" w:space="0" w:color="auto"/>
              <w:right w:val="single" w:sz="4" w:space="0" w:color="auto"/>
            </w:tcBorders>
          </w:tcPr>
          <w:p w14:paraId="2FDD8F11" w14:textId="77777777" w:rsidR="00685B03" w:rsidRPr="00E27E9D" w:rsidRDefault="00685B03" w:rsidP="002C1AB1">
            <w:pPr>
              <w:widowControl w:val="0"/>
              <w:autoSpaceDE w:val="0"/>
              <w:autoSpaceDN w:val="0"/>
              <w:adjustRightInd w:val="0"/>
              <w:spacing w:line="243" w:lineRule="auto"/>
              <w:ind w:right="19"/>
              <w:jc w:val="right"/>
              <w:rPr>
                <w:sz w:val="20"/>
                <w:szCs w:val="20"/>
              </w:rPr>
            </w:pPr>
            <w:r w:rsidRPr="00E27E9D">
              <w:rPr>
                <w:sz w:val="20"/>
                <w:szCs w:val="20"/>
              </w:rPr>
              <w:t>2.</w:t>
            </w:r>
          </w:p>
        </w:tc>
        <w:tc>
          <w:tcPr>
            <w:tcW w:w="8804" w:type="dxa"/>
            <w:tcBorders>
              <w:top w:val="single" w:sz="4" w:space="0" w:color="auto"/>
              <w:left w:val="single" w:sz="4" w:space="0" w:color="auto"/>
              <w:bottom w:val="single" w:sz="4" w:space="0" w:color="auto"/>
              <w:right w:val="single" w:sz="4" w:space="0" w:color="auto"/>
            </w:tcBorders>
          </w:tcPr>
          <w:p w14:paraId="2FDD8F12" w14:textId="77777777" w:rsidR="00685B03" w:rsidRPr="00E27E9D" w:rsidRDefault="00685B03" w:rsidP="00287354">
            <w:pPr>
              <w:jc w:val="both"/>
              <w:rPr>
                <w:sz w:val="20"/>
                <w:szCs w:val="20"/>
              </w:rPr>
            </w:pPr>
            <w:r w:rsidRPr="00E27E9D">
              <w:rPr>
                <w:sz w:val="20"/>
                <w:szCs w:val="20"/>
              </w:rPr>
              <w:t>przeprowadza trudniejsze dowody geometryczne z wykorzystaniem miar kątów</w:t>
            </w:r>
          </w:p>
        </w:tc>
      </w:tr>
      <w:tr w:rsidR="00685B03" w:rsidRPr="00E27E9D" w14:paraId="2FDD8F16" w14:textId="77777777" w:rsidTr="002C1AB1">
        <w:tc>
          <w:tcPr>
            <w:tcW w:w="408" w:type="dxa"/>
            <w:tcBorders>
              <w:top w:val="single" w:sz="4" w:space="0" w:color="auto"/>
              <w:left w:val="single" w:sz="4" w:space="0" w:color="auto"/>
              <w:bottom w:val="single" w:sz="4" w:space="0" w:color="auto"/>
              <w:right w:val="single" w:sz="4" w:space="0" w:color="auto"/>
            </w:tcBorders>
          </w:tcPr>
          <w:p w14:paraId="2FDD8F14" w14:textId="77777777" w:rsidR="00685B03" w:rsidRPr="00E27E9D" w:rsidRDefault="00685B03" w:rsidP="002C1AB1">
            <w:pPr>
              <w:widowControl w:val="0"/>
              <w:autoSpaceDE w:val="0"/>
              <w:autoSpaceDN w:val="0"/>
              <w:adjustRightInd w:val="0"/>
              <w:spacing w:line="243" w:lineRule="auto"/>
              <w:ind w:right="19"/>
              <w:jc w:val="right"/>
              <w:rPr>
                <w:sz w:val="20"/>
                <w:szCs w:val="20"/>
              </w:rPr>
            </w:pPr>
            <w:r w:rsidRPr="00E27E9D">
              <w:rPr>
                <w:sz w:val="20"/>
                <w:szCs w:val="20"/>
              </w:rPr>
              <w:t>3.</w:t>
            </w:r>
          </w:p>
        </w:tc>
        <w:tc>
          <w:tcPr>
            <w:tcW w:w="8804" w:type="dxa"/>
            <w:tcBorders>
              <w:top w:val="single" w:sz="4" w:space="0" w:color="auto"/>
              <w:left w:val="single" w:sz="4" w:space="0" w:color="auto"/>
              <w:bottom w:val="single" w:sz="4" w:space="0" w:color="auto"/>
              <w:right w:val="single" w:sz="4" w:space="0" w:color="auto"/>
            </w:tcBorders>
          </w:tcPr>
          <w:p w14:paraId="2FDD8F15" w14:textId="77777777" w:rsidR="00685B03" w:rsidRPr="00E27E9D" w:rsidRDefault="00685B03" w:rsidP="00287354">
            <w:pPr>
              <w:jc w:val="both"/>
              <w:rPr>
                <w:sz w:val="20"/>
                <w:szCs w:val="20"/>
              </w:rPr>
            </w:pPr>
            <w:r w:rsidRPr="00E27E9D">
              <w:rPr>
                <w:sz w:val="20"/>
                <w:szCs w:val="20"/>
              </w:rPr>
              <w:t>przeprowadza dowody geometryczne z wykorzystaniem nierówności trójkąta</w:t>
            </w:r>
          </w:p>
        </w:tc>
      </w:tr>
    </w:tbl>
    <w:p w14:paraId="2FDD8F17" w14:textId="77777777" w:rsidR="00685B03" w:rsidRPr="00E27E9D" w:rsidRDefault="00685B03" w:rsidP="00E55D8C">
      <w:pPr>
        <w:spacing w:line="276" w:lineRule="auto"/>
        <w:jc w:val="center"/>
        <w:rPr>
          <w:rFonts w:eastAsia="Arial Unicode MS"/>
          <w:b/>
        </w:rPr>
      </w:pPr>
    </w:p>
    <w:p w14:paraId="2FDD8F18" w14:textId="77777777" w:rsidR="00685B03" w:rsidRPr="00E27E9D" w:rsidRDefault="00685B03" w:rsidP="00E55D8C">
      <w:pPr>
        <w:spacing w:line="276" w:lineRule="auto"/>
        <w:jc w:val="center"/>
        <w:rPr>
          <w:rFonts w:eastAsia="Arial Unicode MS"/>
          <w:b/>
        </w:rPr>
      </w:pPr>
    </w:p>
    <w:p w14:paraId="2FDD8F19" w14:textId="6218614C" w:rsidR="00685B03" w:rsidRPr="00E27E9D" w:rsidRDefault="00685B03" w:rsidP="00E55D8C">
      <w:pPr>
        <w:spacing w:line="276" w:lineRule="auto"/>
        <w:jc w:val="center"/>
        <w:rPr>
          <w:rFonts w:eastAsia="Arial Unicode MS"/>
          <w:b/>
        </w:rPr>
      </w:pPr>
    </w:p>
    <w:p w14:paraId="5C598CA8" w14:textId="77777777" w:rsidR="00287354" w:rsidRPr="00E27E9D" w:rsidRDefault="00287354" w:rsidP="00E55D8C">
      <w:pPr>
        <w:spacing w:line="276" w:lineRule="auto"/>
        <w:jc w:val="center"/>
        <w:rPr>
          <w:rFonts w:eastAsia="Arial Unicode MS"/>
          <w:b/>
        </w:rPr>
      </w:pPr>
    </w:p>
    <w:p w14:paraId="2FDD8F1A" w14:textId="77777777" w:rsidR="00FE6A1A" w:rsidRPr="00E27E9D" w:rsidRDefault="00FE6A1A" w:rsidP="00E55D8C">
      <w:pPr>
        <w:spacing w:line="276" w:lineRule="auto"/>
        <w:jc w:val="center"/>
        <w:rPr>
          <w:rFonts w:eastAsia="Arial Unicode MS"/>
          <w:b/>
        </w:rPr>
      </w:pPr>
      <w:r w:rsidRPr="00E27E9D">
        <w:rPr>
          <w:rFonts w:eastAsia="Arial Unicode MS"/>
          <w:b/>
        </w:rPr>
        <w:t>ROZDZIAŁ IV. WIELOKĄTY</w:t>
      </w:r>
    </w:p>
    <w:p w14:paraId="2FDD8F1B" w14:textId="77777777" w:rsidR="008F08FA" w:rsidRPr="00E27E9D" w:rsidRDefault="008F08FA" w:rsidP="008F08FA">
      <w:pPr>
        <w:spacing w:line="276" w:lineRule="auto"/>
        <w:jc w:val="both"/>
        <w:rPr>
          <w:sz w:val="20"/>
          <w:szCs w:val="20"/>
        </w:rPr>
      </w:pPr>
      <w:r w:rsidRPr="00E27E9D">
        <w:rPr>
          <w:sz w:val="20"/>
          <w:szCs w:val="20"/>
        </w:rPr>
        <w:t xml:space="preserve">Uczeń otrzymuje ocenę </w:t>
      </w:r>
      <w:r w:rsidRPr="00E27E9D">
        <w:rPr>
          <w:b/>
          <w:bCs/>
          <w:sz w:val="20"/>
          <w:szCs w:val="20"/>
        </w:rPr>
        <w:t>dopuszczającą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
        <w:gridCol w:w="8656"/>
      </w:tblGrid>
      <w:tr w:rsidR="00C67DE3" w:rsidRPr="00E27E9D" w14:paraId="2FDD8F1E" w14:textId="77777777" w:rsidTr="00C67DE3">
        <w:tc>
          <w:tcPr>
            <w:tcW w:w="408" w:type="dxa"/>
            <w:tcBorders>
              <w:top w:val="single" w:sz="4" w:space="0" w:color="auto"/>
              <w:left w:val="single" w:sz="4" w:space="0" w:color="auto"/>
              <w:bottom w:val="single" w:sz="4" w:space="0" w:color="auto"/>
              <w:right w:val="single" w:sz="4" w:space="0" w:color="auto"/>
            </w:tcBorders>
          </w:tcPr>
          <w:p w14:paraId="2FDD8F1C" w14:textId="77777777" w:rsidR="00C67DE3" w:rsidRPr="00E27E9D" w:rsidRDefault="00C67DE3"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4" w:type="dxa"/>
            <w:tcBorders>
              <w:top w:val="single" w:sz="4" w:space="0" w:color="auto"/>
              <w:left w:val="single" w:sz="4" w:space="0" w:color="auto"/>
              <w:bottom w:val="single" w:sz="4" w:space="0" w:color="auto"/>
              <w:right w:val="single" w:sz="4" w:space="0" w:color="auto"/>
            </w:tcBorders>
          </w:tcPr>
          <w:p w14:paraId="2FDD8F1D" w14:textId="77777777" w:rsidR="00C67DE3" w:rsidRPr="00E27E9D" w:rsidRDefault="00C67DE3" w:rsidP="00981851">
            <w:pPr>
              <w:widowControl w:val="0"/>
              <w:autoSpaceDE w:val="0"/>
              <w:autoSpaceDN w:val="0"/>
              <w:adjustRightInd w:val="0"/>
              <w:ind w:right="19"/>
              <w:rPr>
                <w:sz w:val="20"/>
                <w:szCs w:val="20"/>
              </w:rPr>
            </w:pPr>
            <w:r w:rsidRPr="00E27E9D">
              <w:rPr>
                <w:sz w:val="20"/>
                <w:szCs w:val="20"/>
              </w:rPr>
              <w:t>rozróżnia figury przystające</w:t>
            </w:r>
          </w:p>
        </w:tc>
      </w:tr>
      <w:tr w:rsidR="00C67DE3" w:rsidRPr="00E27E9D" w14:paraId="2FDD8F21" w14:textId="77777777" w:rsidTr="00C67DE3">
        <w:tc>
          <w:tcPr>
            <w:tcW w:w="408" w:type="dxa"/>
            <w:tcBorders>
              <w:top w:val="single" w:sz="4" w:space="0" w:color="auto"/>
              <w:left w:val="single" w:sz="4" w:space="0" w:color="auto"/>
              <w:bottom w:val="single" w:sz="4" w:space="0" w:color="auto"/>
              <w:right w:val="single" w:sz="4" w:space="0" w:color="auto"/>
            </w:tcBorders>
          </w:tcPr>
          <w:p w14:paraId="2FDD8F1F" w14:textId="77777777" w:rsidR="00C67DE3" w:rsidRPr="00E27E9D" w:rsidRDefault="00C67DE3" w:rsidP="005253EB">
            <w:pPr>
              <w:widowControl w:val="0"/>
              <w:autoSpaceDE w:val="0"/>
              <w:autoSpaceDN w:val="0"/>
              <w:adjustRightInd w:val="0"/>
              <w:spacing w:line="243" w:lineRule="auto"/>
              <w:ind w:right="19"/>
              <w:jc w:val="right"/>
              <w:rPr>
                <w:sz w:val="20"/>
                <w:szCs w:val="20"/>
              </w:rPr>
            </w:pPr>
            <w:r w:rsidRPr="00E27E9D">
              <w:rPr>
                <w:sz w:val="20"/>
                <w:szCs w:val="20"/>
              </w:rPr>
              <w:t>2.</w:t>
            </w:r>
          </w:p>
        </w:tc>
        <w:tc>
          <w:tcPr>
            <w:tcW w:w="8804" w:type="dxa"/>
            <w:tcBorders>
              <w:top w:val="single" w:sz="4" w:space="0" w:color="auto"/>
              <w:left w:val="single" w:sz="4" w:space="0" w:color="auto"/>
              <w:bottom w:val="single" w:sz="4" w:space="0" w:color="auto"/>
              <w:right w:val="single" w:sz="4" w:space="0" w:color="auto"/>
            </w:tcBorders>
          </w:tcPr>
          <w:p w14:paraId="2FDD8F20" w14:textId="77777777" w:rsidR="00C67DE3" w:rsidRPr="00E27E9D" w:rsidRDefault="00C67DE3" w:rsidP="00981851">
            <w:pPr>
              <w:widowControl w:val="0"/>
              <w:autoSpaceDE w:val="0"/>
              <w:autoSpaceDN w:val="0"/>
              <w:adjustRightInd w:val="0"/>
              <w:spacing w:line="243" w:lineRule="auto"/>
              <w:ind w:right="19"/>
              <w:rPr>
                <w:sz w:val="20"/>
                <w:szCs w:val="20"/>
              </w:rPr>
            </w:pPr>
            <w:r w:rsidRPr="00E27E9D">
              <w:rPr>
                <w:sz w:val="20"/>
                <w:szCs w:val="20"/>
              </w:rPr>
              <w:t>rozwiązuje proste zadania związane z przystawaniem wielokątów</w:t>
            </w:r>
          </w:p>
        </w:tc>
      </w:tr>
      <w:tr w:rsidR="00C67DE3" w:rsidRPr="00E27E9D" w14:paraId="2FDD8F24" w14:textId="77777777" w:rsidTr="00C67DE3">
        <w:tc>
          <w:tcPr>
            <w:tcW w:w="408" w:type="dxa"/>
            <w:tcBorders>
              <w:top w:val="single" w:sz="4" w:space="0" w:color="auto"/>
              <w:left w:val="single" w:sz="4" w:space="0" w:color="auto"/>
              <w:bottom w:val="single" w:sz="4" w:space="0" w:color="auto"/>
              <w:right w:val="single" w:sz="4" w:space="0" w:color="auto"/>
            </w:tcBorders>
          </w:tcPr>
          <w:p w14:paraId="2FDD8F22" w14:textId="77777777" w:rsidR="00C67DE3" w:rsidRPr="00E27E9D" w:rsidRDefault="00C67DE3" w:rsidP="005253EB">
            <w:pPr>
              <w:widowControl w:val="0"/>
              <w:autoSpaceDE w:val="0"/>
              <w:autoSpaceDN w:val="0"/>
              <w:adjustRightInd w:val="0"/>
              <w:spacing w:line="243" w:lineRule="auto"/>
              <w:ind w:right="19"/>
              <w:jc w:val="right"/>
              <w:rPr>
                <w:sz w:val="20"/>
                <w:szCs w:val="20"/>
              </w:rPr>
            </w:pPr>
            <w:r w:rsidRPr="00E27E9D">
              <w:rPr>
                <w:sz w:val="20"/>
                <w:szCs w:val="20"/>
              </w:rPr>
              <w:t>3.</w:t>
            </w:r>
          </w:p>
        </w:tc>
        <w:tc>
          <w:tcPr>
            <w:tcW w:w="8804" w:type="dxa"/>
            <w:tcBorders>
              <w:top w:val="single" w:sz="4" w:space="0" w:color="auto"/>
              <w:left w:val="single" w:sz="4" w:space="0" w:color="auto"/>
              <w:bottom w:val="single" w:sz="4" w:space="0" w:color="auto"/>
              <w:right w:val="single" w:sz="4" w:space="0" w:color="auto"/>
            </w:tcBorders>
          </w:tcPr>
          <w:p w14:paraId="2FDD8F23" w14:textId="77777777" w:rsidR="00C67DE3" w:rsidRPr="00E27E9D" w:rsidRDefault="00C67DE3" w:rsidP="00981851">
            <w:pPr>
              <w:widowControl w:val="0"/>
              <w:autoSpaceDE w:val="0"/>
              <w:autoSpaceDN w:val="0"/>
              <w:adjustRightInd w:val="0"/>
              <w:spacing w:line="243" w:lineRule="auto"/>
              <w:ind w:right="19"/>
              <w:rPr>
                <w:sz w:val="20"/>
                <w:szCs w:val="20"/>
              </w:rPr>
            </w:pPr>
            <w:r w:rsidRPr="00E27E9D">
              <w:rPr>
                <w:iCs/>
                <w:sz w:val="20"/>
                <w:szCs w:val="20"/>
              </w:rPr>
              <w:t xml:space="preserve">stosuje </w:t>
            </w:r>
            <w:r w:rsidR="00C600E4" w:rsidRPr="00E27E9D">
              <w:rPr>
                <w:iCs/>
                <w:sz w:val="20"/>
                <w:szCs w:val="20"/>
              </w:rPr>
              <w:t xml:space="preserve">w prostych przypadkach </w:t>
            </w:r>
            <w:r w:rsidRPr="00E27E9D">
              <w:rPr>
                <w:iCs/>
                <w:sz w:val="20"/>
                <w:szCs w:val="20"/>
              </w:rPr>
              <w:t>cechy przystawania trójkątów do sprawdzania, czy dane trójkąty są przystające</w:t>
            </w:r>
          </w:p>
        </w:tc>
      </w:tr>
      <w:tr w:rsidR="00C67DE3" w:rsidRPr="00E27E9D" w14:paraId="2FDD8F27" w14:textId="77777777" w:rsidTr="00C67DE3">
        <w:tc>
          <w:tcPr>
            <w:tcW w:w="408" w:type="dxa"/>
          </w:tcPr>
          <w:p w14:paraId="2FDD8F25" w14:textId="77777777" w:rsidR="00C67DE3" w:rsidRPr="00E27E9D" w:rsidRDefault="00C67DE3" w:rsidP="005253EB">
            <w:pPr>
              <w:widowControl w:val="0"/>
              <w:autoSpaceDE w:val="0"/>
              <w:autoSpaceDN w:val="0"/>
              <w:adjustRightInd w:val="0"/>
              <w:spacing w:line="243" w:lineRule="auto"/>
              <w:ind w:right="19"/>
              <w:jc w:val="right"/>
              <w:rPr>
                <w:sz w:val="20"/>
                <w:szCs w:val="20"/>
              </w:rPr>
            </w:pPr>
            <w:r w:rsidRPr="00E27E9D">
              <w:rPr>
                <w:sz w:val="20"/>
                <w:szCs w:val="20"/>
              </w:rPr>
              <w:t>4.</w:t>
            </w:r>
          </w:p>
        </w:tc>
        <w:tc>
          <w:tcPr>
            <w:tcW w:w="8804" w:type="dxa"/>
          </w:tcPr>
          <w:p w14:paraId="2FDD8F26" w14:textId="77777777" w:rsidR="00C67DE3" w:rsidRPr="00E27E9D" w:rsidRDefault="00C67DE3" w:rsidP="00981851">
            <w:pPr>
              <w:rPr>
                <w:sz w:val="20"/>
                <w:szCs w:val="20"/>
              </w:rPr>
            </w:pPr>
            <w:r w:rsidRPr="00E27E9D">
              <w:rPr>
                <w:sz w:val="20"/>
                <w:szCs w:val="20"/>
              </w:rPr>
              <w:t>odróżnia definicję od twierdzenia</w:t>
            </w:r>
          </w:p>
        </w:tc>
      </w:tr>
      <w:tr w:rsidR="00C67DE3" w:rsidRPr="00E27E9D" w14:paraId="2FDD8F2A" w14:textId="77777777" w:rsidTr="00C67DE3">
        <w:tc>
          <w:tcPr>
            <w:tcW w:w="408" w:type="dxa"/>
          </w:tcPr>
          <w:p w14:paraId="2FDD8F28" w14:textId="77777777" w:rsidR="00C67DE3" w:rsidRPr="00E27E9D" w:rsidRDefault="00C67DE3" w:rsidP="005253EB">
            <w:pPr>
              <w:widowControl w:val="0"/>
              <w:autoSpaceDE w:val="0"/>
              <w:autoSpaceDN w:val="0"/>
              <w:adjustRightInd w:val="0"/>
              <w:spacing w:line="243" w:lineRule="auto"/>
              <w:ind w:right="19"/>
              <w:jc w:val="right"/>
              <w:rPr>
                <w:sz w:val="20"/>
                <w:szCs w:val="20"/>
              </w:rPr>
            </w:pPr>
            <w:r w:rsidRPr="00E27E9D">
              <w:rPr>
                <w:sz w:val="20"/>
                <w:szCs w:val="20"/>
              </w:rPr>
              <w:t>5.</w:t>
            </w:r>
          </w:p>
        </w:tc>
        <w:tc>
          <w:tcPr>
            <w:tcW w:w="8804" w:type="dxa"/>
          </w:tcPr>
          <w:p w14:paraId="2FDD8F29" w14:textId="77777777" w:rsidR="00C67DE3" w:rsidRPr="00E27E9D" w:rsidRDefault="00510659" w:rsidP="00981851">
            <w:pPr>
              <w:widowControl w:val="0"/>
              <w:autoSpaceDE w:val="0"/>
              <w:autoSpaceDN w:val="0"/>
              <w:adjustRightInd w:val="0"/>
              <w:spacing w:line="243" w:lineRule="auto"/>
              <w:ind w:right="19"/>
              <w:rPr>
                <w:sz w:val="20"/>
                <w:szCs w:val="20"/>
              </w:rPr>
            </w:pPr>
            <w:r w:rsidRPr="00E27E9D">
              <w:rPr>
                <w:sz w:val="20"/>
                <w:szCs w:val="20"/>
              </w:rPr>
              <w:t>rozpoznaje wielokąty foremne</w:t>
            </w:r>
          </w:p>
        </w:tc>
      </w:tr>
    </w:tbl>
    <w:p w14:paraId="2FDD8F2B" w14:textId="77777777" w:rsidR="008F08FA" w:rsidRPr="00E27E9D" w:rsidRDefault="008F08FA" w:rsidP="008F08FA">
      <w:pPr>
        <w:spacing w:line="276" w:lineRule="auto"/>
        <w:jc w:val="both"/>
        <w:rPr>
          <w:sz w:val="20"/>
          <w:szCs w:val="20"/>
        </w:rPr>
      </w:pPr>
    </w:p>
    <w:p w14:paraId="2FDD8F2C" w14:textId="77777777" w:rsidR="008F08FA" w:rsidRPr="00E27E9D" w:rsidRDefault="008F08FA" w:rsidP="008F08FA">
      <w:pPr>
        <w:spacing w:line="276" w:lineRule="auto"/>
        <w:jc w:val="both"/>
        <w:rPr>
          <w:sz w:val="20"/>
          <w:szCs w:val="20"/>
        </w:rPr>
      </w:pPr>
      <w:r w:rsidRPr="00E27E9D">
        <w:rPr>
          <w:sz w:val="20"/>
          <w:szCs w:val="20"/>
        </w:rPr>
        <w:t xml:space="preserve">Uczeń otrzymuje ocenę </w:t>
      </w:r>
      <w:r w:rsidRPr="00E27E9D">
        <w:rPr>
          <w:b/>
          <w:bCs/>
          <w:sz w:val="20"/>
          <w:szCs w:val="20"/>
        </w:rPr>
        <w:t>dostateczną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
        <w:gridCol w:w="8656"/>
      </w:tblGrid>
      <w:tr w:rsidR="00C67DE3" w:rsidRPr="00E27E9D" w14:paraId="2FDD8F2F" w14:textId="77777777" w:rsidTr="00C67DE3">
        <w:tc>
          <w:tcPr>
            <w:tcW w:w="408" w:type="dxa"/>
            <w:tcBorders>
              <w:top w:val="single" w:sz="4" w:space="0" w:color="auto"/>
              <w:left w:val="single" w:sz="4" w:space="0" w:color="auto"/>
              <w:bottom w:val="single" w:sz="4" w:space="0" w:color="auto"/>
              <w:right w:val="single" w:sz="4" w:space="0" w:color="auto"/>
            </w:tcBorders>
          </w:tcPr>
          <w:p w14:paraId="2FDD8F2D" w14:textId="77777777" w:rsidR="00C67DE3" w:rsidRPr="00E27E9D" w:rsidRDefault="00C67DE3"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4" w:type="dxa"/>
            <w:tcBorders>
              <w:top w:val="single" w:sz="4" w:space="0" w:color="auto"/>
              <w:left w:val="single" w:sz="4" w:space="0" w:color="auto"/>
              <w:bottom w:val="single" w:sz="4" w:space="0" w:color="auto"/>
              <w:right w:val="single" w:sz="4" w:space="0" w:color="auto"/>
            </w:tcBorders>
          </w:tcPr>
          <w:p w14:paraId="2FDD8F2E" w14:textId="77777777" w:rsidR="00C67DE3" w:rsidRPr="00E27E9D" w:rsidRDefault="007C46CD" w:rsidP="007C46CD">
            <w:pPr>
              <w:rPr>
                <w:sz w:val="20"/>
                <w:szCs w:val="20"/>
              </w:rPr>
            </w:pPr>
            <w:r w:rsidRPr="00E27E9D">
              <w:rPr>
                <w:iCs/>
                <w:sz w:val="20"/>
                <w:szCs w:val="20"/>
              </w:rPr>
              <w:t>rozwiązuje zadania związane z</w:t>
            </w:r>
            <w:r w:rsidR="00C600E4" w:rsidRPr="00E27E9D">
              <w:rPr>
                <w:iCs/>
                <w:sz w:val="20"/>
                <w:szCs w:val="20"/>
              </w:rPr>
              <w:t xml:space="preserve"> cech</w:t>
            </w:r>
            <w:r w:rsidRPr="00E27E9D">
              <w:rPr>
                <w:iCs/>
                <w:sz w:val="20"/>
                <w:szCs w:val="20"/>
              </w:rPr>
              <w:t>ami</w:t>
            </w:r>
            <w:r w:rsidR="00C600E4" w:rsidRPr="00E27E9D">
              <w:rPr>
                <w:iCs/>
                <w:sz w:val="20"/>
                <w:szCs w:val="20"/>
              </w:rPr>
              <w:t xml:space="preserve"> przystawania trójkątów </w:t>
            </w:r>
          </w:p>
        </w:tc>
      </w:tr>
      <w:tr w:rsidR="007C46CD" w:rsidRPr="00E27E9D" w14:paraId="2FDD8F32" w14:textId="77777777" w:rsidTr="00C67DE3">
        <w:tc>
          <w:tcPr>
            <w:tcW w:w="408" w:type="dxa"/>
            <w:tcBorders>
              <w:top w:val="single" w:sz="4" w:space="0" w:color="auto"/>
              <w:left w:val="single" w:sz="4" w:space="0" w:color="auto"/>
              <w:bottom w:val="single" w:sz="4" w:space="0" w:color="auto"/>
              <w:right w:val="single" w:sz="4" w:space="0" w:color="auto"/>
            </w:tcBorders>
          </w:tcPr>
          <w:p w14:paraId="2FDD8F30" w14:textId="77777777" w:rsidR="007C46CD" w:rsidRPr="00E27E9D" w:rsidRDefault="007C46CD" w:rsidP="003A062F">
            <w:pPr>
              <w:widowControl w:val="0"/>
              <w:autoSpaceDE w:val="0"/>
              <w:autoSpaceDN w:val="0"/>
              <w:adjustRightInd w:val="0"/>
              <w:spacing w:line="243" w:lineRule="auto"/>
              <w:ind w:right="19"/>
              <w:jc w:val="right"/>
              <w:rPr>
                <w:sz w:val="20"/>
                <w:szCs w:val="20"/>
              </w:rPr>
            </w:pPr>
            <w:r w:rsidRPr="00E27E9D">
              <w:rPr>
                <w:sz w:val="20"/>
                <w:szCs w:val="20"/>
              </w:rPr>
              <w:t>2.</w:t>
            </w:r>
          </w:p>
        </w:tc>
        <w:tc>
          <w:tcPr>
            <w:tcW w:w="8804" w:type="dxa"/>
            <w:tcBorders>
              <w:top w:val="single" w:sz="4" w:space="0" w:color="auto"/>
              <w:left w:val="single" w:sz="4" w:space="0" w:color="auto"/>
              <w:bottom w:val="single" w:sz="4" w:space="0" w:color="auto"/>
              <w:right w:val="single" w:sz="4" w:space="0" w:color="auto"/>
            </w:tcBorders>
          </w:tcPr>
          <w:p w14:paraId="2FDD8F31" w14:textId="77777777" w:rsidR="007C46CD" w:rsidRPr="00E27E9D" w:rsidRDefault="007C46CD" w:rsidP="004E4E02">
            <w:pPr>
              <w:rPr>
                <w:sz w:val="20"/>
                <w:szCs w:val="20"/>
              </w:rPr>
            </w:pPr>
            <w:r w:rsidRPr="00E27E9D">
              <w:rPr>
                <w:sz w:val="20"/>
                <w:szCs w:val="20"/>
              </w:rPr>
              <w:t>analizuje dowody prostych twierdzeń</w:t>
            </w:r>
          </w:p>
        </w:tc>
      </w:tr>
      <w:tr w:rsidR="007C46CD" w:rsidRPr="00E27E9D" w14:paraId="2FDD8F35" w14:textId="77777777" w:rsidTr="00C67DE3">
        <w:tc>
          <w:tcPr>
            <w:tcW w:w="408" w:type="dxa"/>
            <w:tcBorders>
              <w:top w:val="single" w:sz="4" w:space="0" w:color="auto"/>
              <w:left w:val="single" w:sz="4" w:space="0" w:color="auto"/>
              <w:bottom w:val="single" w:sz="4" w:space="0" w:color="auto"/>
              <w:right w:val="single" w:sz="4" w:space="0" w:color="auto"/>
            </w:tcBorders>
          </w:tcPr>
          <w:p w14:paraId="2FDD8F33" w14:textId="77777777" w:rsidR="007C46CD" w:rsidRPr="00E27E9D" w:rsidRDefault="007C46CD" w:rsidP="003A062F">
            <w:pPr>
              <w:widowControl w:val="0"/>
              <w:autoSpaceDE w:val="0"/>
              <w:autoSpaceDN w:val="0"/>
              <w:adjustRightInd w:val="0"/>
              <w:spacing w:line="243" w:lineRule="auto"/>
              <w:ind w:right="19"/>
              <w:jc w:val="right"/>
              <w:rPr>
                <w:sz w:val="20"/>
                <w:szCs w:val="20"/>
              </w:rPr>
            </w:pPr>
            <w:r w:rsidRPr="00E27E9D">
              <w:rPr>
                <w:sz w:val="20"/>
                <w:szCs w:val="20"/>
              </w:rPr>
              <w:t>3.</w:t>
            </w:r>
          </w:p>
        </w:tc>
        <w:tc>
          <w:tcPr>
            <w:tcW w:w="8804" w:type="dxa"/>
            <w:tcBorders>
              <w:top w:val="single" w:sz="4" w:space="0" w:color="auto"/>
              <w:left w:val="single" w:sz="4" w:space="0" w:color="auto"/>
              <w:bottom w:val="single" w:sz="4" w:space="0" w:color="auto"/>
              <w:right w:val="single" w:sz="4" w:space="0" w:color="auto"/>
            </w:tcBorders>
          </w:tcPr>
          <w:p w14:paraId="2FDD8F34" w14:textId="77777777" w:rsidR="007C46CD" w:rsidRPr="00E27E9D" w:rsidRDefault="007C46CD" w:rsidP="004E4E02">
            <w:pPr>
              <w:rPr>
                <w:sz w:val="20"/>
                <w:szCs w:val="20"/>
              </w:rPr>
            </w:pPr>
            <w:r w:rsidRPr="00E27E9D">
              <w:rPr>
                <w:sz w:val="20"/>
                <w:szCs w:val="20"/>
              </w:rPr>
              <w:t>wybiera uzasadnienie zdania spośród kilku podanych możliwości</w:t>
            </w:r>
          </w:p>
        </w:tc>
      </w:tr>
      <w:tr w:rsidR="007C46CD" w:rsidRPr="00E27E9D" w14:paraId="2FDD8F38" w14:textId="77777777" w:rsidTr="00C67DE3">
        <w:tc>
          <w:tcPr>
            <w:tcW w:w="408" w:type="dxa"/>
            <w:tcBorders>
              <w:top w:val="single" w:sz="4" w:space="0" w:color="auto"/>
              <w:left w:val="single" w:sz="4" w:space="0" w:color="auto"/>
              <w:bottom w:val="single" w:sz="4" w:space="0" w:color="auto"/>
              <w:right w:val="single" w:sz="4" w:space="0" w:color="auto"/>
            </w:tcBorders>
          </w:tcPr>
          <w:p w14:paraId="2FDD8F36" w14:textId="77777777" w:rsidR="007C46CD" w:rsidRPr="00E27E9D" w:rsidRDefault="007C46CD" w:rsidP="003A062F">
            <w:pPr>
              <w:widowControl w:val="0"/>
              <w:autoSpaceDE w:val="0"/>
              <w:autoSpaceDN w:val="0"/>
              <w:adjustRightInd w:val="0"/>
              <w:spacing w:line="243" w:lineRule="auto"/>
              <w:ind w:right="19"/>
              <w:jc w:val="right"/>
              <w:rPr>
                <w:sz w:val="20"/>
                <w:szCs w:val="20"/>
              </w:rPr>
            </w:pPr>
            <w:r w:rsidRPr="00E27E9D">
              <w:rPr>
                <w:sz w:val="20"/>
                <w:szCs w:val="20"/>
              </w:rPr>
              <w:t>4.</w:t>
            </w:r>
          </w:p>
        </w:tc>
        <w:tc>
          <w:tcPr>
            <w:tcW w:w="8804" w:type="dxa"/>
            <w:tcBorders>
              <w:top w:val="single" w:sz="4" w:space="0" w:color="auto"/>
              <w:left w:val="single" w:sz="4" w:space="0" w:color="auto"/>
              <w:bottom w:val="single" w:sz="4" w:space="0" w:color="auto"/>
              <w:right w:val="single" w:sz="4" w:space="0" w:color="auto"/>
            </w:tcBorders>
          </w:tcPr>
          <w:p w14:paraId="2FDD8F37" w14:textId="77777777" w:rsidR="007C46CD" w:rsidRPr="00E27E9D" w:rsidRDefault="00B16752" w:rsidP="004E4E02">
            <w:pPr>
              <w:rPr>
                <w:sz w:val="20"/>
                <w:szCs w:val="20"/>
              </w:rPr>
            </w:pPr>
            <w:r w:rsidRPr="00E27E9D">
              <w:rPr>
                <w:sz w:val="20"/>
                <w:szCs w:val="20"/>
              </w:rPr>
              <w:t>oblicza miary kątów wewnętrznych wielokąta foremnego</w:t>
            </w:r>
          </w:p>
        </w:tc>
      </w:tr>
      <w:tr w:rsidR="007C46CD" w:rsidRPr="00E27E9D" w14:paraId="2FDD8F3B" w14:textId="77777777" w:rsidTr="00C67DE3">
        <w:tc>
          <w:tcPr>
            <w:tcW w:w="408" w:type="dxa"/>
          </w:tcPr>
          <w:p w14:paraId="2FDD8F39" w14:textId="77777777" w:rsidR="007C46CD" w:rsidRPr="00E27E9D" w:rsidRDefault="007C46CD" w:rsidP="003A062F">
            <w:pPr>
              <w:widowControl w:val="0"/>
              <w:autoSpaceDE w:val="0"/>
              <w:autoSpaceDN w:val="0"/>
              <w:adjustRightInd w:val="0"/>
              <w:spacing w:line="243" w:lineRule="auto"/>
              <w:ind w:right="19"/>
              <w:jc w:val="right"/>
              <w:rPr>
                <w:sz w:val="20"/>
                <w:szCs w:val="20"/>
              </w:rPr>
            </w:pPr>
            <w:r w:rsidRPr="00E27E9D">
              <w:rPr>
                <w:sz w:val="20"/>
                <w:szCs w:val="20"/>
              </w:rPr>
              <w:t>5.</w:t>
            </w:r>
          </w:p>
        </w:tc>
        <w:tc>
          <w:tcPr>
            <w:tcW w:w="8804" w:type="dxa"/>
          </w:tcPr>
          <w:p w14:paraId="2FDD8F3A" w14:textId="77777777" w:rsidR="007C46CD" w:rsidRPr="00E27E9D" w:rsidRDefault="00B16752" w:rsidP="004E4E02">
            <w:pPr>
              <w:widowControl w:val="0"/>
              <w:autoSpaceDE w:val="0"/>
              <w:autoSpaceDN w:val="0"/>
              <w:adjustRightInd w:val="0"/>
              <w:rPr>
                <w:sz w:val="20"/>
                <w:szCs w:val="20"/>
              </w:rPr>
            </w:pPr>
            <w:r w:rsidRPr="00E27E9D">
              <w:rPr>
                <w:sz w:val="20"/>
                <w:szCs w:val="20"/>
              </w:rPr>
              <w:t>rozwiązuje proste zadania, wykorzystując podział sześciokąta foremnego na trójkąty równoboczne</w:t>
            </w:r>
          </w:p>
        </w:tc>
      </w:tr>
    </w:tbl>
    <w:p w14:paraId="2FDD8F3C" w14:textId="77777777" w:rsidR="00FE6A1A" w:rsidRPr="00E27E9D" w:rsidRDefault="00FE6A1A" w:rsidP="00FE6A1A">
      <w:pPr>
        <w:rPr>
          <w:sz w:val="20"/>
          <w:szCs w:val="20"/>
        </w:rPr>
      </w:pPr>
    </w:p>
    <w:p w14:paraId="2FDD8F3D" w14:textId="77777777" w:rsidR="00FB6C06" w:rsidRPr="00E27E9D" w:rsidRDefault="00FB6C06" w:rsidP="00FB6C06">
      <w:pPr>
        <w:spacing w:line="276" w:lineRule="auto"/>
        <w:jc w:val="both"/>
        <w:rPr>
          <w:sz w:val="20"/>
          <w:szCs w:val="20"/>
        </w:rPr>
      </w:pPr>
      <w:r w:rsidRPr="00E27E9D">
        <w:rPr>
          <w:sz w:val="20"/>
          <w:szCs w:val="20"/>
        </w:rPr>
        <w:t xml:space="preserve">Uczeń otrzymuje ocenę </w:t>
      </w:r>
      <w:r w:rsidRPr="00E27E9D">
        <w:rPr>
          <w:b/>
          <w:bCs/>
          <w:sz w:val="20"/>
          <w:szCs w:val="20"/>
        </w:rPr>
        <w:t>dobrą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
        <w:gridCol w:w="8656"/>
      </w:tblGrid>
      <w:tr w:rsidR="00C67DE3" w:rsidRPr="00E27E9D" w14:paraId="2FDD8F40" w14:textId="77777777" w:rsidTr="00C67DE3">
        <w:tc>
          <w:tcPr>
            <w:tcW w:w="408" w:type="dxa"/>
            <w:tcBorders>
              <w:top w:val="single" w:sz="4" w:space="0" w:color="auto"/>
              <w:left w:val="single" w:sz="4" w:space="0" w:color="auto"/>
              <w:bottom w:val="single" w:sz="4" w:space="0" w:color="auto"/>
              <w:right w:val="single" w:sz="4" w:space="0" w:color="auto"/>
            </w:tcBorders>
          </w:tcPr>
          <w:p w14:paraId="2FDD8F3E" w14:textId="77777777" w:rsidR="00C67DE3" w:rsidRPr="00E27E9D" w:rsidRDefault="00C67DE3"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4" w:type="dxa"/>
            <w:tcBorders>
              <w:top w:val="single" w:sz="4" w:space="0" w:color="auto"/>
              <w:left w:val="single" w:sz="4" w:space="0" w:color="auto"/>
              <w:bottom w:val="single" w:sz="4" w:space="0" w:color="auto"/>
              <w:right w:val="single" w:sz="4" w:space="0" w:color="auto"/>
            </w:tcBorders>
          </w:tcPr>
          <w:p w14:paraId="2FDD8F3F" w14:textId="77777777" w:rsidR="00C67DE3" w:rsidRPr="00E27E9D" w:rsidRDefault="00C67DE3" w:rsidP="00981851">
            <w:pPr>
              <w:widowControl w:val="0"/>
              <w:autoSpaceDE w:val="0"/>
              <w:autoSpaceDN w:val="0"/>
              <w:adjustRightInd w:val="0"/>
              <w:spacing w:line="243" w:lineRule="auto"/>
              <w:ind w:right="19"/>
              <w:rPr>
                <w:sz w:val="20"/>
                <w:szCs w:val="20"/>
              </w:rPr>
            </w:pPr>
            <w:r w:rsidRPr="00E27E9D">
              <w:rPr>
                <w:sz w:val="20"/>
                <w:szCs w:val="20"/>
              </w:rPr>
              <w:t>uzasadnia przystawanie lub brak przystawania figur (w trudniejszych przypadkach)</w:t>
            </w:r>
          </w:p>
        </w:tc>
      </w:tr>
      <w:tr w:rsidR="00C67DE3" w:rsidRPr="00E27E9D" w14:paraId="2FDD8F43" w14:textId="77777777" w:rsidTr="00C67DE3">
        <w:tc>
          <w:tcPr>
            <w:tcW w:w="408" w:type="dxa"/>
            <w:tcBorders>
              <w:top w:val="single" w:sz="4" w:space="0" w:color="auto"/>
              <w:left w:val="single" w:sz="4" w:space="0" w:color="auto"/>
              <w:bottom w:val="single" w:sz="4" w:space="0" w:color="auto"/>
              <w:right w:val="single" w:sz="4" w:space="0" w:color="auto"/>
            </w:tcBorders>
          </w:tcPr>
          <w:p w14:paraId="2FDD8F41" w14:textId="77777777" w:rsidR="00C67DE3" w:rsidRPr="00E27E9D" w:rsidRDefault="00C67DE3" w:rsidP="005253EB">
            <w:pPr>
              <w:widowControl w:val="0"/>
              <w:autoSpaceDE w:val="0"/>
              <w:autoSpaceDN w:val="0"/>
              <w:adjustRightInd w:val="0"/>
              <w:spacing w:line="243" w:lineRule="auto"/>
              <w:ind w:right="19"/>
              <w:jc w:val="right"/>
              <w:rPr>
                <w:sz w:val="20"/>
                <w:szCs w:val="20"/>
              </w:rPr>
            </w:pPr>
            <w:r w:rsidRPr="00E27E9D">
              <w:rPr>
                <w:sz w:val="20"/>
                <w:szCs w:val="20"/>
              </w:rPr>
              <w:t>2.</w:t>
            </w:r>
          </w:p>
        </w:tc>
        <w:tc>
          <w:tcPr>
            <w:tcW w:w="8804" w:type="dxa"/>
            <w:tcBorders>
              <w:top w:val="single" w:sz="4" w:space="0" w:color="auto"/>
              <w:left w:val="single" w:sz="4" w:space="0" w:color="auto"/>
              <w:bottom w:val="single" w:sz="4" w:space="0" w:color="auto"/>
              <w:right w:val="single" w:sz="4" w:space="0" w:color="auto"/>
            </w:tcBorders>
          </w:tcPr>
          <w:p w14:paraId="2FDD8F42" w14:textId="77777777" w:rsidR="00C67DE3" w:rsidRPr="00E27E9D" w:rsidRDefault="00C67DE3" w:rsidP="00981851">
            <w:pPr>
              <w:widowControl w:val="0"/>
              <w:autoSpaceDE w:val="0"/>
              <w:autoSpaceDN w:val="0"/>
              <w:adjustRightInd w:val="0"/>
              <w:rPr>
                <w:b/>
                <w:sz w:val="20"/>
                <w:szCs w:val="20"/>
              </w:rPr>
            </w:pPr>
            <w:r w:rsidRPr="00E27E9D">
              <w:rPr>
                <w:sz w:val="20"/>
                <w:szCs w:val="20"/>
              </w:rPr>
              <w:t>ocenia przystawanie trójkątów (w bardziej skomplikowanych zadaniach)</w:t>
            </w:r>
          </w:p>
        </w:tc>
      </w:tr>
      <w:tr w:rsidR="00DC3B21" w:rsidRPr="00E27E9D" w14:paraId="2FDD8F46" w14:textId="77777777" w:rsidTr="00C67DE3">
        <w:tc>
          <w:tcPr>
            <w:tcW w:w="408" w:type="dxa"/>
            <w:tcBorders>
              <w:top w:val="single" w:sz="4" w:space="0" w:color="auto"/>
              <w:left w:val="single" w:sz="4" w:space="0" w:color="auto"/>
              <w:bottom w:val="single" w:sz="4" w:space="0" w:color="auto"/>
              <w:right w:val="single" w:sz="4" w:space="0" w:color="auto"/>
            </w:tcBorders>
          </w:tcPr>
          <w:p w14:paraId="2FDD8F44" w14:textId="77777777" w:rsidR="00DC3B21" w:rsidRPr="00E27E9D" w:rsidRDefault="00DC3B21" w:rsidP="005253EB">
            <w:pPr>
              <w:widowControl w:val="0"/>
              <w:autoSpaceDE w:val="0"/>
              <w:autoSpaceDN w:val="0"/>
              <w:adjustRightInd w:val="0"/>
              <w:spacing w:line="243" w:lineRule="auto"/>
              <w:ind w:right="19"/>
              <w:jc w:val="right"/>
              <w:rPr>
                <w:sz w:val="20"/>
                <w:szCs w:val="20"/>
              </w:rPr>
            </w:pPr>
            <w:r w:rsidRPr="00E27E9D">
              <w:rPr>
                <w:sz w:val="20"/>
                <w:szCs w:val="20"/>
              </w:rPr>
              <w:t>3.</w:t>
            </w:r>
          </w:p>
        </w:tc>
        <w:tc>
          <w:tcPr>
            <w:tcW w:w="8804" w:type="dxa"/>
            <w:tcBorders>
              <w:top w:val="single" w:sz="4" w:space="0" w:color="auto"/>
              <w:left w:val="single" w:sz="4" w:space="0" w:color="auto"/>
              <w:bottom w:val="single" w:sz="4" w:space="0" w:color="auto"/>
              <w:right w:val="single" w:sz="4" w:space="0" w:color="auto"/>
            </w:tcBorders>
          </w:tcPr>
          <w:p w14:paraId="2FDD8F45" w14:textId="77777777" w:rsidR="00DC3B21" w:rsidRPr="00E27E9D" w:rsidRDefault="00DC3B21" w:rsidP="00981851">
            <w:pPr>
              <w:rPr>
                <w:sz w:val="20"/>
                <w:szCs w:val="20"/>
              </w:rPr>
            </w:pPr>
            <w:r w:rsidRPr="00E27E9D">
              <w:rPr>
                <w:sz w:val="20"/>
                <w:szCs w:val="20"/>
              </w:rPr>
              <w:t>rysuje wielokąty foremne za pomocą cyrkla i kątomierza</w:t>
            </w:r>
          </w:p>
        </w:tc>
      </w:tr>
      <w:tr w:rsidR="00DC3B21" w:rsidRPr="00E27E9D" w14:paraId="2FDD8F49" w14:textId="77777777" w:rsidTr="00C67DE3">
        <w:tc>
          <w:tcPr>
            <w:tcW w:w="408" w:type="dxa"/>
          </w:tcPr>
          <w:p w14:paraId="2FDD8F47" w14:textId="77777777" w:rsidR="00DC3B21" w:rsidRPr="00E27E9D" w:rsidRDefault="00DC3B21" w:rsidP="005253EB">
            <w:pPr>
              <w:widowControl w:val="0"/>
              <w:autoSpaceDE w:val="0"/>
              <w:autoSpaceDN w:val="0"/>
              <w:adjustRightInd w:val="0"/>
              <w:spacing w:line="243" w:lineRule="auto"/>
              <w:ind w:right="19"/>
              <w:jc w:val="right"/>
              <w:rPr>
                <w:sz w:val="20"/>
                <w:szCs w:val="20"/>
              </w:rPr>
            </w:pPr>
            <w:r w:rsidRPr="00E27E9D">
              <w:rPr>
                <w:sz w:val="20"/>
                <w:szCs w:val="20"/>
              </w:rPr>
              <w:t>4.</w:t>
            </w:r>
          </w:p>
        </w:tc>
        <w:tc>
          <w:tcPr>
            <w:tcW w:w="8804" w:type="dxa"/>
          </w:tcPr>
          <w:p w14:paraId="2FDD8F48" w14:textId="77777777" w:rsidR="00DC3B21" w:rsidRPr="00E27E9D" w:rsidRDefault="00DC3B21" w:rsidP="00981851">
            <w:pPr>
              <w:widowControl w:val="0"/>
              <w:autoSpaceDE w:val="0"/>
              <w:autoSpaceDN w:val="0"/>
              <w:adjustRightInd w:val="0"/>
              <w:rPr>
                <w:sz w:val="20"/>
                <w:szCs w:val="20"/>
              </w:rPr>
            </w:pPr>
            <w:r w:rsidRPr="00E27E9D">
              <w:rPr>
                <w:sz w:val="20"/>
                <w:szCs w:val="20"/>
              </w:rPr>
              <w:t>rozwiązuje trudniejsze zadania, wykorzystując własności wielokątów foremnych</w:t>
            </w:r>
          </w:p>
        </w:tc>
      </w:tr>
    </w:tbl>
    <w:p w14:paraId="2FDD8F4A" w14:textId="77777777" w:rsidR="00FB6C06" w:rsidRPr="00E27E9D" w:rsidRDefault="00FB6C06" w:rsidP="00FB6C06">
      <w:pPr>
        <w:spacing w:line="276" w:lineRule="auto"/>
        <w:jc w:val="both"/>
        <w:rPr>
          <w:sz w:val="20"/>
          <w:szCs w:val="20"/>
        </w:rPr>
      </w:pPr>
    </w:p>
    <w:p w14:paraId="2FDD8F4B" w14:textId="77777777" w:rsidR="00FB6C06" w:rsidRPr="00E27E9D" w:rsidRDefault="00FB6C06" w:rsidP="00FB6C06">
      <w:pPr>
        <w:spacing w:line="276" w:lineRule="auto"/>
        <w:jc w:val="both"/>
        <w:rPr>
          <w:sz w:val="20"/>
          <w:szCs w:val="20"/>
        </w:rPr>
      </w:pPr>
      <w:r w:rsidRPr="00E27E9D">
        <w:rPr>
          <w:sz w:val="20"/>
          <w:szCs w:val="20"/>
        </w:rPr>
        <w:t xml:space="preserve">Uczeń otrzymuje ocenę </w:t>
      </w:r>
      <w:r w:rsidRPr="00E27E9D">
        <w:rPr>
          <w:b/>
          <w:bCs/>
          <w:sz w:val="20"/>
          <w:szCs w:val="20"/>
        </w:rPr>
        <w:t>bardzo dobrą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
        <w:gridCol w:w="8656"/>
      </w:tblGrid>
      <w:tr w:rsidR="00C67DE3" w:rsidRPr="00E27E9D" w14:paraId="2FDD8F4E" w14:textId="77777777" w:rsidTr="00C67DE3">
        <w:tc>
          <w:tcPr>
            <w:tcW w:w="408" w:type="dxa"/>
            <w:tcBorders>
              <w:top w:val="single" w:sz="4" w:space="0" w:color="auto"/>
              <w:left w:val="single" w:sz="4" w:space="0" w:color="auto"/>
              <w:bottom w:val="single" w:sz="4" w:space="0" w:color="auto"/>
              <w:right w:val="single" w:sz="4" w:space="0" w:color="auto"/>
            </w:tcBorders>
          </w:tcPr>
          <w:p w14:paraId="2FDD8F4C" w14:textId="77777777" w:rsidR="00C67DE3" w:rsidRPr="00E27E9D" w:rsidRDefault="00C67DE3"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4" w:type="dxa"/>
            <w:tcBorders>
              <w:top w:val="single" w:sz="4" w:space="0" w:color="auto"/>
              <w:left w:val="single" w:sz="4" w:space="0" w:color="auto"/>
              <w:bottom w:val="single" w:sz="4" w:space="0" w:color="auto"/>
              <w:right w:val="single" w:sz="4" w:space="0" w:color="auto"/>
            </w:tcBorders>
          </w:tcPr>
          <w:p w14:paraId="2FDD8F4D" w14:textId="77777777" w:rsidR="00C67DE3" w:rsidRPr="00E27E9D" w:rsidRDefault="00DC3B21" w:rsidP="004E4E02">
            <w:pPr>
              <w:rPr>
                <w:sz w:val="20"/>
                <w:szCs w:val="20"/>
              </w:rPr>
            </w:pPr>
            <w:r w:rsidRPr="00E27E9D">
              <w:rPr>
                <w:sz w:val="20"/>
                <w:szCs w:val="20"/>
              </w:rPr>
              <w:t>przeprowadza dowody, w których z uzasadnionego przez siebie przystawania trójkątów wyprowadza dalsze wnioski</w:t>
            </w:r>
          </w:p>
        </w:tc>
      </w:tr>
    </w:tbl>
    <w:p w14:paraId="2FDD8F4F" w14:textId="77777777" w:rsidR="002C4A94" w:rsidRPr="00E27E9D" w:rsidRDefault="002C4A94" w:rsidP="002C4A94">
      <w:pPr>
        <w:spacing w:line="276" w:lineRule="auto"/>
        <w:jc w:val="both"/>
        <w:rPr>
          <w:sz w:val="20"/>
          <w:szCs w:val="20"/>
        </w:rPr>
      </w:pPr>
    </w:p>
    <w:p w14:paraId="2FDD8F50" w14:textId="77777777" w:rsidR="002C1AB1" w:rsidRPr="00E27E9D" w:rsidRDefault="002C1AB1" w:rsidP="002C1AB1">
      <w:pPr>
        <w:spacing w:line="276" w:lineRule="auto"/>
        <w:jc w:val="both"/>
        <w:rPr>
          <w:sz w:val="20"/>
          <w:szCs w:val="20"/>
        </w:rPr>
      </w:pPr>
      <w:r w:rsidRPr="00E27E9D">
        <w:rPr>
          <w:sz w:val="20"/>
          <w:szCs w:val="20"/>
        </w:rPr>
        <w:lastRenderedPageBreak/>
        <w:t xml:space="preserve">Uczeń otrzymuje ocenę </w:t>
      </w:r>
      <w:r w:rsidRPr="00E27E9D">
        <w:rPr>
          <w:b/>
          <w:bCs/>
          <w:sz w:val="20"/>
          <w:szCs w:val="20"/>
        </w:rPr>
        <w:t>celującą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
        <w:gridCol w:w="8656"/>
      </w:tblGrid>
      <w:tr w:rsidR="00685B03" w:rsidRPr="00E27E9D" w14:paraId="2FDD8F53" w14:textId="77777777" w:rsidTr="002C1AB1">
        <w:tc>
          <w:tcPr>
            <w:tcW w:w="408" w:type="dxa"/>
            <w:tcBorders>
              <w:top w:val="single" w:sz="4" w:space="0" w:color="auto"/>
              <w:left w:val="single" w:sz="4" w:space="0" w:color="auto"/>
              <w:bottom w:val="single" w:sz="4" w:space="0" w:color="auto"/>
              <w:right w:val="single" w:sz="4" w:space="0" w:color="auto"/>
            </w:tcBorders>
          </w:tcPr>
          <w:p w14:paraId="2FDD8F51" w14:textId="77777777" w:rsidR="00685B03" w:rsidRPr="00E27E9D" w:rsidRDefault="00685B03" w:rsidP="002C1AB1">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4" w:type="dxa"/>
            <w:tcBorders>
              <w:top w:val="single" w:sz="4" w:space="0" w:color="auto"/>
              <w:left w:val="single" w:sz="4" w:space="0" w:color="auto"/>
              <w:bottom w:val="single" w:sz="4" w:space="0" w:color="auto"/>
              <w:right w:val="single" w:sz="4" w:space="0" w:color="auto"/>
            </w:tcBorders>
          </w:tcPr>
          <w:p w14:paraId="2FDD8F52" w14:textId="77777777" w:rsidR="00685B03" w:rsidRPr="00E27E9D" w:rsidRDefault="00685B03" w:rsidP="00287354">
            <w:pPr>
              <w:jc w:val="both"/>
              <w:rPr>
                <w:sz w:val="20"/>
                <w:szCs w:val="20"/>
              </w:rPr>
            </w:pPr>
            <w:r w:rsidRPr="00E27E9D">
              <w:rPr>
                <w:sz w:val="20"/>
                <w:szCs w:val="20"/>
              </w:rPr>
              <w:t>rozwiązuje trudniejsze zadania związane z przystawaniem wielokątów</w:t>
            </w:r>
          </w:p>
        </w:tc>
      </w:tr>
      <w:tr w:rsidR="00685B03" w:rsidRPr="00E27E9D" w14:paraId="2FDD8F56" w14:textId="77777777" w:rsidTr="002C1AB1">
        <w:tc>
          <w:tcPr>
            <w:tcW w:w="408" w:type="dxa"/>
            <w:tcBorders>
              <w:top w:val="single" w:sz="4" w:space="0" w:color="auto"/>
              <w:left w:val="single" w:sz="4" w:space="0" w:color="auto"/>
              <w:bottom w:val="single" w:sz="4" w:space="0" w:color="auto"/>
              <w:right w:val="single" w:sz="4" w:space="0" w:color="auto"/>
            </w:tcBorders>
          </w:tcPr>
          <w:p w14:paraId="2FDD8F54" w14:textId="77777777" w:rsidR="00685B03" w:rsidRPr="00E27E9D" w:rsidRDefault="00685B03" w:rsidP="002C1AB1">
            <w:pPr>
              <w:widowControl w:val="0"/>
              <w:autoSpaceDE w:val="0"/>
              <w:autoSpaceDN w:val="0"/>
              <w:adjustRightInd w:val="0"/>
              <w:spacing w:line="243" w:lineRule="auto"/>
              <w:ind w:right="19"/>
              <w:jc w:val="right"/>
              <w:rPr>
                <w:sz w:val="20"/>
                <w:szCs w:val="20"/>
              </w:rPr>
            </w:pPr>
            <w:r w:rsidRPr="00E27E9D">
              <w:rPr>
                <w:sz w:val="20"/>
                <w:szCs w:val="20"/>
              </w:rPr>
              <w:t>2.</w:t>
            </w:r>
          </w:p>
        </w:tc>
        <w:tc>
          <w:tcPr>
            <w:tcW w:w="8804" w:type="dxa"/>
            <w:tcBorders>
              <w:top w:val="single" w:sz="4" w:space="0" w:color="auto"/>
              <w:left w:val="single" w:sz="4" w:space="0" w:color="auto"/>
              <w:bottom w:val="single" w:sz="4" w:space="0" w:color="auto"/>
              <w:right w:val="single" w:sz="4" w:space="0" w:color="auto"/>
            </w:tcBorders>
          </w:tcPr>
          <w:p w14:paraId="2FDD8F55" w14:textId="77777777" w:rsidR="00685B03" w:rsidRPr="00E27E9D" w:rsidRDefault="00685B03" w:rsidP="00287354">
            <w:pPr>
              <w:jc w:val="both"/>
              <w:rPr>
                <w:sz w:val="20"/>
                <w:szCs w:val="20"/>
              </w:rPr>
            </w:pPr>
            <w:r w:rsidRPr="00E27E9D">
              <w:rPr>
                <w:sz w:val="20"/>
                <w:szCs w:val="20"/>
              </w:rPr>
              <w:t xml:space="preserve">przeprowadza dowody geometryczne na podstawie przystawania trójkątów dotyczące pól figur </w:t>
            </w:r>
          </w:p>
        </w:tc>
      </w:tr>
      <w:tr w:rsidR="00685B03" w:rsidRPr="00E27E9D" w14:paraId="2FDD8F59" w14:textId="77777777" w:rsidTr="002C1AB1">
        <w:tc>
          <w:tcPr>
            <w:tcW w:w="408" w:type="dxa"/>
            <w:tcBorders>
              <w:top w:val="single" w:sz="4" w:space="0" w:color="auto"/>
              <w:left w:val="single" w:sz="4" w:space="0" w:color="auto"/>
              <w:bottom w:val="single" w:sz="4" w:space="0" w:color="auto"/>
              <w:right w:val="single" w:sz="4" w:space="0" w:color="auto"/>
            </w:tcBorders>
          </w:tcPr>
          <w:p w14:paraId="2FDD8F57" w14:textId="77777777" w:rsidR="00685B03" w:rsidRPr="00E27E9D" w:rsidRDefault="00685B03" w:rsidP="002C1AB1">
            <w:pPr>
              <w:widowControl w:val="0"/>
              <w:autoSpaceDE w:val="0"/>
              <w:autoSpaceDN w:val="0"/>
              <w:adjustRightInd w:val="0"/>
              <w:spacing w:line="243" w:lineRule="auto"/>
              <w:ind w:right="19"/>
              <w:jc w:val="right"/>
              <w:rPr>
                <w:sz w:val="20"/>
                <w:szCs w:val="20"/>
              </w:rPr>
            </w:pPr>
            <w:r w:rsidRPr="00E27E9D">
              <w:rPr>
                <w:sz w:val="20"/>
                <w:szCs w:val="20"/>
              </w:rPr>
              <w:t>3.</w:t>
            </w:r>
          </w:p>
        </w:tc>
        <w:tc>
          <w:tcPr>
            <w:tcW w:w="8804" w:type="dxa"/>
            <w:tcBorders>
              <w:top w:val="single" w:sz="4" w:space="0" w:color="auto"/>
              <w:left w:val="single" w:sz="4" w:space="0" w:color="auto"/>
              <w:bottom w:val="single" w:sz="4" w:space="0" w:color="auto"/>
              <w:right w:val="single" w:sz="4" w:space="0" w:color="auto"/>
            </w:tcBorders>
          </w:tcPr>
          <w:p w14:paraId="2FDD8F58" w14:textId="77777777" w:rsidR="00685B03" w:rsidRPr="00E27E9D" w:rsidRDefault="00685B03" w:rsidP="00287354">
            <w:pPr>
              <w:jc w:val="both"/>
              <w:rPr>
                <w:sz w:val="20"/>
                <w:szCs w:val="20"/>
              </w:rPr>
            </w:pPr>
            <w:r w:rsidRPr="00E27E9D">
              <w:rPr>
                <w:sz w:val="20"/>
                <w:szCs w:val="20"/>
              </w:rPr>
              <w:t>przeprowadza dowody geometryczne dotyczące wielokątów foremnych</w:t>
            </w:r>
          </w:p>
        </w:tc>
      </w:tr>
    </w:tbl>
    <w:p w14:paraId="2FDD8F5A" w14:textId="77777777" w:rsidR="00685B03" w:rsidRPr="00E27E9D" w:rsidRDefault="00685B03" w:rsidP="00E55D8C">
      <w:pPr>
        <w:autoSpaceDE w:val="0"/>
        <w:autoSpaceDN w:val="0"/>
        <w:adjustRightInd w:val="0"/>
        <w:spacing w:line="276" w:lineRule="auto"/>
        <w:jc w:val="center"/>
        <w:rPr>
          <w:rFonts w:eastAsia="Arial Unicode MS"/>
          <w:b/>
        </w:rPr>
      </w:pPr>
    </w:p>
    <w:p w14:paraId="2FDD8F5B" w14:textId="77777777" w:rsidR="00FE6A1A" w:rsidRPr="00E27E9D" w:rsidRDefault="00FE6A1A" w:rsidP="00E55D8C">
      <w:pPr>
        <w:autoSpaceDE w:val="0"/>
        <w:autoSpaceDN w:val="0"/>
        <w:adjustRightInd w:val="0"/>
        <w:spacing w:line="276" w:lineRule="auto"/>
        <w:jc w:val="center"/>
        <w:rPr>
          <w:rFonts w:eastAsia="Arial Unicode MS"/>
          <w:b/>
        </w:rPr>
      </w:pPr>
      <w:r w:rsidRPr="00E27E9D">
        <w:rPr>
          <w:rFonts w:eastAsia="Arial Unicode MS"/>
          <w:b/>
        </w:rPr>
        <w:t>ROZDZIAŁ V. GEOMETRIA PRZESTRZENNA</w:t>
      </w:r>
    </w:p>
    <w:p w14:paraId="2FDD8F5C" w14:textId="77777777" w:rsidR="008F08FA" w:rsidRPr="00E27E9D" w:rsidRDefault="008F08FA" w:rsidP="008F08FA">
      <w:pPr>
        <w:spacing w:line="276" w:lineRule="auto"/>
        <w:jc w:val="both"/>
        <w:rPr>
          <w:sz w:val="20"/>
          <w:szCs w:val="20"/>
        </w:rPr>
      </w:pPr>
      <w:r w:rsidRPr="00E27E9D">
        <w:rPr>
          <w:sz w:val="20"/>
          <w:szCs w:val="20"/>
        </w:rPr>
        <w:t xml:space="preserve">Uczeń otrzymuje ocenę </w:t>
      </w:r>
      <w:r w:rsidRPr="00E27E9D">
        <w:rPr>
          <w:b/>
          <w:bCs/>
          <w:sz w:val="20"/>
          <w:szCs w:val="20"/>
        </w:rPr>
        <w:t>dopuszczającą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9"/>
        <w:gridCol w:w="8653"/>
      </w:tblGrid>
      <w:tr w:rsidR="00C67DE3" w:rsidRPr="00E27E9D" w14:paraId="2FDD8F5F" w14:textId="77777777" w:rsidTr="008A31D6">
        <w:tc>
          <w:tcPr>
            <w:tcW w:w="409" w:type="dxa"/>
            <w:tcBorders>
              <w:top w:val="single" w:sz="4" w:space="0" w:color="auto"/>
              <w:left w:val="single" w:sz="4" w:space="0" w:color="auto"/>
              <w:bottom w:val="single" w:sz="4" w:space="0" w:color="auto"/>
              <w:right w:val="single" w:sz="4" w:space="0" w:color="auto"/>
            </w:tcBorders>
          </w:tcPr>
          <w:p w14:paraId="2FDD8F5D" w14:textId="77777777" w:rsidR="00C67DE3" w:rsidRPr="00E27E9D" w:rsidRDefault="00C67DE3"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3" w:type="dxa"/>
            <w:tcBorders>
              <w:top w:val="single" w:sz="4" w:space="0" w:color="auto"/>
              <w:left w:val="single" w:sz="4" w:space="0" w:color="auto"/>
              <w:bottom w:val="single" w:sz="4" w:space="0" w:color="auto"/>
              <w:right w:val="single" w:sz="4" w:space="0" w:color="auto"/>
            </w:tcBorders>
          </w:tcPr>
          <w:p w14:paraId="2FDD8F5E" w14:textId="77777777" w:rsidR="00C67DE3" w:rsidRPr="00E27E9D" w:rsidRDefault="00C67DE3" w:rsidP="00981851">
            <w:pPr>
              <w:widowControl w:val="0"/>
              <w:autoSpaceDE w:val="0"/>
              <w:autoSpaceDN w:val="0"/>
              <w:adjustRightInd w:val="0"/>
              <w:rPr>
                <w:sz w:val="20"/>
                <w:szCs w:val="20"/>
              </w:rPr>
            </w:pPr>
            <w:r w:rsidRPr="00E27E9D">
              <w:rPr>
                <w:sz w:val="20"/>
                <w:szCs w:val="20"/>
              </w:rPr>
              <w:t>rozpoznaje graniastosłupy i ostrosłupy</w:t>
            </w:r>
          </w:p>
        </w:tc>
      </w:tr>
      <w:tr w:rsidR="00C67DE3" w:rsidRPr="00E27E9D" w14:paraId="2FDD8F62" w14:textId="77777777" w:rsidTr="008A31D6">
        <w:tc>
          <w:tcPr>
            <w:tcW w:w="409" w:type="dxa"/>
            <w:tcBorders>
              <w:top w:val="single" w:sz="4" w:space="0" w:color="auto"/>
              <w:left w:val="single" w:sz="4" w:space="0" w:color="auto"/>
              <w:bottom w:val="single" w:sz="4" w:space="0" w:color="auto"/>
              <w:right w:val="single" w:sz="4" w:space="0" w:color="auto"/>
            </w:tcBorders>
          </w:tcPr>
          <w:p w14:paraId="2FDD8F60" w14:textId="77777777" w:rsidR="00C67DE3" w:rsidRPr="00E27E9D" w:rsidRDefault="00C67DE3" w:rsidP="005253EB">
            <w:pPr>
              <w:widowControl w:val="0"/>
              <w:autoSpaceDE w:val="0"/>
              <w:autoSpaceDN w:val="0"/>
              <w:adjustRightInd w:val="0"/>
              <w:spacing w:line="243" w:lineRule="auto"/>
              <w:ind w:right="19"/>
              <w:jc w:val="right"/>
              <w:rPr>
                <w:sz w:val="20"/>
                <w:szCs w:val="20"/>
              </w:rPr>
            </w:pPr>
            <w:r w:rsidRPr="00E27E9D">
              <w:rPr>
                <w:sz w:val="20"/>
                <w:szCs w:val="20"/>
              </w:rPr>
              <w:t>2.</w:t>
            </w:r>
          </w:p>
        </w:tc>
        <w:tc>
          <w:tcPr>
            <w:tcW w:w="8803" w:type="dxa"/>
            <w:tcBorders>
              <w:top w:val="single" w:sz="4" w:space="0" w:color="auto"/>
              <w:left w:val="single" w:sz="4" w:space="0" w:color="auto"/>
              <w:bottom w:val="single" w:sz="4" w:space="0" w:color="auto"/>
              <w:right w:val="single" w:sz="4" w:space="0" w:color="auto"/>
            </w:tcBorders>
          </w:tcPr>
          <w:p w14:paraId="2FDD8F61" w14:textId="77777777" w:rsidR="00C67DE3" w:rsidRPr="00E27E9D" w:rsidRDefault="00C67DE3" w:rsidP="00981851">
            <w:pPr>
              <w:widowControl w:val="0"/>
              <w:autoSpaceDE w:val="0"/>
              <w:autoSpaceDN w:val="0"/>
              <w:adjustRightInd w:val="0"/>
              <w:rPr>
                <w:sz w:val="20"/>
                <w:szCs w:val="20"/>
              </w:rPr>
            </w:pPr>
            <w:r w:rsidRPr="00E27E9D">
              <w:rPr>
                <w:sz w:val="20"/>
                <w:szCs w:val="20"/>
              </w:rPr>
              <w:t>podaje liczbę wierzchołków, krawędzi i ścian w graniastosłupach oraz ostrosłupach</w:t>
            </w:r>
          </w:p>
        </w:tc>
      </w:tr>
      <w:tr w:rsidR="00C67DE3" w:rsidRPr="00E27E9D" w14:paraId="2FDD8F65" w14:textId="77777777" w:rsidTr="008A31D6">
        <w:tc>
          <w:tcPr>
            <w:tcW w:w="409" w:type="dxa"/>
            <w:tcBorders>
              <w:top w:val="single" w:sz="4" w:space="0" w:color="auto"/>
              <w:left w:val="single" w:sz="4" w:space="0" w:color="auto"/>
              <w:bottom w:val="single" w:sz="4" w:space="0" w:color="auto"/>
              <w:right w:val="single" w:sz="4" w:space="0" w:color="auto"/>
            </w:tcBorders>
          </w:tcPr>
          <w:p w14:paraId="2FDD8F63" w14:textId="77777777" w:rsidR="00C67DE3" w:rsidRPr="00E27E9D" w:rsidRDefault="00C67DE3" w:rsidP="005253EB">
            <w:pPr>
              <w:widowControl w:val="0"/>
              <w:autoSpaceDE w:val="0"/>
              <w:autoSpaceDN w:val="0"/>
              <w:adjustRightInd w:val="0"/>
              <w:spacing w:line="243" w:lineRule="auto"/>
              <w:ind w:right="19"/>
              <w:jc w:val="right"/>
              <w:rPr>
                <w:sz w:val="20"/>
                <w:szCs w:val="20"/>
              </w:rPr>
            </w:pPr>
            <w:r w:rsidRPr="00E27E9D">
              <w:rPr>
                <w:sz w:val="20"/>
                <w:szCs w:val="20"/>
              </w:rPr>
              <w:t>3.</w:t>
            </w:r>
          </w:p>
        </w:tc>
        <w:tc>
          <w:tcPr>
            <w:tcW w:w="8803" w:type="dxa"/>
            <w:tcBorders>
              <w:top w:val="single" w:sz="4" w:space="0" w:color="auto"/>
              <w:left w:val="single" w:sz="4" w:space="0" w:color="auto"/>
              <w:bottom w:val="single" w:sz="4" w:space="0" w:color="auto"/>
              <w:right w:val="single" w:sz="4" w:space="0" w:color="auto"/>
            </w:tcBorders>
          </w:tcPr>
          <w:p w14:paraId="2FDD8F64" w14:textId="77777777" w:rsidR="00C67DE3" w:rsidRPr="00E27E9D" w:rsidRDefault="00C67DE3" w:rsidP="00981851">
            <w:pPr>
              <w:widowControl w:val="0"/>
              <w:autoSpaceDE w:val="0"/>
              <w:autoSpaceDN w:val="0"/>
              <w:adjustRightInd w:val="0"/>
              <w:rPr>
                <w:sz w:val="20"/>
                <w:szCs w:val="20"/>
              </w:rPr>
            </w:pPr>
            <w:r w:rsidRPr="00E27E9D">
              <w:rPr>
                <w:sz w:val="20"/>
                <w:szCs w:val="20"/>
              </w:rPr>
              <w:t>wskazuje krawędzie i ściany równoległe w graniastosłupach</w:t>
            </w:r>
          </w:p>
        </w:tc>
      </w:tr>
      <w:tr w:rsidR="00C67DE3" w:rsidRPr="00E27E9D" w14:paraId="2FDD8F68" w14:textId="77777777" w:rsidTr="008A31D6">
        <w:tc>
          <w:tcPr>
            <w:tcW w:w="409" w:type="dxa"/>
          </w:tcPr>
          <w:p w14:paraId="2FDD8F66" w14:textId="77777777" w:rsidR="00C67DE3" w:rsidRPr="00E27E9D" w:rsidRDefault="00C67DE3" w:rsidP="005253EB">
            <w:pPr>
              <w:widowControl w:val="0"/>
              <w:autoSpaceDE w:val="0"/>
              <w:autoSpaceDN w:val="0"/>
              <w:adjustRightInd w:val="0"/>
              <w:spacing w:line="243" w:lineRule="auto"/>
              <w:ind w:right="19"/>
              <w:jc w:val="right"/>
              <w:rPr>
                <w:sz w:val="20"/>
                <w:szCs w:val="20"/>
              </w:rPr>
            </w:pPr>
            <w:r w:rsidRPr="00E27E9D">
              <w:rPr>
                <w:sz w:val="20"/>
                <w:szCs w:val="20"/>
              </w:rPr>
              <w:t>4.</w:t>
            </w:r>
          </w:p>
        </w:tc>
        <w:tc>
          <w:tcPr>
            <w:tcW w:w="8803" w:type="dxa"/>
          </w:tcPr>
          <w:p w14:paraId="2FDD8F67" w14:textId="77777777" w:rsidR="00C67DE3" w:rsidRPr="00E27E9D" w:rsidRDefault="00C67DE3" w:rsidP="00981851">
            <w:pPr>
              <w:pStyle w:val="Tekstpodstawowywcity"/>
              <w:ind w:firstLine="0"/>
            </w:pPr>
            <w:r w:rsidRPr="00E27E9D">
              <w:t>rozróżnia graniastosłupy proste i pochyłe</w:t>
            </w:r>
          </w:p>
        </w:tc>
      </w:tr>
      <w:tr w:rsidR="00C67DE3" w:rsidRPr="00E27E9D" w14:paraId="2FDD8F6B" w14:textId="77777777" w:rsidTr="008A31D6">
        <w:tc>
          <w:tcPr>
            <w:tcW w:w="409" w:type="dxa"/>
          </w:tcPr>
          <w:p w14:paraId="2FDD8F69" w14:textId="77777777" w:rsidR="00C67DE3" w:rsidRPr="00E27E9D" w:rsidRDefault="00C67DE3" w:rsidP="005253EB">
            <w:pPr>
              <w:widowControl w:val="0"/>
              <w:autoSpaceDE w:val="0"/>
              <w:autoSpaceDN w:val="0"/>
              <w:adjustRightInd w:val="0"/>
              <w:spacing w:line="243" w:lineRule="auto"/>
              <w:ind w:right="19"/>
              <w:jc w:val="right"/>
              <w:rPr>
                <w:sz w:val="20"/>
                <w:szCs w:val="20"/>
              </w:rPr>
            </w:pPr>
            <w:r w:rsidRPr="00E27E9D">
              <w:rPr>
                <w:sz w:val="20"/>
                <w:szCs w:val="20"/>
              </w:rPr>
              <w:t>5.</w:t>
            </w:r>
          </w:p>
        </w:tc>
        <w:tc>
          <w:tcPr>
            <w:tcW w:w="8803" w:type="dxa"/>
          </w:tcPr>
          <w:p w14:paraId="2FDD8F6A" w14:textId="77777777" w:rsidR="00C67DE3" w:rsidRPr="00E27E9D" w:rsidRDefault="00C67DE3" w:rsidP="00981851">
            <w:pPr>
              <w:pStyle w:val="Tekstpodstawowywcity"/>
              <w:ind w:firstLine="0"/>
            </w:pPr>
            <w:r w:rsidRPr="00E27E9D">
              <w:t>rozpoznaje graniastosłupy prawidłowe</w:t>
            </w:r>
          </w:p>
        </w:tc>
      </w:tr>
      <w:tr w:rsidR="008D71AE" w:rsidRPr="00E27E9D" w14:paraId="2FDD8F6E" w14:textId="77777777" w:rsidTr="008A31D6">
        <w:tc>
          <w:tcPr>
            <w:tcW w:w="409" w:type="dxa"/>
          </w:tcPr>
          <w:p w14:paraId="2FDD8F6C" w14:textId="77777777" w:rsidR="008D71AE" w:rsidRPr="00E27E9D" w:rsidRDefault="008D71AE" w:rsidP="000C0D7D">
            <w:pPr>
              <w:widowControl w:val="0"/>
              <w:autoSpaceDE w:val="0"/>
              <w:autoSpaceDN w:val="0"/>
              <w:adjustRightInd w:val="0"/>
              <w:spacing w:line="243" w:lineRule="auto"/>
              <w:ind w:right="19"/>
              <w:jc w:val="right"/>
              <w:rPr>
                <w:sz w:val="20"/>
                <w:szCs w:val="20"/>
              </w:rPr>
            </w:pPr>
            <w:r w:rsidRPr="00E27E9D">
              <w:rPr>
                <w:sz w:val="20"/>
                <w:szCs w:val="20"/>
              </w:rPr>
              <w:t>6.</w:t>
            </w:r>
          </w:p>
        </w:tc>
        <w:tc>
          <w:tcPr>
            <w:tcW w:w="8803" w:type="dxa"/>
          </w:tcPr>
          <w:p w14:paraId="2FDD8F6D" w14:textId="77777777" w:rsidR="008D71AE" w:rsidRPr="00E27E9D" w:rsidRDefault="008D71AE" w:rsidP="00981851">
            <w:pPr>
              <w:pStyle w:val="Tekstpodstawowywcity"/>
              <w:ind w:firstLine="0"/>
            </w:pPr>
            <w:r w:rsidRPr="00E27E9D">
              <w:t>odróżnia przekątną graniastosłupa od przekątnej podstawy i przekątnej ściany bocznej</w:t>
            </w:r>
          </w:p>
        </w:tc>
      </w:tr>
      <w:tr w:rsidR="00CA5711" w:rsidRPr="00E27E9D" w14:paraId="2FDD8F71" w14:textId="77777777" w:rsidTr="008A31D6">
        <w:tc>
          <w:tcPr>
            <w:tcW w:w="409" w:type="dxa"/>
          </w:tcPr>
          <w:p w14:paraId="2FDD8F6F" w14:textId="77777777" w:rsidR="00CA5711" w:rsidRPr="00E27E9D" w:rsidRDefault="00CA5711" w:rsidP="000C0D7D">
            <w:pPr>
              <w:widowControl w:val="0"/>
              <w:autoSpaceDE w:val="0"/>
              <w:autoSpaceDN w:val="0"/>
              <w:adjustRightInd w:val="0"/>
              <w:spacing w:line="243" w:lineRule="auto"/>
              <w:ind w:right="19"/>
              <w:jc w:val="right"/>
              <w:rPr>
                <w:sz w:val="20"/>
                <w:szCs w:val="20"/>
              </w:rPr>
            </w:pPr>
            <w:r w:rsidRPr="00E27E9D">
              <w:rPr>
                <w:sz w:val="20"/>
                <w:szCs w:val="20"/>
              </w:rPr>
              <w:t>7.</w:t>
            </w:r>
          </w:p>
        </w:tc>
        <w:tc>
          <w:tcPr>
            <w:tcW w:w="8803" w:type="dxa"/>
          </w:tcPr>
          <w:p w14:paraId="2FDD8F70" w14:textId="77777777" w:rsidR="00CA5711" w:rsidRPr="00E27E9D" w:rsidRDefault="00CA5711" w:rsidP="00981851">
            <w:pPr>
              <w:pStyle w:val="Tekstpodstawowywcity"/>
              <w:ind w:firstLine="0"/>
            </w:pPr>
            <w:r w:rsidRPr="00E27E9D">
              <w:t>oblicza długość przekątnej ściany graniastosłupa</w:t>
            </w:r>
          </w:p>
        </w:tc>
      </w:tr>
      <w:tr w:rsidR="00CA5711" w:rsidRPr="00E27E9D" w14:paraId="2FDD8F74" w14:textId="77777777" w:rsidTr="008A31D6">
        <w:tc>
          <w:tcPr>
            <w:tcW w:w="409" w:type="dxa"/>
          </w:tcPr>
          <w:p w14:paraId="2FDD8F72" w14:textId="77777777" w:rsidR="00CA5711" w:rsidRPr="00E27E9D" w:rsidRDefault="00CA5711" w:rsidP="000C0D7D">
            <w:pPr>
              <w:widowControl w:val="0"/>
              <w:autoSpaceDE w:val="0"/>
              <w:autoSpaceDN w:val="0"/>
              <w:adjustRightInd w:val="0"/>
              <w:spacing w:line="243" w:lineRule="auto"/>
              <w:ind w:right="19"/>
              <w:jc w:val="right"/>
              <w:rPr>
                <w:sz w:val="20"/>
                <w:szCs w:val="20"/>
              </w:rPr>
            </w:pPr>
            <w:r w:rsidRPr="00E27E9D">
              <w:rPr>
                <w:sz w:val="20"/>
                <w:szCs w:val="20"/>
              </w:rPr>
              <w:t>8.</w:t>
            </w:r>
          </w:p>
        </w:tc>
        <w:tc>
          <w:tcPr>
            <w:tcW w:w="8803" w:type="dxa"/>
          </w:tcPr>
          <w:p w14:paraId="2FDD8F73" w14:textId="77777777" w:rsidR="00CA5711" w:rsidRPr="00E27E9D" w:rsidRDefault="00CA5711" w:rsidP="00981851">
            <w:pPr>
              <w:pStyle w:val="Tekstpodstawowywcity"/>
              <w:ind w:firstLine="0"/>
            </w:pPr>
            <w:r w:rsidRPr="00E27E9D">
              <w:t>rozwiązuje proste zadania dotyczące graniastosłupów</w:t>
            </w:r>
          </w:p>
        </w:tc>
      </w:tr>
      <w:tr w:rsidR="00CA5711" w:rsidRPr="00E27E9D" w14:paraId="2FDD8F77" w14:textId="77777777" w:rsidTr="008A31D6">
        <w:tc>
          <w:tcPr>
            <w:tcW w:w="409" w:type="dxa"/>
          </w:tcPr>
          <w:p w14:paraId="2FDD8F75" w14:textId="77777777" w:rsidR="00CA5711" w:rsidRPr="00E27E9D" w:rsidRDefault="00CA5711" w:rsidP="000C0D7D">
            <w:pPr>
              <w:widowControl w:val="0"/>
              <w:autoSpaceDE w:val="0"/>
              <w:autoSpaceDN w:val="0"/>
              <w:adjustRightInd w:val="0"/>
              <w:spacing w:line="243" w:lineRule="auto"/>
              <w:ind w:right="19"/>
              <w:jc w:val="right"/>
              <w:rPr>
                <w:sz w:val="20"/>
                <w:szCs w:val="20"/>
              </w:rPr>
            </w:pPr>
            <w:r w:rsidRPr="00E27E9D">
              <w:rPr>
                <w:sz w:val="20"/>
                <w:szCs w:val="20"/>
              </w:rPr>
              <w:t>9.</w:t>
            </w:r>
          </w:p>
        </w:tc>
        <w:tc>
          <w:tcPr>
            <w:tcW w:w="8803" w:type="dxa"/>
          </w:tcPr>
          <w:p w14:paraId="2FDD8F76" w14:textId="77777777" w:rsidR="00CA5711" w:rsidRPr="00E27E9D" w:rsidRDefault="00CA5711" w:rsidP="00981851">
            <w:pPr>
              <w:pStyle w:val="Tekstpodstawowywcity"/>
              <w:ind w:firstLine="0"/>
            </w:pPr>
            <w:r w:rsidRPr="00E27E9D">
              <w:t>oblicza objętość graniastosłupa o danym polu podstawy i danej wysokości</w:t>
            </w:r>
          </w:p>
        </w:tc>
      </w:tr>
      <w:tr w:rsidR="00CA5711" w:rsidRPr="00E27E9D" w14:paraId="2FDD8F7A" w14:textId="77777777" w:rsidTr="008A31D6">
        <w:tc>
          <w:tcPr>
            <w:tcW w:w="409" w:type="dxa"/>
          </w:tcPr>
          <w:p w14:paraId="2FDD8F78" w14:textId="77777777" w:rsidR="00CA5711" w:rsidRPr="00E27E9D" w:rsidRDefault="00CA5711" w:rsidP="000C0D7D">
            <w:pPr>
              <w:widowControl w:val="0"/>
              <w:autoSpaceDE w:val="0"/>
              <w:autoSpaceDN w:val="0"/>
              <w:adjustRightInd w:val="0"/>
              <w:spacing w:line="243" w:lineRule="auto"/>
              <w:ind w:right="19"/>
              <w:jc w:val="right"/>
              <w:rPr>
                <w:sz w:val="20"/>
                <w:szCs w:val="20"/>
              </w:rPr>
            </w:pPr>
            <w:r w:rsidRPr="00E27E9D">
              <w:rPr>
                <w:sz w:val="20"/>
                <w:szCs w:val="20"/>
              </w:rPr>
              <w:t>10.</w:t>
            </w:r>
          </w:p>
        </w:tc>
        <w:tc>
          <w:tcPr>
            <w:tcW w:w="8803" w:type="dxa"/>
          </w:tcPr>
          <w:p w14:paraId="2FDD8F79" w14:textId="77777777" w:rsidR="00CA5711" w:rsidRPr="00E27E9D" w:rsidRDefault="00CA5711" w:rsidP="00981851">
            <w:pPr>
              <w:pStyle w:val="Tekstpodstawowywcity"/>
              <w:ind w:firstLine="0"/>
            </w:pPr>
            <w:r w:rsidRPr="00E27E9D">
              <w:t>rysuje co najmniej jedną siatkę danego graniastosłupa</w:t>
            </w:r>
          </w:p>
        </w:tc>
      </w:tr>
      <w:tr w:rsidR="00CA5711" w:rsidRPr="00E27E9D" w14:paraId="2FDD8F7D" w14:textId="77777777" w:rsidTr="008A31D6">
        <w:tc>
          <w:tcPr>
            <w:tcW w:w="409" w:type="dxa"/>
          </w:tcPr>
          <w:p w14:paraId="2FDD8F7B" w14:textId="77777777" w:rsidR="00CA5711" w:rsidRPr="00E27E9D" w:rsidRDefault="00CA5711" w:rsidP="000C0D7D">
            <w:pPr>
              <w:widowControl w:val="0"/>
              <w:autoSpaceDE w:val="0"/>
              <w:autoSpaceDN w:val="0"/>
              <w:adjustRightInd w:val="0"/>
              <w:spacing w:line="243" w:lineRule="auto"/>
              <w:ind w:right="19"/>
              <w:jc w:val="right"/>
              <w:rPr>
                <w:sz w:val="20"/>
                <w:szCs w:val="20"/>
              </w:rPr>
            </w:pPr>
            <w:r w:rsidRPr="00E27E9D">
              <w:rPr>
                <w:sz w:val="20"/>
                <w:szCs w:val="20"/>
              </w:rPr>
              <w:t>11.</w:t>
            </w:r>
          </w:p>
        </w:tc>
        <w:tc>
          <w:tcPr>
            <w:tcW w:w="8803" w:type="dxa"/>
          </w:tcPr>
          <w:p w14:paraId="2FDD8F7C" w14:textId="77777777" w:rsidR="00CA5711" w:rsidRPr="00E27E9D" w:rsidRDefault="00CA5711" w:rsidP="00981851">
            <w:pPr>
              <w:pStyle w:val="Tekstpodstawowywcity"/>
              <w:ind w:firstLine="0"/>
            </w:pPr>
            <w:r w:rsidRPr="00E27E9D">
              <w:t>oblicza pole powierzchni graniastosłupa na podstawie danych opisanych na siatce</w:t>
            </w:r>
          </w:p>
        </w:tc>
      </w:tr>
      <w:tr w:rsidR="00CA5711" w:rsidRPr="00E27E9D" w14:paraId="2FDD8F80" w14:textId="77777777" w:rsidTr="008A31D6">
        <w:tc>
          <w:tcPr>
            <w:tcW w:w="409" w:type="dxa"/>
          </w:tcPr>
          <w:p w14:paraId="2FDD8F7E" w14:textId="77777777" w:rsidR="00CA5711" w:rsidRPr="00E27E9D" w:rsidRDefault="00CA5711" w:rsidP="000C0D7D">
            <w:pPr>
              <w:widowControl w:val="0"/>
              <w:autoSpaceDE w:val="0"/>
              <w:autoSpaceDN w:val="0"/>
              <w:adjustRightInd w:val="0"/>
              <w:spacing w:line="243" w:lineRule="auto"/>
              <w:ind w:right="19"/>
              <w:jc w:val="right"/>
              <w:rPr>
                <w:sz w:val="20"/>
                <w:szCs w:val="20"/>
              </w:rPr>
            </w:pPr>
            <w:r w:rsidRPr="00E27E9D">
              <w:rPr>
                <w:sz w:val="20"/>
                <w:szCs w:val="20"/>
              </w:rPr>
              <w:t>12.</w:t>
            </w:r>
          </w:p>
        </w:tc>
        <w:tc>
          <w:tcPr>
            <w:tcW w:w="8803" w:type="dxa"/>
          </w:tcPr>
          <w:p w14:paraId="2FDD8F7F" w14:textId="77777777" w:rsidR="00CA5711" w:rsidRPr="00E27E9D" w:rsidRDefault="00CA5711" w:rsidP="00981851">
            <w:pPr>
              <w:pStyle w:val="Tekstpodstawowywcity"/>
              <w:ind w:firstLine="0"/>
            </w:pPr>
            <w:r w:rsidRPr="00E27E9D">
              <w:t>rozpoznaje ostrosłupy proste i prawidłowe, czworościan oraz czworościan foremny</w:t>
            </w:r>
          </w:p>
        </w:tc>
      </w:tr>
      <w:tr w:rsidR="00977811" w:rsidRPr="00E27E9D" w14:paraId="2FDD8F83" w14:textId="77777777" w:rsidTr="008A31D6">
        <w:tc>
          <w:tcPr>
            <w:tcW w:w="409" w:type="dxa"/>
          </w:tcPr>
          <w:p w14:paraId="2FDD8F81" w14:textId="77777777" w:rsidR="00977811" w:rsidRPr="00E27E9D" w:rsidRDefault="00977811" w:rsidP="000C0D7D">
            <w:pPr>
              <w:widowControl w:val="0"/>
              <w:autoSpaceDE w:val="0"/>
              <w:autoSpaceDN w:val="0"/>
              <w:adjustRightInd w:val="0"/>
              <w:spacing w:line="243" w:lineRule="auto"/>
              <w:ind w:right="19"/>
              <w:jc w:val="right"/>
              <w:rPr>
                <w:sz w:val="20"/>
                <w:szCs w:val="20"/>
              </w:rPr>
            </w:pPr>
            <w:r w:rsidRPr="00E27E9D">
              <w:rPr>
                <w:sz w:val="20"/>
                <w:szCs w:val="20"/>
              </w:rPr>
              <w:t>13.</w:t>
            </w:r>
          </w:p>
        </w:tc>
        <w:tc>
          <w:tcPr>
            <w:tcW w:w="8803" w:type="dxa"/>
          </w:tcPr>
          <w:p w14:paraId="2FDD8F82" w14:textId="77777777" w:rsidR="00977811" w:rsidRPr="00E27E9D" w:rsidRDefault="00977811" w:rsidP="00981851">
            <w:pPr>
              <w:pStyle w:val="Tekstpodstawowywcity"/>
              <w:ind w:firstLine="0"/>
            </w:pPr>
            <w:r w:rsidRPr="00E27E9D">
              <w:t>odczytuje dane z rysunku rzutu ostrosłupa</w:t>
            </w:r>
          </w:p>
        </w:tc>
      </w:tr>
      <w:tr w:rsidR="00977811" w:rsidRPr="00E27E9D" w14:paraId="2FDD8F86" w14:textId="77777777" w:rsidTr="008A31D6">
        <w:tc>
          <w:tcPr>
            <w:tcW w:w="409" w:type="dxa"/>
          </w:tcPr>
          <w:p w14:paraId="2FDD8F84" w14:textId="77777777" w:rsidR="00977811" w:rsidRPr="00E27E9D" w:rsidRDefault="00977811" w:rsidP="000C0D7D">
            <w:pPr>
              <w:widowControl w:val="0"/>
              <w:autoSpaceDE w:val="0"/>
              <w:autoSpaceDN w:val="0"/>
              <w:adjustRightInd w:val="0"/>
              <w:spacing w:line="243" w:lineRule="auto"/>
              <w:ind w:right="19"/>
              <w:jc w:val="right"/>
              <w:rPr>
                <w:sz w:val="20"/>
                <w:szCs w:val="20"/>
              </w:rPr>
            </w:pPr>
            <w:r w:rsidRPr="00E27E9D">
              <w:rPr>
                <w:sz w:val="20"/>
                <w:szCs w:val="20"/>
              </w:rPr>
              <w:t>14.</w:t>
            </w:r>
          </w:p>
        </w:tc>
        <w:tc>
          <w:tcPr>
            <w:tcW w:w="8803" w:type="dxa"/>
          </w:tcPr>
          <w:p w14:paraId="2FDD8F85" w14:textId="77777777" w:rsidR="00977811" w:rsidRPr="00E27E9D" w:rsidRDefault="00977811" w:rsidP="00981851">
            <w:pPr>
              <w:pStyle w:val="Tekstpodstawowywcity"/>
              <w:ind w:firstLine="0"/>
            </w:pPr>
            <w:r w:rsidRPr="00E27E9D">
              <w:t>rozwiązuje proste zadania dotyczące ostrosłupów</w:t>
            </w:r>
          </w:p>
        </w:tc>
      </w:tr>
      <w:tr w:rsidR="00977811" w:rsidRPr="00E27E9D" w14:paraId="2FDD8F89" w14:textId="77777777" w:rsidTr="008A31D6">
        <w:tc>
          <w:tcPr>
            <w:tcW w:w="409" w:type="dxa"/>
          </w:tcPr>
          <w:p w14:paraId="2FDD8F87" w14:textId="77777777" w:rsidR="00977811" w:rsidRPr="00E27E9D" w:rsidRDefault="00977811" w:rsidP="000C0D7D">
            <w:pPr>
              <w:widowControl w:val="0"/>
              <w:autoSpaceDE w:val="0"/>
              <w:autoSpaceDN w:val="0"/>
              <w:adjustRightInd w:val="0"/>
              <w:spacing w:line="243" w:lineRule="auto"/>
              <w:ind w:right="19"/>
              <w:jc w:val="right"/>
              <w:rPr>
                <w:sz w:val="20"/>
                <w:szCs w:val="20"/>
              </w:rPr>
            </w:pPr>
            <w:r w:rsidRPr="00E27E9D">
              <w:rPr>
                <w:sz w:val="20"/>
                <w:szCs w:val="20"/>
              </w:rPr>
              <w:t>15.</w:t>
            </w:r>
          </w:p>
        </w:tc>
        <w:tc>
          <w:tcPr>
            <w:tcW w:w="8803" w:type="dxa"/>
          </w:tcPr>
          <w:p w14:paraId="2FDD8F88" w14:textId="77777777" w:rsidR="00977811" w:rsidRPr="00E27E9D" w:rsidRDefault="00977811" w:rsidP="00981851">
            <w:pPr>
              <w:widowControl w:val="0"/>
              <w:autoSpaceDE w:val="0"/>
              <w:autoSpaceDN w:val="0"/>
              <w:adjustRightInd w:val="0"/>
              <w:ind w:right="19"/>
              <w:rPr>
                <w:sz w:val="20"/>
                <w:szCs w:val="20"/>
              </w:rPr>
            </w:pPr>
            <w:r w:rsidRPr="00E27E9D">
              <w:rPr>
                <w:sz w:val="20"/>
                <w:szCs w:val="20"/>
              </w:rPr>
              <w:t>oblicza objętość ostrosłupa o danym polu podstawy i danej wysokości</w:t>
            </w:r>
          </w:p>
        </w:tc>
      </w:tr>
      <w:tr w:rsidR="00977811" w:rsidRPr="00E27E9D" w14:paraId="2FDD8F8C" w14:textId="77777777" w:rsidTr="008A31D6">
        <w:tc>
          <w:tcPr>
            <w:tcW w:w="409" w:type="dxa"/>
          </w:tcPr>
          <w:p w14:paraId="2FDD8F8A" w14:textId="77777777" w:rsidR="00977811" w:rsidRPr="00E27E9D" w:rsidRDefault="00977811" w:rsidP="000C0D7D">
            <w:pPr>
              <w:widowControl w:val="0"/>
              <w:autoSpaceDE w:val="0"/>
              <w:autoSpaceDN w:val="0"/>
              <w:adjustRightInd w:val="0"/>
              <w:spacing w:line="243" w:lineRule="auto"/>
              <w:ind w:right="19"/>
              <w:jc w:val="right"/>
              <w:rPr>
                <w:sz w:val="20"/>
                <w:szCs w:val="20"/>
              </w:rPr>
            </w:pPr>
            <w:r w:rsidRPr="00E27E9D">
              <w:rPr>
                <w:sz w:val="20"/>
                <w:szCs w:val="20"/>
              </w:rPr>
              <w:t>16.</w:t>
            </w:r>
          </w:p>
        </w:tc>
        <w:tc>
          <w:tcPr>
            <w:tcW w:w="8803" w:type="dxa"/>
          </w:tcPr>
          <w:p w14:paraId="2FDD8F8B" w14:textId="77777777" w:rsidR="00977811" w:rsidRPr="00E27E9D" w:rsidRDefault="00977811" w:rsidP="00981851">
            <w:pPr>
              <w:widowControl w:val="0"/>
              <w:autoSpaceDE w:val="0"/>
              <w:autoSpaceDN w:val="0"/>
              <w:adjustRightInd w:val="0"/>
              <w:spacing w:line="243" w:lineRule="auto"/>
              <w:rPr>
                <w:sz w:val="20"/>
                <w:szCs w:val="20"/>
              </w:rPr>
            </w:pPr>
            <w:r w:rsidRPr="00E27E9D">
              <w:rPr>
                <w:sz w:val="20"/>
                <w:szCs w:val="20"/>
              </w:rPr>
              <w:t>rysuje co najmniej jedną siatkę danego ostrosłupa</w:t>
            </w:r>
          </w:p>
        </w:tc>
      </w:tr>
      <w:tr w:rsidR="00977811" w:rsidRPr="00E27E9D" w14:paraId="2FDD8F8F" w14:textId="77777777" w:rsidTr="008A31D6">
        <w:tc>
          <w:tcPr>
            <w:tcW w:w="409" w:type="dxa"/>
          </w:tcPr>
          <w:p w14:paraId="2FDD8F8D" w14:textId="77777777" w:rsidR="00977811" w:rsidRPr="00E27E9D" w:rsidRDefault="00977811" w:rsidP="000C0D7D">
            <w:pPr>
              <w:widowControl w:val="0"/>
              <w:autoSpaceDE w:val="0"/>
              <w:autoSpaceDN w:val="0"/>
              <w:adjustRightInd w:val="0"/>
              <w:spacing w:line="243" w:lineRule="auto"/>
              <w:ind w:right="19"/>
              <w:jc w:val="right"/>
              <w:rPr>
                <w:sz w:val="20"/>
                <w:szCs w:val="20"/>
              </w:rPr>
            </w:pPr>
            <w:r w:rsidRPr="00E27E9D">
              <w:rPr>
                <w:sz w:val="20"/>
                <w:szCs w:val="20"/>
              </w:rPr>
              <w:t>17.</w:t>
            </w:r>
          </w:p>
        </w:tc>
        <w:tc>
          <w:tcPr>
            <w:tcW w:w="8803" w:type="dxa"/>
          </w:tcPr>
          <w:p w14:paraId="2FDD8F8E" w14:textId="77777777" w:rsidR="00977811" w:rsidRPr="00E27E9D" w:rsidRDefault="00977811" w:rsidP="00981851">
            <w:pPr>
              <w:widowControl w:val="0"/>
              <w:autoSpaceDE w:val="0"/>
              <w:autoSpaceDN w:val="0"/>
              <w:adjustRightInd w:val="0"/>
              <w:spacing w:line="243" w:lineRule="auto"/>
              <w:rPr>
                <w:sz w:val="20"/>
                <w:szCs w:val="20"/>
              </w:rPr>
            </w:pPr>
            <w:r w:rsidRPr="00E27E9D">
              <w:rPr>
                <w:sz w:val="20"/>
                <w:szCs w:val="20"/>
              </w:rPr>
              <w:t>oblicza pole powierzchni ostrosłupa na podstawie danych opisanych na siatce</w:t>
            </w:r>
          </w:p>
        </w:tc>
      </w:tr>
    </w:tbl>
    <w:p w14:paraId="2FDD8F90" w14:textId="7275E005" w:rsidR="008F08FA" w:rsidRPr="00E27E9D" w:rsidRDefault="008F08FA" w:rsidP="008F08FA">
      <w:pPr>
        <w:spacing w:line="276" w:lineRule="auto"/>
        <w:jc w:val="both"/>
        <w:rPr>
          <w:sz w:val="20"/>
          <w:szCs w:val="20"/>
        </w:rPr>
      </w:pPr>
    </w:p>
    <w:p w14:paraId="2F201B99" w14:textId="7DCF991D" w:rsidR="00287354" w:rsidRPr="00E27E9D" w:rsidRDefault="00287354" w:rsidP="008F08FA">
      <w:pPr>
        <w:spacing w:line="276" w:lineRule="auto"/>
        <w:jc w:val="both"/>
        <w:rPr>
          <w:sz w:val="20"/>
          <w:szCs w:val="20"/>
        </w:rPr>
      </w:pPr>
    </w:p>
    <w:p w14:paraId="2031FA41" w14:textId="77777777" w:rsidR="00287354" w:rsidRPr="00E27E9D" w:rsidRDefault="00287354" w:rsidP="008F08FA">
      <w:pPr>
        <w:spacing w:line="276" w:lineRule="auto"/>
        <w:jc w:val="both"/>
        <w:rPr>
          <w:sz w:val="20"/>
          <w:szCs w:val="20"/>
        </w:rPr>
      </w:pPr>
    </w:p>
    <w:p w14:paraId="2FDD8F91" w14:textId="77777777" w:rsidR="008F08FA" w:rsidRPr="00E27E9D" w:rsidRDefault="008F08FA" w:rsidP="008F08FA">
      <w:pPr>
        <w:spacing w:line="276" w:lineRule="auto"/>
        <w:jc w:val="both"/>
        <w:rPr>
          <w:sz w:val="20"/>
          <w:szCs w:val="20"/>
        </w:rPr>
      </w:pPr>
      <w:r w:rsidRPr="00E27E9D">
        <w:rPr>
          <w:sz w:val="20"/>
          <w:szCs w:val="20"/>
        </w:rPr>
        <w:t xml:space="preserve">Uczeń otrzymuje ocenę </w:t>
      </w:r>
      <w:r w:rsidRPr="00E27E9D">
        <w:rPr>
          <w:b/>
          <w:bCs/>
          <w:sz w:val="20"/>
          <w:szCs w:val="20"/>
        </w:rPr>
        <w:t>dostateczną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7"/>
        <w:gridCol w:w="8655"/>
      </w:tblGrid>
      <w:tr w:rsidR="00977811" w:rsidRPr="00E27E9D" w14:paraId="2FDD8F94" w14:textId="77777777" w:rsidTr="00B10E0C">
        <w:tc>
          <w:tcPr>
            <w:tcW w:w="409" w:type="dxa"/>
            <w:tcBorders>
              <w:top w:val="single" w:sz="4" w:space="0" w:color="auto"/>
              <w:left w:val="single" w:sz="4" w:space="0" w:color="auto"/>
              <w:bottom w:val="single" w:sz="4" w:space="0" w:color="auto"/>
              <w:right w:val="single" w:sz="4" w:space="0" w:color="auto"/>
            </w:tcBorders>
          </w:tcPr>
          <w:p w14:paraId="2FDD8F92" w14:textId="77777777" w:rsidR="00977811" w:rsidRPr="00E27E9D" w:rsidRDefault="00977811"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3" w:type="dxa"/>
            <w:tcBorders>
              <w:top w:val="single" w:sz="4" w:space="0" w:color="auto"/>
              <w:left w:val="single" w:sz="4" w:space="0" w:color="auto"/>
              <w:bottom w:val="single" w:sz="4" w:space="0" w:color="auto"/>
              <w:right w:val="single" w:sz="4" w:space="0" w:color="auto"/>
            </w:tcBorders>
          </w:tcPr>
          <w:p w14:paraId="2FDD8F93" w14:textId="77777777" w:rsidR="00977811" w:rsidRPr="00E27E9D" w:rsidRDefault="00977811" w:rsidP="00981851">
            <w:pPr>
              <w:widowControl w:val="0"/>
              <w:autoSpaceDE w:val="0"/>
              <w:autoSpaceDN w:val="0"/>
              <w:adjustRightInd w:val="0"/>
              <w:ind w:right="19"/>
              <w:rPr>
                <w:sz w:val="20"/>
                <w:szCs w:val="20"/>
              </w:rPr>
            </w:pPr>
            <w:r w:rsidRPr="00E27E9D">
              <w:rPr>
                <w:sz w:val="20"/>
                <w:szCs w:val="20"/>
              </w:rPr>
              <w:t>oblicza objętość graniastosłupa prawidłowego</w:t>
            </w:r>
          </w:p>
        </w:tc>
      </w:tr>
      <w:tr w:rsidR="00977811" w:rsidRPr="00E27E9D" w14:paraId="2FDD8F97" w14:textId="77777777" w:rsidTr="00B10E0C">
        <w:tc>
          <w:tcPr>
            <w:tcW w:w="409" w:type="dxa"/>
            <w:tcBorders>
              <w:top w:val="single" w:sz="4" w:space="0" w:color="auto"/>
              <w:left w:val="single" w:sz="4" w:space="0" w:color="auto"/>
              <w:bottom w:val="single" w:sz="4" w:space="0" w:color="auto"/>
              <w:right w:val="single" w:sz="4" w:space="0" w:color="auto"/>
            </w:tcBorders>
          </w:tcPr>
          <w:p w14:paraId="2FDD8F95" w14:textId="77777777" w:rsidR="00977811" w:rsidRPr="00E27E9D" w:rsidRDefault="00977811" w:rsidP="003A062F">
            <w:pPr>
              <w:widowControl w:val="0"/>
              <w:autoSpaceDE w:val="0"/>
              <w:autoSpaceDN w:val="0"/>
              <w:adjustRightInd w:val="0"/>
              <w:spacing w:line="243" w:lineRule="auto"/>
              <w:ind w:right="19"/>
              <w:jc w:val="right"/>
              <w:rPr>
                <w:sz w:val="20"/>
                <w:szCs w:val="20"/>
              </w:rPr>
            </w:pPr>
            <w:r w:rsidRPr="00E27E9D">
              <w:rPr>
                <w:sz w:val="20"/>
                <w:szCs w:val="20"/>
              </w:rPr>
              <w:t>2.</w:t>
            </w:r>
          </w:p>
        </w:tc>
        <w:tc>
          <w:tcPr>
            <w:tcW w:w="8803" w:type="dxa"/>
            <w:tcBorders>
              <w:top w:val="single" w:sz="4" w:space="0" w:color="auto"/>
              <w:left w:val="single" w:sz="4" w:space="0" w:color="auto"/>
              <w:bottom w:val="single" w:sz="4" w:space="0" w:color="auto"/>
              <w:right w:val="single" w:sz="4" w:space="0" w:color="auto"/>
            </w:tcBorders>
          </w:tcPr>
          <w:p w14:paraId="2FDD8F96" w14:textId="77777777" w:rsidR="00977811" w:rsidRPr="00E27E9D" w:rsidRDefault="00977811" w:rsidP="00981851">
            <w:pPr>
              <w:pStyle w:val="Tekstpodstawowywcity"/>
              <w:ind w:firstLine="0"/>
            </w:pPr>
            <w:r w:rsidRPr="00E27E9D">
              <w:t xml:space="preserve">zamienia jednostki objętości, wykorzystując zamianę jednostek długości  </w:t>
            </w:r>
          </w:p>
        </w:tc>
      </w:tr>
      <w:tr w:rsidR="00977811" w:rsidRPr="00E27E9D" w14:paraId="2FDD8F9A" w14:textId="77777777" w:rsidTr="00B10E0C">
        <w:tc>
          <w:tcPr>
            <w:tcW w:w="409" w:type="dxa"/>
            <w:tcBorders>
              <w:top w:val="single" w:sz="4" w:space="0" w:color="auto"/>
              <w:left w:val="single" w:sz="4" w:space="0" w:color="auto"/>
              <w:bottom w:val="single" w:sz="4" w:space="0" w:color="auto"/>
              <w:right w:val="single" w:sz="4" w:space="0" w:color="auto"/>
            </w:tcBorders>
          </w:tcPr>
          <w:p w14:paraId="2FDD8F98" w14:textId="77777777" w:rsidR="00977811" w:rsidRPr="00E27E9D" w:rsidRDefault="00977811" w:rsidP="003A062F">
            <w:pPr>
              <w:widowControl w:val="0"/>
              <w:autoSpaceDE w:val="0"/>
              <w:autoSpaceDN w:val="0"/>
              <w:adjustRightInd w:val="0"/>
              <w:spacing w:line="243" w:lineRule="auto"/>
              <w:ind w:right="19"/>
              <w:jc w:val="right"/>
              <w:rPr>
                <w:sz w:val="20"/>
                <w:szCs w:val="20"/>
              </w:rPr>
            </w:pPr>
            <w:r w:rsidRPr="00E27E9D">
              <w:rPr>
                <w:sz w:val="20"/>
                <w:szCs w:val="20"/>
              </w:rPr>
              <w:t>3.</w:t>
            </w:r>
          </w:p>
        </w:tc>
        <w:tc>
          <w:tcPr>
            <w:tcW w:w="8803" w:type="dxa"/>
            <w:tcBorders>
              <w:top w:val="single" w:sz="4" w:space="0" w:color="auto"/>
              <w:left w:val="single" w:sz="4" w:space="0" w:color="auto"/>
              <w:bottom w:val="single" w:sz="4" w:space="0" w:color="auto"/>
              <w:right w:val="single" w:sz="4" w:space="0" w:color="auto"/>
            </w:tcBorders>
          </w:tcPr>
          <w:p w14:paraId="2FDD8F99" w14:textId="77777777" w:rsidR="00977811" w:rsidRPr="00E27E9D" w:rsidRDefault="00977811" w:rsidP="00981851">
            <w:pPr>
              <w:rPr>
                <w:sz w:val="20"/>
                <w:szCs w:val="20"/>
              </w:rPr>
            </w:pPr>
            <w:r w:rsidRPr="00E27E9D">
              <w:rPr>
                <w:sz w:val="20"/>
                <w:szCs w:val="20"/>
              </w:rPr>
              <w:t>rozwiązuje proste zadania dotyczące obliczania objętości graniastosłupa</w:t>
            </w:r>
          </w:p>
        </w:tc>
      </w:tr>
      <w:tr w:rsidR="00977811" w:rsidRPr="00E27E9D" w14:paraId="2FDD8F9D" w14:textId="77777777" w:rsidTr="00B10E0C">
        <w:tc>
          <w:tcPr>
            <w:tcW w:w="409" w:type="dxa"/>
            <w:tcBorders>
              <w:top w:val="single" w:sz="4" w:space="0" w:color="auto"/>
              <w:left w:val="single" w:sz="4" w:space="0" w:color="auto"/>
              <w:bottom w:val="single" w:sz="4" w:space="0" w:color="auto"/>
              <w:right w:val="single" w:sz="4" w:space="0" w:color="auto"/>
            </w:tcBorders>
          </w:tcPr>
          <w:p w14:paraId="2FDD8F9B" w14:textId="77777777" w:rsidR="00977811" w:rsidRPr="00E27E9D" w:rsidRDefault="00977811" w:rsidP="003A062F">
            <w:pPr>
              <w:widowControl w:val="0"/>
              <w:autoSpaceDE w:val="0"/>
              <w:autoSpaceDN w:val="0"/>
              <w:adjustRightInd w:val="0"/>
              <w:spacing w:line="243" w:lineRule="auto"/>
              <w:ind w:right="19"/>
              <w:jc w:val="right"/>
              <w:rPr>
                <w:sz w:val="20"/>
                <w:szCs w:val="20"/>
              </w:rPr>
            </w:pPr>
            <w:r w:rsidRPr="00E27E9D">
              <w:rPr>
                <w:sz w:val="20"/>
                <w:szCs w:val="20"/>
              </w:rPr>
              <w:t>4.</w:t>
            </w:r>
          </w:p>
        </w:tc>
        <w:tc>
          <w:tcPr>
            <w:tcW w:w="8803" w:type="dxa"/>
            <w:tcBorders>
              <w:top w:val="single" w:sz="4" w:space="0" w:color="auto"/>
              <w:left w:val="single" w:sz="4" w:space="0" w:color="auto"/>
              <w:bottom w:val="single" w:sz="4" w:space="0" w:color="auto"/>
              <w:right w:val="single" w:sz="4" w:space="0" w:color="auto"/>
            </w:tcBorders>
          </w:tcPr>
          <w:p w14:paraId="2FDD8F9C" w14:textId="77777777" w:rsidR="00977811" w:rsidRPr="00E27E9D" w:rsidRDefault="00977811" w:rsidP="00981851">
            <w:pPr>
              <w:rPr>
                <w:sz w:val="20"/>
                <w:szCs w:val="20"/>
              </w:rPr>
            </w:pPr>
            <w:r w:rsidRPr="00E27E9D">
              <w:rPr>
                <w:sz w:val="20"/>
                <w:szCs w:val="20"/>
              </w:rPr>
              <w:t>rozwiązuje proste zadania dotyczące obliczania pola powierzchni graniastosłupa</w:t>
            </w:r>
          </w:p>
        </w:tc>
      </w:tr>
      <w:tr w:rsidR="00977811" w:rsidRPr="00E27E9D" w14:paraId="2FDD8FA0" w14:textId="77777777" w:rsidTr="00B10E0C">
        <w:tc>
          <w:tcPr>
            <w:tcW w:w="409" w:type="dxa"/>
            <w:tcBorders>
              <w:top w:val="single" w:sz="4" w:space="0" w:color="auto"/>
              <w:left w:val="single" w:sz="4" w:space="0" w:color="auto"/>
              <w:bottom w:val="single" w:sz="4" w:space="0" w:color="auto"/>
              <w:right w:val="single" w:sz="4" w:space="0" w:color="auto"/>
            </w:tcBorders>
          </w:tcPr>
          <w:p w14:paraId="2FDD8F9E" w14:textId="77777777" w:rsidR="00977811" w:rsidRPr="00E27E9D" w:rsidRDefault="00977811" w:rsidP="003A062F">
            <w:pPr>
              <w:widowControl w:val="0"/>
              <w:autoSpaceDE w:val="0"/>
              <w:autoSpaceDN w:val="0"/>
              <w:adjustRightInd w:val="0"/>
              <w:spacing w:line="243" w:lineRule="auto"/>
              <w:ind w:right="19"/>
              <w:jc w:val="right"/>
              <w:rPr>
                <w:sz w:val="20"/>
                <w:szCs w:val="20"/>
              </w:rPr>
            </w:pPr>
            <w:r w:rsidRPr="00E27E9D">
              <w:rPr>
                <w:sz w:val="20"/>
                <w:szCs w:val="20"/>
              </w:rPr>
              <w:t>5.</w:t>
            </w:r>
          </w:p>
        </w:tc>
        <w:tc>
          <w:tcPr>
            <w:tcW w:w="8803" w:type="dxa"/>
            <w:tcBorders>
              <w:top w:val="single" w:sz="4" w:space="0" w:color="auto"/>
              <w:left w:val="single" w:sz="4" w:space="0" w:color="auto"/>
              <w:bottom w:val="single" w:sz="4" w:space="0" w:color="auto"/>
              <w:right w:val="single" w:sz="4" w:space="0" w:color="auto"/>
            </w:tcBorders>
          </w:tcPr>
          <w:p w14:paraId="2FDD8F9F" w14:textId="77777777" w:rsidR="00977811" w:rsidRPr="00E27E9D" w:rsidRDefault="00977811" w:rsidP="00981851">
            <w:pPr>
              <w:pStyle w:val="Tekstpodstawowywcity"/>
              <w:ind w:firstLine="0"/>
            </w:pPr>
            <w:r w:rsidRPr="00E27E9D">
              <w:t>rozwiązuje proste zadania na obliczanie odcinków w ostrosłupach</w:t>
            </w:r>
          </w:p>
        </w:tc>
      </w:tr>
      <w:tr w:rsidR="00977811" w:rsidRPr="00E27E9D" w14:paraId="2FDD8FA3" w14:textId="77777777" w:rsidTr="00B10E0C">
        <w:tc>
          <w:tcPr>
            <w:tcW w:w="409" w:type="dxa"/>
            <w:tcBorders>
              <w:top w:val="single" w:sz="4" w:space="0" w:color="auto"/>
              <w:left w:val="single" w:sz="4" w:space="0" w:color="auto"/>
              <w:bottom w:val="single" w:sz="4" w:space="0" w:color="auto"/>
              <w:right w:val="single" w:sz="4" w:space="0" w:color="auto"/>
            </w:tcBorders>
          </w:tcPr>
          <w:p w14:paraId="2FDD8FA1" w14:textId="77777777" w:rsidR="00977811" w:rsidRPr="00E27E9D" w:rsidRDefault="00977811" w:rsidP="003A062F">
            <w:pPr>
              <w:widowControl w:val="0"/>
              <w:autoSpaceDE w:val="0"/>
              <w:autoSpaceDN w:val="0"/>
              <w:adjustRightInd w:val="0"/>
              <w:spacing w:line="243" w:lineRule="auto"/>
              <w:ind w:right="19"/>
              <w:jc w:val="right"/>
              <w:rPr>
                <w:sz w:val="20"/>
                <w:szCs w:val="20"/>
              </w:rPr>
            </w:pPr>
            <w:r w:rsidRPr="00E27E9D">
              <w:rPr>
                <w:sz w:val="20"/>
                <w:szCs w:val="20"/>
              </w:rPr>
              <w:t>6.</w:t>
            </w:r>
          </w:p>
        </w:tc>
        <w:tc>
          <w:tcPr>
            <w:tcW w:w="8803" w:type="dxa"/>
            <w:tcBorders>
              <w:top w:val="single" w:sz="4" w:space="0" w:color="auto"/>
              <w:left w:val="single" w:sz="4" w:space="0" w:color="auto"/>
              <w:bottom w:val="single" w:sz="4" w:space="0" w:color="auto"/>
              <w:right w:val="single" w:sz="4" w:space="0" w:color="auto"/>
            </w:tcBorders>
          </w:tcPr>
          <w:p w14:paraId="2FDD8FA2" w14:textId="77777777" w:rsidR="00977811" w:rsidRPr="00E27E9D" w:rsidRDefault="00977811" w:rsidP="00981851">
            <w:pPr>
              <w:pStyle w:val="Tekstpodstawowywcity"/>
              <w:ind w:firstLine="0"/>
            </w:pPr>
            <w:r w:rsidRPr="00E27E9D">
              <w:t>oblicza objętość ostrosłupa prawidłowego</w:t>
            </w:r>
          </w:p>
        </w:tc>
      </w:tr>
      <w:tr w:rsidR="00977811" w:rsidRPr="00E27E9D" w14:paraId="2FDD8FA6" w14:textId="77777777" w:rsidTr="00B10E0C">
        <w:tc>
          <w:tcPr>
            <w:tcW w:w="409" w:type="dxa"/>
            <w:tcBorders>
              <w:top w:val="single" w:sz="4" w:space="0" w:color="auto"/>
              <w:left w:val="single" w:sz="4" w:space="0" w:color="auto"/>
              <w:bottom w:val="single" w:sz="4" w:space="0" w:color="auto"/>
              <w:right w:val="single" w:sz="4" w:space="0" w:color="auto"/>
            </w:tcBorders>
          </w:tcPr>
          <w:p w14:paraId="2FDD8FA4" w14:textId="77777777" w:rsidR="00977811" w:rsidRPr="00E27E9D" w:rsidRDefault="00977811" w:rsidP="003A062F">
            <w:pPr>
              <w:widowControl w:val="0"/>
              <w:autoSpaceDE w:val="0"/>
              <w:autoSpaceDN w:val="0"/>
              <w:adjustRightInd w:val="0"/>
              <w:spacing w:line="243" w:lineRule="auto"/>
              <w:ind w:right="19"/>
              <w:jc w:val="right"/>
              <w:rPr>
                <w:sz w:val="20"/>
                <w:szCs w:val="20"/>
              </w:rPr>
            </w:pPr>
            <w:r w:rsidRPr="00E27E9D">
              <w:rPr>
                <w:sz w:val="20"/>
                <w:szCs w:val="20"/>
              </w:rPr>
              <w:t>7.</w:t>
            </w:r>
          </w:p>
        </w:tc>
        <w:tc>
          <w:tcPr>
            <w:tcW w:w="8803" w:type="dxa"/>
            <w:tcBorders>
              <w:top w:val="single" w:sz="4" w:space="0" w:color="auto"/>
              <w:left w:val="single" w:sz="4" w:space="0" w:color="auto"/>
              <w:bottom w:val="single" w:sz="4" w:space="0" w:color="auto"/>
              <w:right w:val="single" w:sz="4" w:space="0" w:color="auto"/>
            </w:tcBorders>
          </w:tcPr>
          <w:p w14:paraId="2FDD8FA5" w14:textId="77777777" w:rsidR="00977811" w:rsidRPr="00E27E9D" w:rsidRDefault="00977811" w:rsidP="00981851">
            <w:pPr>
              <w:pStyle w:val="Tekstpodstawowywcity"/>
              <w:ind w:firstLine="0"/>
            </w:pPr>
            <w:r w:rsidRPr="00E27E9D">
              <w:t>rozwiązuje proste zadania dotyczące obliczania objętości ostrosłupa</w:t>
            </w:r>
          </w:p>
        </w:tc>
      </w:tr>
      <w:tr w:rsidR="00977811" w:rsidRPr="00E27E9D" w14:paraId="2FDD8FA9" w14:textId="77777777" w:rsidTr="00B10E0C">
        <w:tc>
          <w:tcPr>
            <w:tcW w:w="409" w:type="dxa"/>
            <w:tcBorders>
              <w:top w:val="single" w:sz="4" w:space="0" w:color="auto"/>
              <w:left w:val="single" w:sz="4" w:space="0" w:color="auto"/>
              <w:bottom w:val="single" w:sz="4" w:space="0" w:color="auto"/>
              <w:right w:val="single" w:sz="4" w:space="0" w:color="auto"/>
            </w:tcBorders>
          </w:tcPr>
          <w:p w14:paraId="2FDD8FA7" w14:textId="77777777" w:rsidR="00977811" w:rsidRPr="00E27E9D" w:rsidRDefault="00977811" w:rsidP="000C0D7D">
            <w:pPr>
              <w:widowControl w:val="0"/>
              <w:autoSpaceDE w:val="0"/>
              <w:autoSpaceDN w:val="0"/>
              <w:adjustRightInd w:val="0"/>
              <w:spacing w:line="243" w:lineRule="auto"/>
              <w:ind w:right="19"/>
              <w:jc w:val="right"/>
              <w:rPr>
                <w:sz w:val="20"/>
                <w:szCs w:val="20"/>
              </w:rPr>
            </w:pPr>
            <w:r w:rsidRPr="00E27E9D">
              <w:rPr>
                <w:sz w:val="20"/>
                <w:szCs w:val="20"/>
              </w:rPr>
              <w:t>8.</w:t>
            </w:r>
          </w:p>
        </w:tc>
        <w:tc>
          <w:tcPr>
            <w:tcW w:w="8803" w:type="dxa"/>
            <w:tcBorders>
              <w:top w:val="single" w:sz="4" w:space="0" w:color="auto"/>
              <w:left w:val="single" w:sz="4" w:space="0" w:color="auto"/>
              <w:bottom w:val="single" w:sz="4" w:space="0" w:color="auto"/>
              <w:right w:val="single" w:sz="4" w:space="0" w:color="auto"/>
            </w:tcBorders>
          </w:tcPr>
          <w:p w14:paraId="2FDD8FA8" w14:textId="77777777" w:rsidR="00977811" w:rsidRPr="00E27E9D" w:rsidRDefault="00977811" w:rsidP="00981851">
            <w:pPr>
              <w:rPr>
                <w:sz w:val="20"/>
                <w:szCs w:val="20"/>
              </w:rPr>
            </w:pPr>
            <w:r w:rsidRPr="00E27E9D">
              <w:rPr>
                <w:sz w:val="20"/>
                <w:szCs w:val="20"/>
              </w:rPr>
              <w:t>rozwiązuje proste zadania dotyczące obliczania pola powierzchni ostrosłupa</w:t>
            </w:r>
          </w:p>
        </w:tc>
      </w:tr>
      <w:tr w:rsidR="00977811" w:rsidRPr="00E27E9D" w14:paraId="2FDD8FAC" w14:textId="77777777" w:rsidTr="00B10E0C">
        <w:tc>
          <w:tcPr>
            <w:tcW w:w="409" w:type="dxa"/>
          </w:tcPr>
          <w:p w14:paraId="2FDD8FAA" w14:textId="77777777" w:rsidR="00977811" w:rsidRPr="00E27E9D" w:rsidRDefault="00977811" w:rsidP="000C0D7D">
            <w:pPr>
              <w:widowControl w:val="0"/>
              <w:autoSpaceDE w:val="0"/>
              <w:autoSpaceDN w:val="0"/>
              <w:adjustRightInd w:val="0"/>
              <w:spacing w:line="243" w:lineRule="auto"/>
              <w:ind w:right="19"/>
              <w:jc w:val="right"/>
              <w:rPr>
                <w:sz w:val="20"/>
                <w:szCs w:val="20"/>
              </w:rPr>
            </w:pPr>
            <w:r w:rsidRPr="00E27E9D">
              <w:rPr>
                <w:sz w:val="20"/>
                <w:szCs w:val="20"/>
              </w:rPr>
              <w:t>9.</w:t>
            </w:r>
          </w:p>
        </w:tc>
        <w:tc>
          <w:tcPr>
            <w:tcW w:w="8803" w:type="dxa"/>
          </w:tcPr>
          <w:p w14:paraId="2FDD8FAB" w14:textId="77777777" w:rsidR="00977811" w:rsidRPr="00E27E9D" w:rsidRDefault="00977811" w:rsidP="00981851">
            <w:pPr>
              <w:pStyle w:val="Tekstpodstawowywcity"/>
              <w:ind w:firstLine="0"/>
            </w:pPr>
            <w:r w:rsidRPr="00E27E9D">
              <w:t>oblicza objętość oraz pole powierzchni brył powstałych z połączenia graniastosłupów i ostrosłupów (w prostych przypadkach)</w:t>
            </w:r>
          </w:p>
        </w:tc>
      </w:tr>
    </w:tbl>
    <w:p w14:paraId="2FDD8FAD" w14:textId="77777777" w:rsidR="00FE6A1A" w:rsidRPr="00E27E9D" w:rsidRDefault="00FE6A1A" w:rsidP="00FE6A1A">
      <w:pPr>
        <w:spacing w:line="276" w:lineRule="auto"/>
        <w:jc w:val="both"/>
        <w:rPr>
          <w:sz w:val="20"/>
          <w:szCs w:val="20"/>
        </w:rPr>
      </w:pPr>
    </w:p>
    <w:p w14:paraId="2FDD8FAE" w14:textId="77777777" w:rsidR="009D2A66" w:rsidRPr="00E27E9D" w:rsidRDefault="009D2A66" w:rsidP="009D2A66">
      <w:pPr>
        <w:spacing w:line="276" w:lineRule="auto"/>
        <w:jc w:val="both"/>
        <w:rPr>
          <w:sz w:val="20"/>
          <w:szCs w:val="20"/>
        </w:rPr>
      </w:pPr>
      <w:r w:rsidRPr="00E27E9D">
        <w:rPr>
          <w:sz w:val="20"/>
          <w:szCs w:val="20"/>
        </w:rPr>
        <w:t xml:space="preserve">Uczeń otrzymuje ocenę </w:t>
      </w:r>
      <w:r w:rsidRPr="00E27E9D">
        <w:rPr>
          <w:b/>
          <w:bCs/>
          <w:sz w:val="20"/>
          <w:szCs w:val="20"/>
        </w:rPr>
        <w:t>dobrą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9"/>
        <w:gridCol w:w="8653"/>
      </w:tblGrid>
      <w:tr w:rsidR="00C67DE3" w:rsidRPr="00E27E9D" w14:paraId="2FDD8FB1" w14:textId="77777777" w:rsidTr="00E938A8">
        <w:tc>
          <w:tcPr>
            <w:tcW w:w="409" w:type="dxa"/>
            <w:tcBorders>
              <w:top w:val="single" w:sz="4" w:space="0" w:color="auto"/>
              <w:left w:val="single" w:sz="4" w:space="0" w:color="auto"/>
              <w:bottom w:val="single" w:sz="4" w:space="0" w:color="auto"/>
              <w:right w:val="single" w:sz="4" w:space="0" w:color="auto"/>
            </w:tcBorders>
          </w:tcPr>
          <w:p w14:paraId="2FDD8FAF" w14:textId="77777777" w:rsidR="00C67DE3" w:rsidRPr="00E27E9D" w:rsidRDefault="00C67DE3"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3" w:type="dxa"/>
            <w:tcBorders>
              <w:top w:val="single" w:sz="4" w:space="0" w:color="auto"/>
              <w:left w:val="single" w:sz="4" w:space="0" w:color="auto"/>
              <w:bottom w:val="single" w:sz="4" w:space="0" w:color="auto"/>
              <w:right w:val="single" w:sz="4" w:space="0" w:color="auto"/>
            </w:tcBorders>
          </w:tcPr>
          <w:p w14:paraId="2FDD8FB0" w14:textId="77777777" w:rsidR="00C67DE3" w:rsidRPr="00E27E9D" w:rsidRDefault="00C67DE3" w:rsidP="00981851">
            <w:pPr>
              <w:widowControl w:val="0"/>
              <w:autoSpaceDE w:val="0"/>
              <w:autoSpaceDN w:val="0"/>
              <w:adjustRightInd w:val="0"/>
              <w:ind w:right="19"/>
              <w:rPr>
                <w:sz w:val="20"/>
                <w:szCs w:val="20"/>
              </w:rPr>
            </w:pPr>
            <w:r w:rsidRPr="00E27E9D">
              <w:rPr>
                <w:sz w:val="20"/>
                <w:szCs w:val="20"/>
              </w:rPr>
              <w:t>rozwiązuje trudniejsze zadania dotyczące graniastosłupów</w:t>
            </w:r>
          </w:p>
        </w:tc>
      </w:tr>
      <w:tr w:rsidR="00C67DE3" w:rsidRPr="00E27E9D" w14:paraId="2FDD8FB4" w14:textId="77777777" w:rsidTr="00E938A8">
        <w:tc>
          <w:tcPr>
            <w:tcW w:w="409" w:type="dxa"/>
            <w:tcBorders>
              <w:top w:val="single" w:sz="4" w:space="0" w:color="auto"/>
              <w:left w:val="single" w:sz="4" w:space="0" w:color="auto"/>
              <w:bottom w:val="single" w:sz="4" w:space="0" w:color="auto"/>
              <w:right w:val="single" w:sz="4" w:space="0" w:color="auto"/>
            </w:tcBorders>
          </w:tcPr>
          <w:p w14:paraId="2FDD8FB2" w14:textId="77777777" w:rsidR="00C67DE3" w:rsidRPr="00E27E9D" w:rsidRDefault="00C67DE3" w:rsidP="005253EB">
            <w:pPr>
              <w:widowControl w:val="0"/>
              <w:autoSpaceDE w:val="0"/>
              <w:autoSpaceDN w:val="0"/>
              <w:adjustRightInd w:val="0"/>
              <w:spacing w:line="243" w:lineRule="auto"/>
              <w:ind w:right="19"/>
              <w:jc w:val="right"/>
              <w:rPr>
                <w:sz w:val="20"/>
                <w:szCs w:val="20"/>
              </w:rPr>
            </w:pPr>
            <w:r w:rsidRPr="00E27E9D">
              <w:rPr>
                <w:sz w:val="20"/>
                <w:szCs w:val="20"/>
              </w:rPr>
              <w:t>2.</w:t>
            </w:r>
          </w:p>
        </w:tc>
        <w:tc>
          <w:tcPr>
            <w:tcW w:w="8803" w:type="dxa"/>
            <w:tcBorders>
              <w:top w:val="single" w:sz="4" w:space="0" w:color="auto"/>
              <w:left w:val="single" w:sz="4" w:space="0" w:color="auto"/>
              <w:bottom w:val="single" w:sz="4" w:space="0" w:color="auto"/>
              <w:right w:val="single" w:sz="4" w:space="0" w:color="auto"/>
            </w:tcBorders>
          </w:tcPr>
          <w:p w14:paraId="2FDD8FB3" w14:textId="77777777" w:rsidR="00C67DE3" w:rsidRPr="00E27E9D" w:rsidRDefault="00C67DE3" w:rsidP="00981851">
            <w:pPr>
              <w:widowControl w:val="0"/>
              <w:autoSpaceDE w:val="0"/>
              <w:autoSpaceDN w:val="0"/>
              <w:adjustRightInd w:val="0"/>
              <w:ind w:right="19"/>
              <w:rPr>
                <w:sz w:val="20"/>
                <w:szCs w:val="20"/>
              </w:rPr>
            </w:pPr>
            <w:r w:rsidRPr="00E27E9D">
              <w:rPr>
                <w:sz w:val="20"/>
                <w:szCs w:val="20"/>
              </w:rPr>
              <w:t>rozwiązuje zadania o wyższym stopniu trudności związane z przekątnymi graniastosłupa</w:t>
            </w:r>
          </w:p>
        </w:tc>
      </w:tr>
      <w:tr w:rsidR="00C67DE3" w:rsidRPr="00E27E9D" w14:paraId="2FDD8FB7" w14:textId="77777777" w:rsidTr="00E938A8">
        <w:tc>
          <w:tcPr>
            <w:tcW w:w="409" w:type="dxa"/>
            <w:tcBorders>
              <w:top w:val="single" w:sz="4" w:space="0" w:color="auto"/>
              <w:left w:val="single" w:sz="4" w:space="0" w:color="auto"/>
              <w:bottom w:val="single" w:sz="4" w:space="0" w:color="auto"/>
              <w:right w:val="single" w:sz="4" w:space="0" w:color="auto"/>
            </w:tcBorders>
          </w:tcPr>
          <w:p w14:paraId="2FDD8FB5" w14:textId="77777777" w:rsidR="00C67DE3" w:rsidRPr="00E27E9D" w:rsidRDefault="00C67DE3" w:rsidP="005253EB">
            <w:pPr>
              <w:widowControl w:val="0"/>
              <w:autoSpaceDE w:val="0"/>
              <w:autoSpaceDN w:val="0"/>
              <w:adjustRightInd w:val="0"/>
              <w:spacing w:line="243" w:lineRule="auto"/>
              <w:ind w:right="19"/>
              <w:jc w:val="right"/>
              <w:rPr>
                <w:sz w:val="20"/>
                <w:szCs w:val="20"/>
              </w:rPr>
            </w:pPr>
            <w:r w:rsidRPr="00E27E9D">
              <w:rPr>
                <w:sz w:val="20"/>
                <w:szCs w:val="20"/>
              </w:rPr>
              <w:t>3.</w:t>
            </w:r>
          </w:p>
        </w:tc>
        <w:tc>
          <w:tcPr>
            <w:tcW w:w="8803" w:type="dxa"/>
            <w:tcBorders>
              <w:top w:val="single" w:sz="4" w:space="0" w:color="auto"/>
              <w:left w:val="single" w:sz="4" w:space="0" w:color="auto"/>
              <w:bottom w:val="single" w:sz="4" w:space="0" w:color="auto"/>
              <w:right w:val="single" w:sz="4" w:space="0" w:color="auto"/>
            </w:tcBorders>
          </w:tcPr>
          <w:p w14:paraId="2FDD8FB6" w14:textId="77777777" w:rsidR="00C67DE3" w:rsidRPr="00E27E9D" w:rsidRDefault="00C67DE3" w:rsidP="00981851">
            <w:pPr>
              <w:widowControl w:val="0"/>
              <w:autoSpaceDE w:val="0"/>
              <w:autoSpaceDN w:val="0"/>
              <w:adjustRightInd w:val="0"/>
              <w:rPr>
                <w:sz w:val="20"/>
                <w:szCs w:val="20"/>
              </w:rPr>
            </w:pPr>
            <w:r w:rsidRPr="00E27E9D">
              <w:rPr>
                <w:sz w:val="20"/>
                <w:szCs w:val="20"/>
              </w:rPr>
              <w:t>przedstawia objętość graniastosłupa w postaci wyrażenia algebraicznego</w:t>
            </w:r>
          </w:p>
        </w:tc>
      </w:tr>
      <w:tr w:rsidR="00144B3C" w:rsidRPr="00E27E9D" w14:paraId="2FDD8FBA" w14:textId="77777777" w:rsidTr="00E938A8">
        <w:tc>
          <w:tcPr>
            <w:tcW w:w="409" w:type="dxa"/>
          </w:tcPr>
          <w:p w14:paraId="2FDD8FB8" w14:textId="77777777" w:rsidR="00144B3C" w:rsidRPr="00E27E9D" w:rsidRDefault="00144B3C" w:rsidP="005253EB">
            <w:pPr>
              <w:widowControl w:val="0"/>
              <w:autoSpaceDE w:val="0"/>
              <w:autoSpaceDN w:val="0"/>
              <w:adjustRightInd w:val="0"/>
              <w:spacing w:line="243" w:lineRule="auto"/>
              <w:ind w:right="19"/>
              <w:jc w:val="right"/>
              <w:rPr>
                <w:sz w:val="20"/>
                <w:szCs w:val="20"/>
              </w:rPr>
            </w:pPr>
            <w:r w:rsidRPr="00E27E9D">
              <w:rPr>
                <w:sz w:val="20"/>
                <w:szCs w:val="20"/>
              </w:rPr>
              <w:t>4.</w:t>
            </w:r>
          </w:p>
        </w:tc>
        <w:tc>
          <w:tcPr>
            <w:tcW w:w="8803" w:type="dxa"/>
          </w:tcPr>
          <w:p w14:paraId="2FDD8FB9" w14:textId="77777777" w:rsidR="00144B3C" w:rsidRPr="00E27E9D" w:rsidRDefault="001656F3" w:rsidP="00981851">
            <w:pPr>
              <w:widowControl w:val="0"/>
              <w:autoSpaceDE w:val="0"/>
              <w:autoSpaceDN w:val="0"/>
              <w:adjustRightInd w:val="0"/>
              <w:ind w:right="19"/>
              <w:rPr>
                <w:sz w:val="20"/>
                <w:szCs w:val="20"/>
              </w:rPr>
            </w:pPr>
            <w:r w:rsidRPr="00E27E9D">
              <w:rPr>
                <w:sz w:val="20"/>
                <w:szCs w:val="20"/>
              </w:rPr>
              <w:t>rozwiązuje trudniejsze zadania dotyczące objętości graniastosłupów</w:t>
            </w:r>
          </w:p>
        </w:tc>
      </w:tr>
      <w:tr w:rsidR="001656F3" w:rsidRPr="00E27E9D" w14:paraId="2FDD8FBD" w14:textId="77777777" w:rsidTr="00E938A8">
        <w:tc>
          <w:tcPr>
            <w:tcW w:w="409" w:type="dxa"/>
          </w:tcPr>
          <w:p w14:paraId="2FDD8FBB" w14:textId="77777777" w:rsidR="001656F3" w:rsidRPr="00E27E9D" w:rsidRDefault="009446AC" w:rsidP="005253EB">
            <w:pPr>
              <w:widowControl w:val="0"/>
              <w:autoSpaceDE w:val="0"/>
              <w:autoSpaceDN w:val="0"/>
              <w:adjustRightInd w:val="0"/>
              <w:spacing w:line="243" w:lineRule="auto"/>
              <w:ind w:right="19"/>
              <w:jc w:val="right"/>
              <w:rPr>
                <w:sz w:val="20"/>
                <w:szCs w:val="20"/>
              </w:rPr>
            </w:pPr>
            <w:r w:rsidRPr="00E27E9D">
              <w:rPr>
                <w:sz w:val="20"/>
                <w:szCs w:val="20"/>
              </w:rPr>
              <w:t>5.</w:t>
            </w:r>
          </w:p>
        </w:tc>
        <w:tc>
          <w:tcPr>
            <w:tcW w:w="8803" w:type="dxa"/>
          </w:tcPr>
          <w:p w14:paraId="2FDD8FBC" w14:textId="77777777" w:rsidR="001656F3" w:rsidRPr="00E27E9D" w:rsidRDefault="00857EAE" w:rsidP="00981851">
            <w:pPr>
              <w:widowControl w:val="0"/>
              <w:autoSpaceDE w:val="0"/>
              <w:autoSpaceDN w:val="0"/>
              <w:adjustRightInd w:val="0"/>
              <w:ind w:right="19"/>
              <w:rPr>
                <w:sz w:val="20"/>
                <w:szCs w:val="20"/>
              </w:rPr>
            </w:pPr>
            <w:r w:rsidRPr="00E27E9D">
              <w:rPr>
                <w:sz w:val="20"/>
                <w:szCs w:val="20"/>
              </w:rPr>
              <w:t>wyznacza objętość graniastosłupa w nietypowych przypadkach</w:t>
            </w:r>
          </w:p>
        </w:tc>
      </w:tr>
      <w:tr w:rsidR="009446AC" w:rsidRPr="00E27E9D" w14:paraId="2FDD8FC0" w14:textId="77777777" w:rsidTr="00E938A8">
        <w:tc>
          <w:tcPr>
            <w:tcW w:w="409" w:type="dxa"/>
          </w:tcPr>
          <w:p w14:paraId="2FDD8FBE" w14:textId="77777777" w:rsidR="009446AC" w:rsidRPr="00E27E9D" w:rsidRDefault="009446AC" w:rsidP="000C0D7D">
            <w:pPr>
              <w:widowControl w:val="0"/>
              <w:autoSpaceDE w:val="0"/>
              <w:autoSpaceDN w:val="0"/>
              <w:adjustRightInd w:val="0"/>
              <w:spacing w:line="243" w:lineRule="auto"/>
              <w:ind w:right="19"/>
              <w:jc w:val="right"/>
              <w:rPr>
                <w:sz w:val="20"/>
                <w:szCs w:val="20"/>
              </w:rPr>
            </w:pPr>
            <w:r w:rsidRPr="00E27E9D">
              <w:rPr>
                <w:sz w:val="20"/>
                <w:szCs w:val="20"/>
              </w:rPr>
              <w:t>6.</w:t>
            </w:r>
          </w:p>
        </w:tc>
        <w:tc>
          <w:tcPr>
            <w:tcW w:w="8803" w:type="dxa"/>
          </w:tcPr>
          <w:p w14:paraId="2FDD8FBF" w14:textId="77777777" w:rsidR="009446AC" w:rsidRPr="00E27E9D" w:rsidRDefault="009446AC" w:rsidP="00981851">
            <w:pPr>
              <w:widowControl w:val="0"/>
              <w:autoSpaceDE w:val="0"/>
              <w:autoSpaceDN w:val="0"/>
              <w:adjustRightInd w:val="0"/>
              <w:spacing w:line="243" w:lineRule="auto"/>
              <w:rPr>
                <w:sz w:val="20"/>
                <w:szCs w:val="20"/>
              </w:rPr>
            </w:pPr>
            <w:r w:rsidRPr="00E27E9D">
              <w:rPr>
                <w:sz w:val="20"/>
                <w:szCs w:val="20"/>
              </w:rPr>
              <w:t>posługuje się różnymi siatkami graniastosłupów, porównuje różne siatki tej samej bryły</w:t>
            </w:r>
          </w:p>
        </w:tc>
      </w:tr>
      <w:tr w:rsidR="009446AC" w:rsidRPr="00E27E9D" w14:paraId="2FDD8FC3" w14:textId="77777777" w:rsidTr="00E938A8">
        <w:tc>
          <w:tcPr>
            <w:tcW w:w="409" w:type="dxa"/>
          </w:tcPr>
          <w:p w14:paraId="2FDD8FC1" w14:textId="77777777" w:rsidR="009446AC" w:rsidRPr="00E27E9D" w:rsidRDefault="009446AC" w:rsidP="000C0D7D">
            <w:pPr>
              <w:widowControl w:val="0"/>
              <w:autoSpaceDE w:val="0"/>
              <w:autoSpaceDN w:val="0"/>
              <w:adjustRightInd w:val="0"/>
              <w:spacing w:line="243" w:lineRule="auto"/>
              <w:ind w:right="19"/>
              <w:jc w:val="right"/>
              <w:rPr>
                <w:sz w:val="20"/>
                <w:szCs w:val="20"/>
              </w:rPr>
            </w:pPr>
            <w:r w:rsidRPr="00E27E9D">
              <w:rPr>
                <w:sz w:val="20"/>
                <w:szCs w:val="20"/>
              </w:rPr>
              <w:t>7.</w:t>
            </w:r>
          </w:p>
        </w:tc>
        <w:tc>
          <w:tcPr>
            <w:tcW w:w="8803" w:type="dxa"/>
          </w:tcPr>
          <w:p w14:paraId="2FDD8FC2" w14:textId="77777777" w:rsidR="009446AC" w:rsidRPr="00E27E9D" w:rsidRDefault="009446AC" w:rsidP="00981851">
            <w:pPr>
              <w:autoSpaceDE w:val="0"/>
              <w:autoSpaceDN w:val="0"/>
              <w:adjustRightInd w:val="0"/>
              <w:rPr>
                <w:sz w:val="20"/>
                <w:szCs w:val="20"/>
              </w:rPr>
            </w:pPr>
            <w:r w:rsidRPr="00E27E9D">
              <w:rPr>
                <w:sz w:val="20"/>
                <w:szCs w:val="20"/>
              </w:rPr>
              <w:t>przedstawia pole powierzchni graniastosłupa w postaci wyrażenia algebraicznego</w:t>
            </w:r>
          </w:p>
        </w:tc>
      </w:tr>
      <w:tr w:rsidR="009446AC" w:rsidRPr="00E27E9D" w14:paraId="2FDD8FC6" w14:textId="77777777" w:rsidTr="00E938A8">
        <w:tc>
          <w:tcPr>
            <w:tcW w:w="409" w:type="dxa"/>
          </w:tcPr>
          <w:p w14:paraId="2FDD8FC4" w14:textId="77777777" w:rsidR="009446AC" w:rsidRPr="00E27E9D" w:rsidRDefault="009446AC" w:rsidP="000C0D7D">
            <w:pPr>
              <w:widowControl w:val="0"/>
              <w:autoSpaceDE w:val="0"/>
              <w:autoSpaceDN w:val="0"/>
              <w:adjustRightInd w:val="0"/>
              <w:spacing w:line="243" w:lineRule="auto"/>
              <w:ind w:right="19"/>
              <w:jc w:val="right"/>
              <w:rPr>
                <w:sz w:val="20"/>
                <w:szCs w:val="20"/>
              </w:rPr>
            </w:pPr>
            <w:r w:rsidRPr="00E27E9D">
              <w:rPr>
                <w:sz w:val="20"/>
                <w:szCs w:val="20"/>
              </w:rPr>
              <w:t>8.</w:t>
            </w:r>
          </w:p>
        </w:tc>
        <w:tc>
          <w:tcPr>
            <w:tcW w:w="8803" w:type="dxa"/>
          </w:tcPr>
          <w:p w14:paraId="2FDD8FC5" w14:textId="77777777" w:rsidR="009446AC" w:rsidRPr="00E27E9D" w:rsidRDefault="009446AC" w:rsidP="00981851">
            <w:pPr>
              <w:rPr>
                <w:sz w:val="20"/>
                <w:szCs w:val="20"/>
              </w:rPr>
            </w:pPr>
            <w:r w:rsidRPr="00E27E9D">
              <w:rPr>
                <w:sz w:val="20"/>
                <w:szCs w:val="20"/>
              </w:rPr>
              <w:t>rozwiązuje trudniejsze zadania dotyczące pol</w:t>
            </w:r>
            <w:r w:rsidR="000C0D7D" w:rsidRPr="00E27E9D">
              <w:rPr>
                <w:sz w:val="20"/>
                <w:szCs w:val="20"/>
              </w:rPr>
              <w:t>a</w:t>
            </w:r>
            <w:r w:rsidRPr="00E27E9D">
              <w:rPr>
                <w:sz w:val="20"/>
                <w:szCs w:val="20"/>
              </w:rPr>
              <w:t xml:space="preserve"> powierzchni graniastosłupa</w:t>
            </w:r>
          </w:p>
        </w:tc>
      </w:tr>
      <w:tr w:rsidR="009446AC" w:rsidRPr="00E27E9D" w14:paraId="2FDD8FC9" w14:textId="77777777" w:rsidTr="00E938A8">
        <w:tc>
          <w:tcPr>
            <w:tcW w:w="409" w:type="dxa"/>
          </w:tcPr>
          <w:p w14:paraId="2FDD8FC7" w14:textId="77777777" w:rsidR="009446AC" w:rsidRPr="00E27E9D" w:rsidRDefault="009446AC" w:rsidP="000C0D7D">
            <w:pPr>
              <w:widowControl w:val="0"/>
              <w:autoSpaceDE w:val="0"/>
              <w:autoSpaceDN w:val="0"/>
              <w:adjustRightInd w:val="0"/>
              <w:spacing w:line="243" w:lineRule="auto"/>
              <w:ind w:right="19"/>
              <w:jc w:val="right"/>
              <w:rPr>
                <w:sz w:val="20"/>
                <w:szCs w:val="20"/>
              </w:rPr>
            </w:pPr>
            <w:r w:rsidRPr="00E27E9D">
              <w:rPr>
                <w:sz w:val="20"/>
                <w:szCs w:val="20"/>
              </w:rPr>
              <w:t>9.</w:t>
            </w:r>
          </w:p>
        </w:tc>
        <w:tc>
          <w:tcPr>
            <w:tcW w:w="8803" w:type="dxa"/>
          </w:tcPr>
          <w:p w14:paraId="2FDD8FC8" w14:textId="77777777" w:rsidR="009446AC" w:rsidRPr="00E27E9D" w:rsidRDefault="009446AC" w:rsidP="00981851">
            <w:pPr>
              <w:widowControl w:val="0"/>
              <w:autoSpaceDE w:val="0"/>
              <w:autoSpaceDN w:val="0"/>
              <w:adjustRightInd w:val="0"/>
              <w:spacing w:line="243" w:lineRule="auto"/>
              <w:rPr>
                <w:sz w:val="20"/>
                <w:szCs w:val="20"/>
              </w:rPr>
            </w:pPr>
            <w:r w:rsidRPr="00E27E9D">
              <w:rPr>
                <w:sz w:val="20"/>
                <w:szCs w:val="20"/>
              </w:rPr>
              <w:t>rozwiązuje trudniejsze zadania dotyczące ostrosłupów</w:t>
            </w:r>
          </w:p>
        </w:tc>
      </w:tr>
      <w:tr w:rsidR="009446AC" w:rsidRPr="00E27E9D" w14:paraId="2FDD8FCC" w14:textId="77777777" w:rsidTr="00E938A8">
        <w:tc>
          <w:tcPr>
            <w:tcW w:w="409" w:type="dxa"/>
          </w:tcPr>
          <w:p w14:paraId="2FDD8FCA" w14:textId="77777777" w:rsidR="009446AC" w:rsidRPr="00E27E9D" w:rsidRDefault="009446AC" w:rsidP="000C0D7D">
            <w:pPr>
              <w:widowControl w:val="0"/>
              <w:autoSpaceDE w:val="0"/>
              <w:autoSpaceDN w:val="0"/>
              <w:adjustRightInd w:val="0"/>
              <w:spacing w:line="243" w:lineRule="auto"/>
              <w:ind w:right="19"/>
              <w:jc w:val="right"/>
              <w:rPr>
                <w:sz w:val="20"/>
                <w:szCs w:val="20"/>
              </w:rPr>
            </w:pPr>
            <w:r w:rsidRPr="00E27E9D">
              <w:rPr>
                <w:sz w:val="20"/>
                <w:szCs w:val="20"/>
              </w:rPr>
              <w:t>10.</w:t>
            </w:r>
          </w:p>
        </w:tc>
        <w:tc>
          <w:tcPr>
            <w:tcW w:w="8803" w:type="dxa"/>
          </w:tcPr>
          <w:p w14:paraId="2FDD8FCB" w14:textId="77777777" w:rsidR="009446AC" w:rsidRPr="00E27E9D" w:rsidRDefault="009446AC" w:rsidP="00981851">
            <w:pPr>
              <w:widowControl w:val="0"/>
              <w:autoSpaceDE w:val="0"/>
              <w:autoSpaceDN w:val="0"/>
              <w:adjustRightInd w:val="0"/>
              <w:ind w:right="19"/>
              <w:rPr>
                <w:sz w:val="20"/>
                <w:szCs w:val="20"/>
              </w:rPr>
            </w:pPr>
            <w:r w:rsidRPr="00E27E9D">
              <w:rPr>
                <w:sz w:val="20"/>
                <w:szCs w:val="20"/>
              </w:rPr>
              <w:t>rozwiązuje trudniejsze zadania dotyczące objętości ostrosłupów</w:t>
            </w:r>
          </w:p>
        </w:tc>
      </w:tr>
      <w:tr w:rsidR="009446AC" w:rsidRPr="00E27E9D" w14:paraId="2FDD8FCF" w14:textId="77777777" w:rsidTr="00E938A8">
        <w:tc>
          <w:tcPr>
            <w:tcW w:w="409" w:type="dxa"/>
          </w:tcPr>
          <w:p w14:paraId="2FDD8FCD" w14:textId="77777777" w:rsidR="009446AC" w:rsidRPr="00E27E9D" w:rsidRDefault="009446AC" w:rsidP="003A062F">
            <w:pPr>
              <w:widowControl w:val="0"/>
              <w:autoSpaceDE w:val="0"/>
              <w:autoSpaceDN w:val="0"/>
              <w:adjustRightInd w:val="0"/>
              <w:spacing w:line="243" w:lineRule="auto"/>
              <w:ind w:right="19"/>
              <w:jc w:val="right"/>
              <w:rPr>
                <w:sz w:val="20"/>
                <w:szCs w:val="20"/>
              </w:rPr>
            </w:pPr>
            <w:r w:rsidRPr="00E27E9D">
              <w:rPr>
                <w:sz w:val="20"/>
                <w:szCs w:val="20"/>
              </w:rPr>
              <w:t>11.</w:t>
            </w:r>
          </w:p>
        </w:tc>
        <w:tc>
          <w:tcPr>
            <w:tcW w:w="8803" w:type="dxa"/>
          </w:tcPr>
          <w:p w14:paraId="2FDD8FCE" w14:textId="77777777" w:rsidR="009446AC" w:rsidRPr="00E27E9D" w:rsidRDefault="009446AC" w:rsidP="00981851">
            <w:pPr>
              <w:widowControl w:val="0"/>
              <w:autoSpaceDE w:val="0"/>
              <w:autoSpaceDN w:val="0"/>
              <w:adjustRightInd w:val="0"/>
              <w:spacing w:line="243" w:lineRule="auto"/>
              <w:rPr>
                <w:sz w:val="20"/>
                <w:szCs w:val="20"/>
              </w:rPr>
            </w:pPr>
            <w:r w:rsidRPr="00E27E9D">
              <w:rPr>
                <w:sz w:val="20"/>
                <w:szCs w:val="20"/>
              </w:rPr>
              <w:t>wyznacza objętość ostrosłupa w nietypowych przypadkach</w:t>
            </w:r>
          </w:p>
        </w:tc>
      </w:tr>
      <w:tr w:rsidR="009446AC" w:rsidRPr="00E27E9D" w14:paraId="2FDD8FD2" w14:textId="77777777" w:rsidTr="00E938A8">
        <w:tc>
          <w:tcPr>
            <w:tcW w:w="409" w:type="dxa"/>
          </w:tcPr>
          <w:p w14:paraId="2FDD8FD0" w14:textId="77777777" w:rsidR="009446AC" w:rsidRPr="00E27E9D" w:rsidRDefault="009446AC" w:rsidP="000C0D7D">
            <w:pPr>
              <w:widowControl w:val="0"/>
              <w:autoSpaceDE w:val="0"/>
              <w:autoSpaceDN w:val="0"/>
              <w:adjustRightInd w:val="0"/>
              <w:spacing w:line="243" w:lineRule="auto"/>
              <w:ind w:right="19"/>
              <w:jc w:val="right"/>
              <w:rPr>
                <w:sz w:val="20"/>
                <w:szCs w:val="20"/>
              </w:rPr>
            </w:pPr>
            <w:r w:rsidRPr="00E27E9D">
              <w:rPr>
                <w:sz w:val="20"/>
                <w:szCs w:val="20"/>
              </w:rPr>
              <w:t>12.</w:t>
            </w:r>
          </w:p>
        </w:tc>
        <w:tc>
          <w:tcPr>
            <w:tcW w:w="8803" w:type="dxa"/>
          </w:tcPr>
          <w:p w14:paraId="2FDD8FD1" w14:textId="77777777" w:rsidR="009446AC" w:rsidRPr="00E27E9D" w:rsidRDefault="009446AC" w:rsidP="00981851">
            <w:pPr>
              <w:widowControl w:val="0"/>
              <w:autoSpaceDE w:val="0"/>
              <w:autoSpaceDN w:val="0"/>
              <w:adjustRightInd w:val="0"/>
              <w:spacing w:line="243" w:lineRule="auto"/>
              <w:rPr>
                <w:sz w:val="20"/>
                <w:szCs w:val="20"/>
              </w:rPr>
            </w:pPr>
            <w:r w:rsidRPr="00E27E9D">
              <w:rPr>
                <w:sz w:val="20"/>
                <w:szCs w:val="20"/>
              </w:rPr>
              <w:t>posługuje się różnymi siatkami ostrosłupów, porównuje różne siatki tej samej bryły</w:t>
            </w:r>
          </w:p>
        </w:tc>
      </w:tr>
      <w:tr w:rsidR="009446AC" w:rsidRPr="00E27E9D" w14:paraId="2FDD8FD5" w14:textId="77777777" w:rsidTr="00E938A8">
        <w:tc>
          <w:tcPr>
            <w:tcW w:w="409" w:type="dxa"/>
          </w:tcPr>
          <w:p w14:paraId="2FDD8FD3" w14:textId="77777777" w:rsidR="009446AC" w:rsidRPr="00E27E9D" w:rsidRDefault="009446AC" w:rsidP="000C0D7D">
            <w:pPr>
              <w:widowControl w:val="0"/>
              <w:autoSpaceDE w:val="0"/>
              <w:autoSpaceDN w:val="0"/>
              <w:adjustRightInd w:val="0"/>
              <w:spacing w:line="243" w:lineRule="auto"/>
              <w:ind w:right="19"/>
              <w:jc w:val="right"/>
              <w:rPr>
                <w:sz w:val="20"/>
                <w:szCs w:val="20"/>
              </w:rPr>
            </w:pPr>
            <w:r w:rsidRPr="00E27E9D">
              <w:rPr>
                <w:sz w:val="20"/>
                <w:szCs w:val="20"/>
              </w:rPr>
              <w:t>13.</w:t>
            </w:r>
          </w:p>
        </w:tc>
        <w:tc>
          <w:tcPr>
            <w:tcW w:w="8803" w:type="dxa"/>
          </w:tcPr>
          <w:p w14:paraId="2FDD8FD4" w14:textId="77777777" w:rsidR="009446AC" w:rsidRPr="00E27E9D" w:rsidRDefault="009446AC" w:rsidP="00981851">
            <w:pPr>
              <w:autoSpaceDE w:val="0"/>
              <w:autoSpaceDN w:val="0"/>
              <w:adjustRightInd w:val="0"/>
              <w:rPr>
                <w:sz w:val="20"/>
                <w:szCs w:val="20"/>
              </w:rPr>
            </w:pPr>
            <w:r w:rsidRPr="00E27E9D">
              <w:rPr>
                <w:sz w:val="20"/>
                <w:szCs w:val="20"/>
              </w:rPr>
              <w:t>rozwiązuje trudniejsze zadania dotyczące pole powierzchni ostrosłupa</w:t>
            </w:r>
          </w:p>
        </w:tc>
      </w:tr>
      <w:tr w:rsidR="00C73B2F" w:rsidRPr="00E27E9D" w14:paraId="2FDD8FD8" w14:textId="77777777" w:rsidTr="00E938A8">
        <w:tc>
          <w:tcPr>
            <w:tcW w:w="409" w:type="dxa"/>
          </w:tcPr>
          <w:p w14:paraId="2FDD8FD6" w14:textId="77777777" w:rsidR="00C73B2F" w:rsidRPr="00E27E9D" w:rsidRDefault="00C73B2F" w:rsidP="00C73B2F">
            <w:pPr>
              <w:widowControl w:val="0"/>
              <w:autoSpaceDE w:val="0"/>
              <w:autoSpaceDN w:val="0"/>
              <w:adjustRightInd w:val="0"/>
              <w:spacing w:line="243" w:lineRule="auto"/>
              <w:ind w:right="19"/>
              <w:jc w:val="right"/>
              <w:rPr>
                <w:sz w:val="20"/>
                <w:szCs w:val="20"/>
              </w:rPr>
            </w:pPr>
            <w:r w:rsidRPr="00E27E9D">
              <w:rPr>
                <w:sz w:val="20"/>
                <w:szCs w:val="20"/>
              </w:rPr>
              <w:t>14.</w:t>
            </w:r>
          </w:p>
        </w:tc>
        <w:tc>
          <w:tcPr>
            <w:tcW w:w="8803" w:type="dxa"/>
          </w:tcPr>
          <w:p w14:paraId="2FDD8FD7" w14:textId="77777777" w:rsidR="00C73B2F" w:rsidRPr="00E27E9D" w:rsidRDefault="00C73B2F" w:rsidP="00981851">
            <w:pPr>
              <w:widowControl w:val="0"/>
              <w:autoSpaceDE w:val="0"/>
              <w:autoSpaceDN w:val="0"/>
              <w:adjustRightInd w:val="0"/>
              <w:rPr>
                <w:sz w:val="20"/>
                <w:szCs w:val="20"/>
              </w:rPr>
            </w:pPr>
            <w:r w:rsidRPr="00E27E9D">
              <w:rPr>
                <w:sz w:val="20"/>
                <w:szCs w:val="20"/>
              </w:rPr>
              <w:t>oblicza objętości nietypowych brył</w:t>
            </w:r>
          </w:p>
        </w:tc>
      </w:tr>
      <w:tr w:rsidR="00C73B2F" w:rsidRPr="00E27E9D" w14:paraId="2FDD8FDB" w14:textId="77777777" w:rsidTr="00E938A8">
        <w:tc>
          <w:tcPr>
            <w:tcW w:w="409" w:type="dxa"/>
          </w:tcPr>
          <w:p w14:paraId="2FDD8FD9" w14:textId="77777777" w:rsidR="00C73B2F" w:rsidRPr="00E27E9D" w:rsidRDefault="00C73B2F" w:rsidP="00C73B2F">
            <w:pPr>
              <w:widowControl w:val="0"/>
              <w:autoSpaceDE w:val="0"/>
              <w:autoSpaceDN w:val="0"/>
              <w:adjustRightInd w:val="0"/>
              <w:spacing w:line="243" w:lineRule="auto"/>
              <w:ind w:right="19"/>
              <w:jc w:val="right"/>
              <w:rPr>
                <w:sz w:val="20"/>
                <w:szCs w:val="20"/>
              </w:rPr>
            </w:pPr>
            <w:r w:rsidRPr="00E27E9D">
              <w:rPr>
                <w:sz w:val="20"/>
                <w:szCs w:val="20"/>
              </w:rPr>
              <w:t>15.</w:t>
            </w:r>
          </w:p>
        </w:tc>
        <w:tc>
          <w:tcPr>
            <w:tcW w:w="8803" w:type="dxa"/>
          </w:tcPr>
          <w:p w14:paraId="2FDD8FDA" w14:textId="77777777" w:rsidR="00C73B2F" w:rsidRPr="00E27E9D" w:rsidRDefault="00C73B2F" w:rsidP="00981851">
            <w:pPr>
              <w:widowControl w:val="0"/>
              <w:autoSpaceDE w:val="0"/>
              <w:autoSpaceDN w:val="0"/>
              <w:adjustRightInd w:val="0"/>
              <w:rPr>
                <w:sz w:val="20"/>
                <w:szCs w:val="20"/>
              </w:rPr>
            </w:pPr>
            <w:r w:rsidRPr="00E27E9D">
              <w:rPr>
                <w:sz w:val="20"/>
                <w:szCs w:val="20"/>
              </w:rPr>
              <w:t>oblicza pola powierzchni nietypowych brył</w:t>
            </w:r>
          </w:p>
        </w:tc>
      </w:tr>
    </w:tbl>
    <w:p w14:paraId="2FDD8FDC" w14:textId="77777777" w:rsidR="009D2A66" w:rsidRPr="00E27E9D" w:rsidRDefault="009D2A66" w:rsidP="009D2A66">
      <w:pPr>
        <w:spacing w:line="276" w:lineRule="auto"/>
        <w:jc w:val="both"/>
        <w:rPr>
          <w:sz w:val="20"/>
          <w:szCs w:val="20"/>
        </w:rPr>
      </w:pPr>
    </w:p>
    <w:p w14:paraId="2FDD8FDD" w14:textId="77777777" w:rsidR="009D2A66" w:rsidRPr="00E27E9D" w:rsidRDefault="009D2A66" w:rsidP="009D2A66">
      <w:pPr>
        <w:spacing w:line="276" w:lineRule="auto"/>
        <w:jc w:val="both"/>
        <w:rPr>
          <w:sz w:val="20"/>
          <w:szCs w:val="20"/>
        </w:rPr>
      </w:pPr>
      <w:r w:rsidRPr="00E27E9D">
        <w:rPr>
          <w:sz w:val="20"/>
          <w:szCs w:val="20"/>
        </w:rPr>
        <w:lastRenderedPageBreak/>
        <w:t xml:space="preserve">Uczeń otrzymuje ocenę </w:t>
      </w:r>
      <w:r w:rsidRPr="00E27E9D">
        <w:rPr>
          <w:b/>
          <w:bCs/>
          <w:sz w:val="20"/>
          <w:szCs w:val="20"/>
        </w:rPr>
        <w:t>bardzo dobrą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7"/>
        <w:gridCol w:w="8655"/>
      </w:tblGrid>
      <w:tr w:rsidR="003A062F" w:rsidRPr="00E27E9D" w14:paraId="2FDD8FE0" w14:textId="77777777" w:rsidTr="004E4E02">
        <w:tc>
          <w:tcPr>
            <w:tcW w:w="409" w:type="dxa"/>
            <w:tcBorders>
              <w:top w:val="single" w:sz="4" w:space="0" w:color="auto"/>
              <w:left w:val="single" w:sz="4" w:space="0" w:color="auto"/>
              <w:bottom w:val="single" w:sz="4" w:space="0" w:color="auto"/>
              <w:right w:val="single" w:sz="4" w:space="0" w:color="auto"/>
            </w:tcBorders>
          </w:tcPr>
          <w:p w14:paraId="2FDD8FDE" w14:textId="77777777" w:rsidR="003A062F" w:rsidRPr="00E27E9D" w:rsidRDefault="003A062F" w:rsidP="005253EB">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3" w:type="dxa"/>
            <w:tcBorders>
              <w:top w:val="single" w:sz="4" w:space="0" w:color="auto"/>
              <w:left w:val="single" w:sz="4" w:space="0" w:color="auto"/>
              <w:bottom w:val="single" w:sz="4" w:space="0" w:color="auto"/>
              <w:right w:val="single" w:sz="4" w:space="0" w:color="auto"/>
            </w:tcBorders>
          </w:tcPr>
          <w:p w14:paraId="2FDD8FDF" w14:textId="77777777" w:rsidR="003A062F" w:rsidRPr="00E27E9D" w:rsidRDefault="003A062F" w:rsidP="003A062F">
            <w:pPr>
              <w:autoSpaceDE w:val="0"/>
              <w:autoSpaceDN w:val="0"/>
              <w:adjustRightInd w:val="0"/>
              <w:rPr>
                <w:sz w:val="20"/>
                <w:szCs w:val="20"/>
              </w:rPr>
            </w:pPr>
            <w:r w:rsidRPr="00E27E9D">
              <w:rPr>
                <w:sz w:val="20"/>
                <w:szCs w:val="20"/>
              </w:rPr>
              <w:t>rozwiązuje wieloetapowe zadania na obliczanie długości odcinków w graniastosłupach</w:t>
            </w:r>
          </w:p>
        </w:tc>
      </w:tr>
      <w:tr w:rsidR="003A062F" w:rsidRPr="00E27E9D" w14:paraId="2FDD8FE3" w14:textId="77777777" w:rsidTr="004E4E02">
        <w:tc>
          <w:tcPr>
            <w:tcW w:w="409" w:type="dxa"/>
            <w:tcBorders>
              <w:top w:val="single" w:sz="4" w:space="0" w:color="auto"/>
              <w:left w:val="single" w:sz="4" w:space="0" w:color="auto"/>
              <w:bottom w:val="single" w:sz="4" w:space="0" w:color="auto"/>
              <w:right w:val="single" w:sz="4" w:space="0" w:color="auto"/>
            </w:tcBorders>
          </w:tcPr>
          <w:p w14:paraId="2FDD8FE1" w14:textId="77777777" w:rsidR="003A062F" w:rsidRPr="00E27E9D" w:rsidRDefault="003A062F" w:rsidP="003A062F">
            <w:pPr>
              <w:widowControl w:val="0"/>
              <w:autoSpaceDE w:val="0"/>
              <w:autoSpaceDN w:val="0"/>
              <w:adjustRightInd w:val="0"/>
              <w:spacing w:line="243" w:lineRule="auto"/>
              <w:ind w:right="19"/>
              <w:jc w:val="right"/>
              <w:rPr>
                <w:sz w:val="20"/>
                <w:szCs w:val="20"/>
              </w:rPr>
            </w:pPr>
            <w:r w:rsidRPr="00E27E9D">
              <w:rPr>
                <w:sz w:val="20"/>
                <w:szCs w:val="20"/>
              </w:rPr>
              <w:t>2.</w:t>
            </w:r>
          </w:p>
        </w:tc>
        <w:tc>
          <w:tcPr>
            <w:tcW w:w="8803" w:type="dxa"/>
            <w:tcBorders>
              <w:top w:val="single" w:sz="4" w:space="0" w:color="auto"/>
              <w:left w:val="single" w:sz="4" w:space="0" w:color="auto"/>
              <w:bottom w:val="single" w:sz="4" w:space="0" w:color="auto"/>
              <w:right w:val="single" w:sz="4" w:space="0" w:color="auto"/>
            </w:tcBorders>
          </w:tcPr>
          <w:p w14:paraId="2FDD8FE2" w14:textId="77777777" w:rsidR="003A062F" w:rsidRPr="00E27E9D" w:rsidRDefault="003A062F" w:rsidP="004E4E02">
            <w:pPr>
              <w:widowControl w:val="0"/>
              <w:autoSpaceDE w:val="0"/>
              <w:autoSpaceDN w:val="0"/>
              <w:adjustRightInd w:val="0"/>
              <w:spacing w:line="243" w:lineRule="auto"/>
              <w:rPr>
                <w:sz w:val="20"/>
                <w:szCs w:val="20"/>
              </w:rPr>
            </w:pPr>
            <w:r w:rsidRPr="00E27E9D">
              <w:rPr>
                <w:sz w:val="20"/>
                <w:szCs w:val="20"/>
              </w:rPr>
              <w:t>rozwiązuje wieloetapowe zadania dotyczące obliczania objętości graniastosłupa, także w sytuacjach praktycznych</w:t>
            </w:r>
          </w:p>
        </w:tc>
      </w:tr>
      <w:tr w:rsidR="003A062F" w:rsidRPr="00E27E9D" w14:paraId="2FDD8FE6" w14:textId="77777777" w:rsidTr="004E4E02">
        <w:tc>
          <w:tcPr>
            <w:tcW w:w="409" w:type="dxa"/>
            <w:tcBorders>
              <w:top w:val="single" w:sz="4" w:space="0" w:color="auto"/>
              <w:left w:val="single" w:sz="4" w:space="0" w:color="auto"/>
              <w:bottom w:val="single" w:sz="4" w:space="0" w:color="auto"/>
              <w:right w:val="single" w:sz="4" w:space="0" w:color="auto"/>
            </w:tcBorders>
          </w:tcPr>
          <w:p w14:paraId="2FDD8FE4" w14:textId="77777777" w:rsidR="003A062F" w:rsidRPr="00E27E9D" w:rsidRDefault="003A062F" w:rsidP="003A062F">
            <w:pPr>
              <w:widowControl w:val="0"/>
              <w:autoSpaceDE w:val="0"/>
              <w:autoSpaceDN w:val="0"/>
              <w:adjustRightInd w:val="0"/>
              <w:spacing w:line="243" w:lineRule="auto"/>
              <w:ind w:right="19"/>
              <w:jc w:val="right"/>
              <w:rPr>
                <w:sz w:val="20"/>
                <w:szCs w:val="20"/>
              </w:rPr>
            </w:pPr>
            <w:r w:rsidRPr="00E27E9D">
              <w:rPr>
                <w:sz w:val="20"/>
                <w:szCs w:val="20"/>
              </w:rPr>
              <w:t>3.</w:t>
            </w:r>
          </w:p>
        </w:tc>
        <w:tc>
          <w:tcPr>
            <w:tcW w:w="8803" w:type="dxa"/>
            <w:tcBorders>
              <w:top w:val="single" w:sz="4" w:space="0" w:color="auto"/>
              <w:left w:val="single" w:sz="4" w:space="0" w:color="auto"/>
              <w:bottom w:val="single" w:sz="4" w:space="0" w:color="auto"/>
              <w:right w:val="single" w:sz="4" w:space="0" w:color="auto"/>
            </w:tcBorders>
          </w:tcPr>
          <w:p w14:paraId="2FDD8FE5" w14:textId="77777777" w:rsidR="003A062F" w:rsidRPr="00E27E9D" w:rsidRDefault="009C1808" w:rsidP="004E4E02">
            <w:pPr>
              <w:widowControl w:val="0"/>
              <w:autoSpaceDE w:val="0"/>
              <w:autoSpaceDN w:val="0"/>
              <w:adjustRightInd w:val="0"/>
              <w:spacing w:line="243" w:lineRule="auto"/>
              <w:rPr>
                <w:sz w:val="20"/>
                <w:szCs w:val="20"/>
              </w:rPr>
            </w:pPr>
            <w:r w:rsidRPr="00E27E9D">
              <w:rPr>
                <w:sz w:val="20"/>
                <w:szCs w:val="20"/>
              </w:rPr>
              <w:t>rozwiązuje wieloetapowe zadania dotyczące obliczania pola powierzchni graniastosłupa, także w sytuacjach praktycznych</w:t>
            </w:r>
          </w:p>
        </w:tc>
      </w:tr>
      <w:tr w:rsidR="003A062F" w:rsidRPr="00E27E9D" w14:paraId="2FDD8FE9" w14:textId="77777777" w:rsidTr="004E4E02">
        <w:tc>
          <w:tcPr>
            <w:tcW w:w="409" w:type="dxa"/>
            <w:tcBorders>
              <w:top w:val="single" w:sz="4" w:space="0" w:color="auto"/>
              <w:left w:val="single" w:sz="4" w:space="0" w:color="auto"/>
              <w:bottom w:val="single" w:sz="4" w:space="0" w:color="auto"/>
              <w:right w:val="single" w:sz="4" w:space="0" w:color="auto"/>
            </w:tcBorders>
          </w:tcPr>
          <w:p w14:paraId="2FDD8FE7" w14:textId="77777777" w:rsidR="003A062F" w:rsidRPr="00E27E9D" w:rsidRDefault="003A062F" w:rsidP="003A062F">
            <w:pPr>
              <w:widowControl w:val="0"/>
              <w:autoSpaceDE w:val="0"/>
              <w:autoSpaceDN w:val="0"/>
              <w:adjustRightInd w:val="0"/>
              <w:spacing w:line="243" w:lineRule="auto"/>
              <w:ind w:right="19"/>
              <w:jc w:val="right"/>
              <w:rPr>
                <w:sz w:val="20"/>
                <w:szCs w:val="20"/>
              </w:rPr>
            </w:pPr>
            <w:r w:rsidRPr="00E27E9D">
              <w:rPr>
                <w:sz w:val="20"/>
                <w:szCs w:val="20"/>
              </w:rPr>
              <w:t>4.</w:t>
            </w:r>
          </w:p>
        </w:tc>
        <w:tc>
          <w:tcPr>
            <w:tcW w:w="8803" w:type="dxa"/>
            <w:tcBorders>
              <w:top w:val="single" w:sz="4" w:space="0" w:color="auto"/>
              <w:left w:val="single" w:sz="4" w:space="0" w:color="auto"/>
              <w:bottom w:val="single" w:sz="4" w:space="0" w:color="auto"/>
              <w:right w:val="single" w:sz="4" w:space="0" w:color="auto"/>
            </w:tcBorders>
          </w:tcPr>
          <w:p w14:paraId="2FDD8FE8" w14:textId="77777777" w:rsidR="003A062F" w:rsidRPr="00E27E9D" w:rsidRDefault="00B67ABB" w:rsidP="004E4E02">
            <w:pPr>
              <w:widowControl w:val="0"/>
              <w:autoSpaceDE w:val="0"/>
              <w:autoSpaceDN w:val="0"/>
              <w:adjustRightInd w:val="0"/>
              <w:spacing w:line="243" w:lineRule="auto"/>
              <w:rPr>
                <w:sz w:val="20"/>
                <w:szCs w:val="20"/>
              </w:rPr>
            </w:pPr>
            <w:r w:rsidRPr="00E27E9D">
              <w:rPr>
                <w:sz w:val="20"/>
                <w:szCs w:val="20"/>
              </w:rPr>
              <w:t>rozwiązuje wieloetapowe zadania na obliczanie długości odcinków w ostrosłupach</w:t>
            </w:r>
          </w:p>
        </w:tc>
      </w:tr>
      <w:tr w:rsidR="0003196F" w:rsidRPr="00E27E9D" w14:paraId="2FDD8FEC" w14:textId="77777777" w:rsidTr="004E4E02">
        <w:tc>
          <w:tcPr>
            <w:tcW w:w="409" w:type="dxa"/>
            <w:tcBorders>
              <w:top w:val="single" w:sz="4" w:space="0" w:color="auto"/>
              <w:left w:val="single" w:sz="4" w:space="0" w:color="auto"/>
              <w:bottom w:val="single" w:sz="4" w:space="0" w:color="auto"/>
              <w:right w:val="single" w:sz="4" w:space="0" w:color="auto"/>
            </w:tcBorders>
          </w:tcPr>
          <w:p w14:paraId="2FDD8FEA" w14:textId="77777777" w:rsidR="0003196F" w:rsidRPr="00E27E9D" w:rsidRDefault="0003196F" w:rsidP="000C0D7D">
            <w:pPr>
              <w:widowControl w:val="0"/>
              <w:autoSpaceDE w:val="0"/>
              <w:autoSpaceDN w:val="0"/>
              <w:adjustRightInd w:val="0"/>
              <w:spacing w:line="243" w:lineRule="auto"/>
              <w:ind w:right="19"/>
              <w:jc w:val="right"/>
              <w:rPr>
                <w:sz w:val="20"/>
                <w:szCs w:val="20"/>
              </w:rPr>
            </w:pPr>
            <w:r w:rsidRPr="00E27E9D">
              <w:rPr>
                <w:sz w:val="20"/>
                <w:szCs w:val="20"/>
              </w:rPr>
              <w:t>5.</w:t>
            </w:r>
          </w:p>
        </w:tc>
        <w:tc>
          <w:tcPr>
            <w:tcW w:w="8803" w:type="dxa"/>
            <w:tcBorders>
              <w:top w:val="single" w:sz="4" w:space="0" w:color="auto"/>
              <w:left w:val="single" w:sz="4" w:space="0" w:color="auto"/>
              <w:bottom w:val="single" w:sz="4" w:space="0" w:color="auto"/>
              <w:right w:val="single" w:sz="4" w:space="0" w:color="auto"/>
            </w:tcBorders>
          </w:tcPr>
          <w:p w14:paraId="2FDD8FEB" w14:textId="77777777" w:rsidR="0003196F" w:rsidRPr="00E27E9D" w:rsidRDefault="0003196F" w:rsidP="004E4E02">
            <w:pPr>
              <w:widowControl w:val="0"/>
              <w:autoSpaceDE w:val="0"/>
              <w:autoSpaceDN w:val="0"/>
              <w:adjustRightInd w:val="0"/>
              <w:spacing w:line="243" w:lineRule="auto"/>
              <w:rPr>
                <w:sz w:val="20"/>
                <w:szCs w:val="20"/>
              </w:rPr>
            </w:pPr>
            <w:r w:rsidRPr="00E27E9D">
              <w:rPr>
                <w:sz w:val="20"/>
                <w:szCs w:val="20"/>
              </w:rPr>
              <w:t>rozwiązuje wieloetapowe zadania dotyczące obliczania objętości ostrosłupów</w:t>
            </w:r>
            <w:r w:rsidR="006E03B6" w:rsidRPr="00E27E9D">
              <w:rPr>
                <w:sz w:val="20"/>
                <w:szCs w:val="20"/>
              </w:rPr>
              <w:t>,</w:t>
            </w:r>
            <w:r w:rsidR="000C0D7D" w:rsidRPr="00E27E9D">
              <w:rPr>
                <w:sz w:val="20"/>
                <w:szCs w:val="20"/>
              </w:rPr>
              <w:t xml:space="preserve"> także w sytuacjach praktycznych</w:t>
            </w:r>
          </w:p>
        </w:tc>
      </w:tr>
      <w:tr w:rsidR="0003196F" w:rsidRPr="00E27E9D" w14:paraId="2FDD8FEF" w14:textId="77777777" w:rsidTr="004E4E02">
        <w:tc>
          <w:tcPr>
            <w:tcW w:w="409" w:type="dxa"/>
            <w:tcBorders>
              <w:top w:val="single" w:sz="4" w:space="0" w:color="auto"/>
              <w:left w:val="single" w:sz="4" w:space="0" w:color="auto"/>
              <w:bottom w:val="single" w:sz="4" w:space="0" w:color="auto"/>
              <w:right w:val="single" w:sz="4" w:space="0" w:color="auto"/>
            </w:tcBorders>
          </w:tcPr>
          <w:p w14:paraId="2FDD8FED" w14:textId="77777777" w:rsidR="0003196F" w:rsidRPr="00E27E9D" w:rsidRDefault="0003196F" w:rsidP="000C0D7D">
            <w:pPr>
              <w:widowControl w:val="0"/>
              <w:autoSpaceDE w:val="0"/>
              <w:autoSpaceDN w:val="0"/>
              <w:adjustRightInd w:val="0"/>
              <w:spacing w:line="243" w:lineRule="auto"/>
              <w:ind w:right="19"/>
              <w:jc w:val="right"/>
              <w:rPr>
                <w:sz w:val="20"/>
                <w:szCs w:val="20"/>
              </w:rPr>
            </w:pPr>
            <w:r w:rsidRPr="00E27E9D">
              <w:rPr>
                <w:sz w:val="20"/>
                <w:szCs w:val="20"/>
              </w:rPr>
              <w:t>6.</w:t>
            </w:r>
          </w:p>
        </w:tc>
        <w:tc>
          <w:tcPr>
            <w:tcW w:w="8803" w:type="dxa"/>
            <w:tcBorders>
              <w:top w:val="single" w:sz="4" w:space="0" w:color="auto"/>
              <w:left w:val="single" w:sz="4" w:space="0" w:color="auto"/>
              <w:bottom w:val="single" w:sz="4" w:space="0" w:color="auto"/>
              <w:right w:val="single" w:sz="4" w:space="0" w:color="auto"/>
            </w:tcBorders>
          </w:tcPr>
          <w:p w14:paraId="2FDD8FEE" w14:textId="77777777" w:rsidR="0003196F" w:rsidRPr="00E27E9D" w:rsidRDefault="0003196F" w:rsidP="000C0D7D">
            <w:pPr>
              <w:widowControl w:val="0"/>
              <w:autoSpaceDE w:val="0"/>
              <w:autoSpaceDN w:val="0"/>
              <w:adjustRightInd w:val="0"/>
              <w:spacing w:line="243" w:lineRule="auto"/>
              <w:rPr>
                <w:sz w:val="20"/>
                <w:szCs w:val="20"/>
              </w:rPr>
            </w:pPr>
            <w:r w:rsidRPr="00E27E9D">
              <w:rPr>
                <w:sz w:val="20"/>
                <w:szCs w:val="20"/>
              </w:rPr>
              <w:t>rozwiązuje wieloetapowe zadania dotyczące obliczania pola powierzchni ostrosłupa, także w sytuacjach praktycznych</w:t>
            </w:r>
          </w:p>
        </w:tc>
      </w:tr>
      <w:tr w:rsidR="0003196F" w:rsidRPr="00E27E9D" w14:paraId="2FDD8FF2" w14:textId="77777777" w:rsidTr="004E4E02">
        <w:tc>
          <w:tcPr>
            <w:tcW w:w="409" w:type="dxa"/>
            <w:tcBorders>
              <w:top w:val="single" w:sz="4" w:space="0" w:color="auto"/>
              <w:left w:val="single" w:sz="4" w:space="0" w:color="auto"/>
              <w:bottom w:val="single" w:sz="4" w:space="0" w:color="auto"/>
              <w:right w:val="single" w:sz="4" w:space="0" w:color="auto"/>
            </w:tcBorders>
          </w:tcPr>
          <w:p w14:paraId="2FDD8FF0" w14:textId="77777777" w:rsidR="0003196F" w:rsidRPr="00E27E9D" w:rsidRDefault="0003196F" w:rsidP="000C0D7D">
            <w:pPr>
              <w:widowControl w:val="0"/>
              <w:autoSpaceDE w:val="0"/>
              <w:autoSpaceDN w:val="0"/>
              <w:adjustRightInd w:val="0"/>
              <w:spacing w:line="243" w:lineRule="auto"/>
              <w:ind w:right="19"/>
              <w:jc w:val="right"/>
              <w:rPr>
                <w:sz w:val="20"/>
                <w:szCs w:val="20"/>
              </w:rPr>
            </w:pPr>
            <w:r w:rsidRPr="00E27E9D">
              <w:rPr>
                <w:sz w:val="20"/>
                <w:szCs w:val="20"/>
              </w:rPr>
              <w:t>7.</w:t>
            </w:r>
          </w:p>
        </w:tc>
        <w:tc>
          <w:tcPr>
            <w:tcW w:w="8803" w:type="dxa"/>
            <w:tcBorders>
              <w:top w:val="single" w:sz="4" w:space="0" w:color="auto"/>
              <w:left w:val="single" w:sz="4" w:space="0" w:color="auto"/>
              <w:bottom w:val="single" w:sz="4" w:space="0" w:color="auto"/>
              <w:right w:val="single" w:sz="4" w:space="0" w:color="auto"/>
            </w:tcBorders>
          </w:tcPr>
          <w:p w14:paraId="2FDD8FF1" w14:textId="77777777" w:rsidR="0003196F" w:rsidRPr="00E27E9D" w:rsidRDefault="0003196F" w:rsidP="000C0D7D">
            <w:pPr>
              <w:widowControl w:val="0"/>
              <w:autoSpaceDE w:val="0"/>
              <w:autoSpaceDN w:val="0"/>
              <w:adjustRightInd w:val="0"/>
              <w:spacing w:line="243" w:lineRule="auto"/>
              <w:rPr>
                <w:sz w:val="20"/>
                <w:szCs w:val="20"/>
              </w:rPr>
            </w:pPr>
            <w:r w:rsidRPr="00E27E9D">
              <w:rPr>
                <w:sz w:val="20"/>
                <w:szCs w:val="20"/>
              </w:rPr>
              <w:t>projektuje nietypowe siatki ostrosłupa</w:t>
            </w:r>
          </w:p>
        </w:tc>
      </w:tr>
      <w:tr w:rsidR="0003196F" w:rsidRPr="00E27E9D" w14:paraId="2FDD8FF5" w14:textId="77777777" w:rsidTr="004E4E02">
        <w:tc>
          <w:tcPr>
            <w:tcW w:w="409" w:type="dxa"/>
            <w:tcBorders>
              <w:top w:val="single" w:sz="4" w:space="0" w:color="auto"/>
              <w:left w:val="single" w:sz="4" w:space="0" w:color="auto"/>
              <w:bottom w:val="single" w:sz="4" w:space="0" w:color="auto"/>
              <w:right w:val="single" w:sz="4" w:space="0" w:color="auto"/>
            </w:tcBorders>
          </w:tcPr>
          <w:p w14:paraId="2FDD8FF3" w14:textId="77777777" w:rsidR="0003196F" w:rsidRPr="00E27E9D" w:rsidRDefault="0003196F" w:rsidP="000C0D7D">
            <w:pPr>
              <w:widowControl w:val="0"/>
              <w:autoSpaceDE w:val="0"/>
              <w:autoSpaceDN w:val="0"/>
              <w:adjustRightInd w:val="0"/>
              <w:spacing w:line="243" w:lineRule="auto"/>
              <w:ind w:right="19"/>
              <w:jc w:val="right"/>
              <w:rPr>
                <w:sz w:val="20"/>
                <w:szCs w:val="20"/>
              </w:rPr>
            </w:pPr>
            <w:r w:rsidRPr="00E27E9D">
              <w:rPr>
                <w:sz w:val="20"/>
                <w:szCs w:val="20"/>
              </w:rPr>
              <w:t>8.</w:t>
            </w:r>
          </w:p>
        </w:tc>
        <w:tc>
          <w:tcPr>
            <w:tcW w:w="8803" w:type="dxa"/>
            <w:tcBorders>
              <w:top w:val="single" w:sz="4" w:space="0" w:color="auto"/>
              <w:left w:val="single" w:sz="4" w:space="0" w:color="auto"/>
              <w:bottom w:val="single" w:sz="4" w:space="0" w:color="auto"/>
              <w:right w:val="single" w:sz="4" w:space="0" w:color="auto"/>
            </w:tcBorders>
          </w:tcPr>
          <w:p w14:paraId="2FDD8FF4" w14:textId="77777777" w:rsidR="0003196F" w:rsidRPr="00E27E9D" w:rsidRDefault="00FA3C28" w:rsidP="004E4E02">
            <w:pPr>
              <w:widowControl w:val="0"/>
              <w:autoSpaceDE w:val="0"/>
              <w:autoSpaceDN w:val="0"/>
              <w:adjustRightInd w:val="0"/>
              <w:spacing w:line="243" w:lineRule="auto"/>
              <w:rPr>
                <w:sz w:val="20"/>
                <w:szCs w:val="20"/>
              </w:rPr>
            </w:pPr>
            <w:r w:rsidRPr="00E27E9D">
              <w:rPr>
                <w:sz w:val="20"/>
                <w:szCs w:val="20"/>
              </w:rPr>
              <w:t xml:space="preserve">rozwiązuje wieloetapowe zadania na obliczanie objętości oraz pola powierzchni </w:t>
            </w:r>
            <w:r w:rsidR="006E03B6" w:rsidRPr="00E27E9D">
              <w:rPr>
                <w:sz w:val="20"/>
                <w:szCs w:val="20"/>
              </w:rPr>
              <w:t xml:space="preserve">brył powstałych połączenia </w:t>
            </w:r>
            <w:r w:rsidRPr="00E27E9D">
              <w:rPr>
                <w:sz w:val="20"/>
                <w:szCs w:val="20"/>
              </w:rPr>
              <w:t>ostrosłupów i graniastosłupów, także w sytuacjach praktycznych</w:t>
            </w:r>
          </w:p>
        </w:tc>
      </w:tr>
    </w:tbl>
    <w:p w14:paraId="2FDD8FF6" w14:textId="77777777" w:rsidR="00FE6A1A" w:rsidRPr="00E27E9D" w:rsidRDefault="00FE6A1A" w:rsidP="00FE6A1A">
      <w:pPr>
        <w:spacing w:line="276" w:lineRule="auto"/>
        <w:rPr>
          <w:bCs/>
          <w:sz w:val="20"/>
          <w:szCs w:val="20"/>
        </w:rPr>
      </w:pPr>
    </w:p>
    <w:p w14:paraId="2FDD8FF7" w14:textId="77777777" w:rsidR="002C1AB1" w:rsidRPr="00E27E9D" w:rsidRDefault="002C1AB1" w:rsidP="002C1AB1">
      <w:pPr>
        <w:spacing w:line="276" w:lineRule="auto"/>
        <w:jc w:val="both"/>
        <w:rPr>
          <w:sz w:val="20"/>
          <w:szCs w:val="20"/>
        </w:rPr>
      </w:pPr>
      <w:r w:rsidRPr="00E27E9D">
        <w:rPr>
          <w:sz w:val="20"/>
          <w:szCs w:val="20"/>
        </w:rPr>
        <w:t xml:space="preserve">Uczeń otrzymuje ocenę </w:t>
      </w:r>
      <w:r w:rsidRPr="00E27E9D">
        <w:rPr>
          <w:b/>
          <w:bCs/>
          <w:sz w:val="20"/>
          <w:szCs w:val="20"/>
        </w:rPr>
        <w:t>celującą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
        <w:gridCol w:w="8656"/>
      </w:tblGrid>
      <w:tr w:rsidR="00685B03" w:rsidRPr="00E27E9D" w14:paraId="2FDD8FFA" w14:textId="77777777" w:rsidTr="002C1AB1">
        <w:tc>
          <w:tcPr>
            <w:tcW w:w="408" w:type="dxa"/>
            <w:tcBorders>
              <w:top w:val="single" w:sz="4" w:space="0" w:color="auto"/>
              <w:left w:val="single" w:sz="4" w:space="0" w:color="auto"/>
              <w:bottom w:val="single" w:sz="4" w:space="0" w:color="auto"/>
              <w:right w:val="single" w:sz="4" w:space="0" w:color="auto"/>
            </w:tcBorders>
          </w:tcPr>
          <w:p w14:paraId="2FDD8FF8" w14:textId="77777777" w:rsidR="00685B03" w:rsidRPr="00E27E9D" w:rsidRDefault="00685B03" w:rsidP="002C1AB1">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4" w:type="dxa"/>
            <w:tcBorders>
              <w:top w:val="single" w:sz="4" w:space="0" w:color="auto"/>
              <w:left w:val="single" w:sz="4" w:space="0" w:color="auto"/>
              <w:bottom w:val="single" w:sz="4" w:space="0" w:color="auto"/>
              <w:right w:val="single" w:sz="4" w:space="0" w:color="auto"/>
            </w:tcBorders>
          </w:tcPr>
          <w:p w14:paraId="2FDD8FF9" w14:textId="77777777" w:rsidR="00685B03" w:rsidRPr="00E27E9D" w:rsidRDefault="00685B03" w:rsidP="00287354">
            <w:pPr>
              <w:jc w:val="both"/>
              <w:rPr>
                <w:sz w:val="20"/>
                <w:szCs w:val="20"/>
              </w:rPr>
            </w:pPr>
            <w:r w:rsidRPr="00E27E9D">
              <w:rPr>
                <w:sz w:val="20"/>
                <w:szCs w:val="20"/>
              </w:rPr>
              <w:t>rozpoznaje i zaznacza przekroje sześcianu oraz oblicza ich pole powierzchni</w:t>
            </w:r>
          </w:p>
        </w:tc>
      </w:tr>
      <w:tr w:rsidR="00685B03" w:rsidRPr="00E27E9D" w14:paraId="2FDD8FFD" w14:textId="77777777" w:rsidTr="002C1AB1">
        <w:tc>
          <w:tcPr>
            <w:tcW w:w="408" w:type="dxa"/>
            <w:tcBorders>
              <w:top w:val="single" w:sz="4" w:space="0" w:color="auto"/>
              <w:left w:val="single" w:sz="4" w:space="0" w:color="auto"/>
              <w:bottom w:val="single" w:sz="4" w:space="0" w:color="auto"/>
              <w:right w:val="single" w:sz="4" w:space="0" w:color="auto"/>
            </w:tcBorders>
          </w:tcPr>
          <w:p w14:paraId="2FDD8FFB" w14:textId="77777777" w:rsidR="00685B03" w:rsidRPr="00E27E9D" w:rsidRDefault="00685B03" w:rsidP="002C1AB1">
            <w:pPr>
              <w:widowControl w:val="0"/>
              <w:autoSpaceDE w:val="0"/>
              <w:autoSpaceDN w:val="0"/>
              <w:adjustRightInd w:val="0"/>
              <w:spacing w:line="243" w:lineRule="auto"/>
              <w:ind w:right="19"/>
              <w:jc w:val="right"/>
              <w:rPr>
                <w:sz w:val="20"/>
                <w:szCs w:val="20"/>
              </w:rPr>
            </w:pPr>
            <w:r w:rsidRPr="00E27E9D">
              <w:rPr>
                <w:sz w:val="20"/>
                <w:szCs w:val="20"/>
              </w:rPr>
              <w:t>2.</w:t>
            </w:r>
          </w:p>
        </w:tc>
        <w:tc>
          <w:tcPr>
            <w:tcW w:w="8804" w:type="dxa"/>
            <w:tcBorders>
              <w:top w:val="single" w:sz="4" w:space="0" w:color="auto"/>
              <w:left w:val="single" w:sz="4" w:space="0" w:color="auto"/>
              <w:bottom w:val="single" w:sz="4" w:space="0" w:color="auto"/>
              <w:right w:val="single" w:sz="4" w:space="0" w:color="auto"/>
            </w:tcBorders>
          </w:tcPr>
          <w:p w14:paraId="2FDD8FFC" w14:textId="77777777" w:rsidR="00685B03" w:rsidRPr="00E27E9D" w:rsidRDefault="00685B03" w:rsidP="00287354">
            <w:pPr>
              <w:jc w:val="both"/>
              <w:rPr>
                <w:sz w:val="20"/>
                <w:szCs w:val="20"/>
              </w:rPr>
            </w:pPr>
            <w:r w:rsidRPr="00E27E9D">
              <w:rPr>
                <w:sz w:val="20"/>
                <w:szCs w:val="20"/>
              </w:rPr>
              <w:t>rozwiązuje trudniejsze zadania na obliczanie odcinków w ostrosłupach</w:t>
            </w:r>
          </w:p>
        </w:tc>
      </w:tr>
      <w:tr w:rsidR="00685B03" w:rsidRPr="00E27E9D" w14:paraId="2FDD9000" w14:textId="77777777" w:rsidTr="002C1AB1">
        <w:tc>
          <w:tcPr>
            <w:tcW w:w="408" w:type="dxa"/>
            <w:tcBorders>
              <w:top w:val="single" w:sz="4" w:space="0" w:color="auto"/>
              <w:left w:val="single" w:sz="4" w:space="0" w:color="auto"/>
              <w:bottom w:val="single" w:sz="4" w:space="0" w:color="auto"/>
              <w:right w:val="single" w:sz="4" w:space="0" w:color="auto"/>
            </w:tcBorders>
          </w:tcPr>
          <w:p w14:paraId="2FDD8FFE" w14:textId="77777777" w:rsidR="00685B03" w:rsidRPr="00E27E9D" w:rsidRDefault="00685B03" w:rsidP="002C1AB1">
            <w:pPr>
              <w:widowControl w:val="0"/>
              <w:autoSpaceDE w:val="0"/>
              <w:autoSpaceDN w:val="0"/>
              <w:adjustRightInd w:val="0"/>
              <w:spacing w:line="243" w:lineRule="auto"/>
              <w:ind w:right="19"/>
              <w:jc w:val="right"/>
              <w:rPr>
                <w:sz w:val="20"/>
                <w:szCs w:val="20"/>
              </w:rPr>
            </w:pPr>
            <w:r w:rsidRPr="00E27E9D">
              <w:rPr>
                <w:sz w:val="20"/>
                <w:szCs w:val="20"/>
              </w:rPr>
              <w:t>3.</w:t>
            </w:r>
          </w:p>
        </w:tc>
        <w:tc>
          <w:tcPr>
            <w:tcW w:w="8804" w:type="dxa"/>
            <w:tcBorders>
              <w:top w:val="single" w:sz="4" w:space="0" w:color="auto"/>
              <w:left w:val="single" w:sz="4" w:space="0" w:color="auto"/>
              <w:bottom w:val="single" w:sz="4" w:space="0" w:color="auto"/>
              <w:right w:val="single" w:sz="4" w:space="0" w:color="auto"/>
            </w:tcBorders>
          </w:tcPr>
          <w:p w14:paraId="2FDD8FFF" w14:textId="77777777" w:rsidR="00685B03" w:rsidRPr="00E27E9D" w:rsidRDefault="00685B03" w:rsidP="00287354">
            <w:pPr>
              <w:jc w:val="both"/>
              <w:rPr>
                <w:sz w:val="20"/>
                <w:szCs w:val="20"/>
              </w:rPr>
            </w:pPr>
            <w:r w:rsidRPr="00E27E9D">
              <w:rPr>
                <w:sz w:val="20"/>
                <w:szCs w:val="20"/>
              </w:rPr>
              <w:t>oblicza w trudniejszych przypadkach objętości i pola powierzchni nietypowych brył</w:t>
            </w:r>
          </w:p>
        </w:tc>
      </w:tr>
    </w:tbl>
    <w:p w14:paraId="2FDD9001" w14:textId="77777777" w:rsidR="00685B03" w:rsidRPr="00E27E9D" w:rsidRDefault="00685B03" w:rsidP="00C67DE3">
      <w:pPr>
        <w:spacing w:line="276" w:lineRule="auto"/>
        <w:jc w:val="center"/>
        <w:rPr>
          <w:rFonts w:eastAsia="Arial Unicode MS"/>
          <w:b/>
        </w:rPr>
      </w:pPr>
    </w:p>
    <w:p w14:paraId="2FDD9002" w14:textId="77777777" w:rsidR="00685B03" w:rsidRPr="00E27E9D" w:rsidRDefault="00685B03" w:rsidP="00C67DE3">
      <w:pPr>
        <w:spacing w:line="276" w:lineRule="auto"/>
        <w:jc w:val="center"/>
        <w:rPr>
          <w:rFonts w:eastAsia="Arial Unicode MS"/>
          <w:b/>
        </w:rPr>
      </w:pPr>
    </w:p>
    <w:p w14:paraId="2FDD9003" w14:textId="77777777" w:rsidR="00685B03" w:rsidRPr="00E27E9D" w:rsidRDefault="00685B03" w:rsidP="00C67DE3">
      <w:pPr>
        <w:spacing w:line="276" w:lineRule="auto"/>
        <w:jc w:val="center"/>
        <w:rPr>
          <w:rFonts w:eastAsia="Arial Unicode MS"/>
          <w:b/>
        </w:rPr>
      </w:pPr>
    </w:p>
    <w:p w14:paraId="2FDD9004" w14:textId="77777777" w:rsidR="00685B03" w:rsidRPr="00E27E9D" w:rsidRDefault="00685B03" w:rsidP="00C67DE3">
      <w:pPr>
        <w:spacing w:line="276" w:lineRule="auto"/>
        <w:jc w:val="center"/>
        <w:rPr>
          <w:rFonts w:eastAsia="Arial Unicode MS"/>
          <w:b/>
        </w:rPr>
      </w:pPr>
    </w:p>
    <w:p w14:paraId="2FDD9006" w14:textId="77777777" w:rsidR="00FE6A1A" w:rsidRPr="00E27E9D" w:rsidRDefault="00FE6A1A" w:rsidP="00287354">
      <w:pPr>
        <w:spacing w:line="276" w:lineRule="auto"/>
        <w:jc w:val="center"/>
        <w:rPr>
          <w:b/>
          <w:bCs/>
          <w:sz w:val="20"/>
          <w:szCs w:val="20"/>
        </w:rPr>
      </w:pPr>
      <w:r w:rsidRPr="00E27E9D">
        <w:rPr>
          <w:rFonts w:eastAsia="Arial Unicode MS"/>
          <w:b/>
        </w:rPr>
        <w:t>ROZDZIAŁ VI. POWTÓRZENIE WIADOMOŚCI ZE SZKOŁY PODSTAWOWEJ</w:t>
      </w:r>
    </w:p>
    <w:p w14:paraId="2FDD9008" w14:textId="77777777" w:rsidR="002B160F" w:rsidRPr="00E27E9D" w:rsidRDefault="002B160F" w:rsidP="002B160F">
      <w:pPr>
        <w:spacing w:line="276" w:lineRule="auto"/>
        <w:jc w:val="both"/>
        <w:rPr>
          <w:sz w:val="20"/>
          <w:szCs w:val="20"/>
        </w:rPr>
      </w:pPr>
      <w:r w:rsidRPr="00E27E9D">
        <w:rPr>
          <w:sz w:val="20"/>
          <w:szCs w:val="20"/>
        </w:rPr>
        <w:t xml:space="preserve">Uczeń otrzymuje ocenę </w:t>
      </w:r>
      <w:r w:rsidRPr="00E27E9D">
        <w:rPr>
          <w:b/>
          <w:bCs/>
          <w:sz w:val="20"/>
          <w:szCs w:val="20"/>
        </w:rPr>
        <w:t>dopuszczającą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9"/>
        <w:gridCol w:w="8653"/>
      </w:tblGrid>
      <w:tr w:rsidR="0028314F" w:rsidRPr="00E27E9D" w14:paraId="2FDD900B" w14:textId="77777777" w:rsidTr="00E9422F">
        <w:tc>
          <w:tcPr>
            <w:tcW w:w="409" w:type="dxa"/>
            <w:tcBorders>
              <w:top w:val="single" w:sz="4" w:space="0" w:color="auto"/>
              <w:left w:val="single" w:sz="4" w:space="0" w:color="auto"/>
              <w:bottom w:val="single" w:sz="4" w:space="0" w:color="auto"/>
              <w:right w:val="single" w:sz="4" w:space="0" w:color="auto"/>
            </w:tcBorders>
          </w:tcPr>
          <w:p w14:paraId="2FDD9009" w14:textId="77777777" w:rsidR="0028314F" w:rsidRPr="00E27E9D" w:rsidRDefault="0028314F" w:rsidP="004D1CEC">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3" w:type="dxa"/>
            <w:tcBorders>
              <w:top w:val="single" w:sz="4" w:space="0" w:color="auto"/>
              <w:left w:val="single" w:sz="4" w:space="0" w:color="auto"/>
              <w:bottom w:val="single" w:sz="4" w:space="0" w:color="auto"/>
              <w:right w:val="single" w:sz="4" w:space="0" w:color="auto"/>
            </w:tcBorders>
          </w:tcPr>
          <w:p w14:paraId="2FDD900A" w14:textId="77777777" w:rsidR="0028314F" w:rsidRPr="00E27E9D" w:rsidRDefault="0028314F" w:rsidP="00981851">
            <w:pPr>
              <w:widowControl w:val="0"/>
              <w:autoSpaceDE w:val="0"/>
              <w:autoSpaceDN w:val="0"/>
              <w:adjustRightInd w:val="0"/>
              <w:rPr>
                <w:sz w:val="20"/>
                <w:szCs w:val="20"/>
              </w:rPr>
            </w:pPr>
            <w:r w:rsidRPr="00E27E9D">
              <w:rPr>
                <w:sz w:val="20"/>
                <w:szCs w:val="20"/>
              </w:rPr>
              <w:t>rozróżnia liczby przeciwne i liczby odwrotne</w:t>
            </w:r>
          </w:p>
        </w:tc>
      </w:tr>
      <w:tr w:rsidR="0028314F" w:rsidRPr="00E27E9D" w14:paraId="2FDD900E" w14:textId="77777777" w:rsidTr="00E9422F">
        <w:tc>
          <w:tcPr>
            <w:tcW w:w="409" w:type="dxa"/>
            <w:tcBorders>
              <w:top w:val="single" w:sz="4" w:space="0" w:color="auto"/>
              <w:left w:val="single" w:sz="4" w:space="0" w:color="auto"/>
              <w:bottom w:val="single" w:sz="4" w:space="0" w:color="auto"/>
              <w:right w:val="single" w:sz="4" w:space="0" w:color="auto"/>
            </w:tcBorders>
          </w:tcPr>
          <w:p w14:paraId="2FDD900C" w14:textId="77777777" w:rsidR="0028314F" w:rsidRPr="00E27E9D" w:rsidRDefault="0028314F" w:rsidP="004D1CEC">
            <w:pPr>
              <w:widowControl w:val="0"/>
              <w:autoSpaceDE w:val="0"/>
              <w:autoSpaceDN w:val="0"/>
              <w:adjustRightInd w:val="0"/>
              <w:spacing w:line="243" w:lineRule="auto"/>
              <w:ind w:right="19"/>
              <w:jc w:val="right"/>
              <w:rPr>
                <w:sz w:val="20"/>
                <w:szCs w:val="20"/>
              </w:rPr>
            </w:pPr>
            <w:r w:rsidRPr="00E27E9D">
              <w:rPr>
                <w:sz w:val="20"/>
                <w:szCs w:val="20"/>
              </w:rPr>
              <w:t>2.</w:t>
            </w:r>
          </w:p>
        </w:tc>
        <w:tc>
          <w:tcPr>
            <w:tcW w:w="8803" w:type="dxa"/>
            <w:tcBorders>
              <w:top w:val="single" w:sz="4" w:space="0" w:color="auto"/>
              <w:left w:val="single" w:sz="4" w:space="0" w:color="auto"/>
              <w:bottom w:val="single" w:sz="4" w:space="0" w:color="auto"/>
              <w:right w:val="single" w:sz="4" w:space="0" w:color="auto"/>
            </w:tcBorders>
          </w:tcPr>
          <w:p w14:paraId="2FDD900D" w14:textId="77777777" w:rsidR="0028314F" w:rsidRPr="00E27E9D" w:rsidRDefault="0028314F" w:rsidP="00981851">
            <w:pPr>
              <w:widowControl w:val="0"/>
              <w:autoSpaceDE w:val="0"/>
              <w:autoSpaceDN w:val="0"/>
              <w:adjustRightInd w:val="0"/>
              <w:rPr>
                <w:sz w:val="20"/>
                <w:szCs w:val="20"/>
              </w:rPr>
            </w:pPr>
            <w:r w:rsidRPr="00E27E9D">
              <w:rPr>
                <w:sz w:val="20"/>
                <w:szCs w:val="20"/>
              </w:rPr>
              <w:t>oblicza odległość między dwiema liczbami całkowitymi na osi liczbowej</w:t>
            </w:r>
          </w:p>
        </w:tc>
      </w:tr>
      <w:tr w:rsidR="0028314F" w:rsidRPr="00E27E9D" w14:paraId="2FDD9011" w14:textId="77777777" w:rsidTr="00E9422F">
        <w:tc>
          <w:tcPr>
            <w:tcW w:w="409" w:type="dxa"/>
            <w:tcBorders>
              <w:top w:val="single" w:sz="4" w:space="0" w:color="auto"/>
              <w:left w:val="single" w:sz="4" w:space="0" w:color="auto"/>
              <w:bottom w:val="single" w:sz="4" w:space="0" w:color="auto"/>
              <w:right w:val="single" w:sz="4" w:space="0" w:color="auto"/>
            </w:tcBorders>
          </w:tcPr>
          <w:p w14:paraId="2FDD900F" w14:textId="77777777" w:rsidR="0028314F" w:rsidRPr="00E27E9D" w:rsidRDefault="0028314F" w:rsidP="004D1CEC">
            <w:pPr>
              <w:widowControl w:val="0"/>
              <w:autoSpaceDE w:val="0"/>
              <w:autoSpaceDN w:val="0"/>
              <w:adjustRightInd w:val="0"/>
              <w:spacing w:line="243" w:lineRule="auto"/>
              <w:ind w:right="19"/>
              <w:jc w:val="right"/>
              <w:rPr>
                <w:sz w:val="20"/>
                <w:szCs w:val="20"/>
              </w:rPr>
            </w:pPr>
            <w:r w:rsidRPr="00E27E9D">
              <w:rPr>
                <w:sz w:val="20"/>
                <w:szCs w:val="20"/>
              </w:rPr>
              <w:t>3.</w:t>
            </w:r>
          </w:p>
        </w:tc>
        <w:tc>
          <w:tcPr>
            <w:tcW w:w="8803" w:type="dxa"/>
            <w:tcBorders>
              <w:top w:val="single" w:sz="4" w:space="0" w:color="auto"/>
              <w:left w:val="single" w:sz="4" w:space="0" w:color="auto"/>
              <w:bottom w:val="single" w:sz="4" w:space="0" w:color="auto"/>
              <w:right w:val="single" w:sz="4" w:space="0" w:color="auto"/>
            </w:tcBorders>
          </w:tcPr>
          <w:p w14:paraId="2FDD9010" w14:textId="77777777" w:rsidR="0028314F" w:rsidRPr="00E27E9D" w:rsidRDefault="0028314F" w:rsidP="00981851">
            <w:pPr>
              <w:widowControl w:val="0"/>
              <w:autoSpaceDE w:val="0"/>
              <w:autoSpaceDN w:val="0"/>
              <w:adjustRightInd w:val="0"/>
              <w:rPr>
                <w:sz w:val="20"/>
                <w:szCs w:val="20"/>
              </w:rPr>
            </w:pPr>
            <w:r w:rsidRPr="00E27E9D">
              <w:rPr>
                <w:sz w:val="20"/>
                <w:szCs w:val="20"/>
              </w:rPr>
              <w:t>zamienia ułamek dziesiętny skończony na ułamek zwykły</w:t>
            </w:r>
          </w:p>
        </w:tc>
      </w:tr>
      <w:tr w:rsidR="0028314F" w:rsidRPr="00E27E9D" w14:paraId="2FDD9014" w14:textId="77777777" w:rsidTr="00E9422F">
        <w:tc>
          <w:tcPr>
            <w:tcW w:w="409" w:type="dxa"/>
            <w:tcBorders>
              <w:top w:val="single" w:sz="4" w:space="0" w:color="auto"/>
              <w:left w:val="single" w:sz="4" w:space="0" w:color="auto"/>
              <w:bottom w:val="single" w:sz="4" w:space="0" w:color="auto"/>
              <w:right w:val="single" w:sz="4" w:space="0" w:color="auto"/>
            </w:tcBorders>
          </w:tcPr>
          <w:p w14:paraId="2FDD9012" w14:textId="77777777" w:rsidR="0028314F" w:rsidRPr="00E27E9D" w:rsidRDefault="0028314F" w:rsidP="004D1CEC">
            <w:pPr>
              <w:widowControl w:val="0"/>
              <w:autoSpaceDE w:val="0"/>
              <w:autoSpaceDN w:val="0"/>
              <w:adjustRightInd w:val="0"/>
              <w:spacing w:line="243" w:lineRule="auto"/>
              <w:ind w:right="19"/>
              <w:jc w:val="right"/>
              <w:rPr>
                <w:sz w:val="20"/>
                <w:szCs w:val="20"/>
              </w:rPr>
            </w:pPr>
            <w:r w:rsidRPr="00E27E9D">
              <w:rPr>
                <w:sz w:val="20"/>
                <w:szCs w:val="20"/>
              </w:rPr>
              <w:t>4.</w:t>
            </w:r>
          </w:p>
        </w:tc>
        <w:tc>
          <w:tcPr>
            <w:tcW w:w="8803" w:type="dxa"/>
            <w:tcBorders>
              <w:top w:val="single" w:sz="4" w:space="0" w:color="auto"/>
              <w:left w:val="single" w:sz="4" w:space="0" w:color="auto"/>
              <w:bottom w:val="single" w:sz="4" w:space="0" w:color="auto"/>
              <w:right w:val="single" w:sz="4" w:space="0" w:color="auto"/>
            </w:tcBorders>
          </w:tcPr>
          <w:p w14:paraId="2FDD9013" w14:textId="77777777" w:rsidR="0028314F" w:rsidRPr="00E27E9D" w:rsidRDefault="0028314F" w:rsidP="00981851">
            <w:pPr>
              <w:rPr>
                <w:sz w:val="20"/>
                <w:szCs w:val="20"/>
              </w:rPr>
            </w:pPr>
            <w:r w:rsidRPr="00E27E9D">
              <w:rPr>
                <w:sz w:val="20"/>
                <w:szCs w:val="20"/>
              </w:rPr>
              <w:t>stosuje cechy podzielności przez 2,3, 4, 5, 9, 10 i 100</w:t>
            </w:r>
          </w:p>
        </w:tc>
      </w:tr>
      <w:tr w:rsidR="0028314F" w:rsidRPr="00E27E9D" w14:paraId="2FDD9017" w14:textId="77777777" w:rsidTr="00E9422F">
        <w:tc>
          <w:tcPr>
            <w:tcW w:w="409" w:type="dxa"/>
            <w:tcBorders>
              <w:top w:val="single" w:sz="4" w:space="0" w:color="auto"/>
              <w:left w:val="single" w:sz="4" w:space="0" w:color="auto"/>
              <w:bottom w:val="single" w:sz="4" w:space="0" w:color="auto"/>
              <w:right w:val="single" w:sz="4" w:space="0" w:color="auto"/>
            </w:tcBorders>
          </w:tcPr>
          <w:p w14:paraId="2FDD9015" w14:textId="77777777" w:rsidR="0028314F" w:rsidRPr="00E27E9D" w:rsidRDefault="0028314F" w:rsidP="004D1CEC">
            <w:pPr>
              <w:widowControl w:val="0"/>
              <w:autoSpaceDE w:val="0"/>
              <w:autoSpaceDN w:val="0"/>
              <w:adjustRightInd w:val="0"/>
              <w:spacing w:line="243" w:lineRule="auto"/>
              <w:ind w:right="19"/>
              <w:jc w:val="right"/>
              <w:rPr>
                <w:sz w:val="20"/>
                <w:szCs w:val="20"/>
              </w:rPr>
            </w:pPr>
            <w:r w:rsidRPr="00E27E9D">
              <w:rPr>
                <w:sz w:val="20"/>
                <w:szCs w:val="20"/>
              </w:rPr>
              <w:t>5.</w:t>
            </w:r>
          </w:p>
        </w:tc>
        <w:tc>
          <w:tcPr>
            <w:tcW w:w="8803" w:type="dxa"/>
            <w:tcBorders>
              <w:top w:val="single" w:sz="4" w:space="0" w:color="auto"/>
              <w:left w:val="single" w:sz="4" w:space="0" w:color="auto"/>
              <w:bottom w:val="single" w:sz="4" w:space="0" w:color="auto"/>
              <w:right w:val="single" w:sz="4" w:space="0" w:color="auto"/>
            </w:tcBorders>
          </w:tcPr>
          <w:p w14:paraId="2FDD9016" w14:textId="77777777" w:rsidR="0028314F" w:rsidRPr="00E27E9D" w:rsidRDefault="0028314F" w:rsidP="00981851">
            <w:pPr>
              <w:rPr>
                <w:sz w:val="20"/>
                <w:szCs w:val="20"/>
              </w:rPr>
            </w:pPr>
            <w:r w:rsidRPr="00E27E9D">
              <w:rPr>
                <w:sz w:val="20"/>
                <w:szCs w:val="20"/>
              </w:rPr>
              <w:t>rozpoznaje liczby pierwsze i liczby złożone</w:t>
            </w:r>
          </w:p>
        </w:tc>
      </w:tr>
      <w:tr w:rsidR="0028314F" w:rsidRPr="00E27E9D" w14:paraId="2FDD901A" w14:textId="77777777" w:rsidTr="00E9422F">
        <w:tc>
          <w:tcPr>
            <w:tcW w:w="409" w:type="dxa"/>
            <w:tcBorders>
              <w:top w:val="single" w:sz="4" w:space="0" w:color="auto"/>
              <w:left w:val="single" w:sz="4" w:space="0" w:color="auto"/>
              <w:bottom w:val="single" w:sz="4" w:space="0" w:color="auto"/>
              <w:right w:val="single" w:sz="4" w:space="0" w:color="auto"/>
            </w:tcBorders>
          </w:tcPr>
          <w:p w14:paraId="2FDD9018" w14:textId="77777777" w:rsidR="0028314F" w:rsidRPr="00E27E9D" w:rsidRDefault="0028314F" w:rsidP="004D1CEC">
            <w:pPr>
              <w:widowControl w:val="0"/>
              <w:autoSpaceDE w:val="0"/>
              <w:autoSpaceDN w:val="0"/>
              <w:adjustRightInd w:val="0"/>
              <w:spacing w:line="243" w:lineRule="auto"/>
              <w:ind w:right="19"/>
              <w:jc w:val="right"/>
              <w:rPr>
                <w:sz w:val="20"/>
                <w:szCs w:val="20"/>
              </w:rPr>
            </w:pPr>
            <w:r w:rsidRPr="00E27E9D">
              <w:rPr>
                <w:sz w:val="20"/>
                <w:szCs w:val="20"/>
              </w:rPr>
              <w:t>6.</w:t>
            </w:r>
          </w:p>
        </w:tc>
        <w:tc>
          <w:tcPr>
            <w:tcW w:w="8803" w:type="dxa"/>
            <w:tcBorders>
              <w:top w:val="single" w:sz="4" w:space="0" w:color="auto"/>
              <w:left w:val="single" w:sz="4" w:space="0" w:color="auto"/>
              <w:bottom w:val="single" w:sz="4" w:space="0" w:color="auto"/>
              <w:right w:val="single" w:sz="4" w:space="0" w:color="auto"/>
            </w:tcBorders>
          </w:tcPr>
          <w:p w14:paraId="2FDD9019" w14:textId="77777777" w:rsidR="0028314F" w:rsidRPr="00E27E9D" w:rsidRDefault="0028314F" w:rsidP="00981851">
            <w:pPr>
              <w:widowControl w:val="0"/>
              <w:autoSpaceDE w:val="0"/>
              <w:autoSpaceDN w:val="0"/>
              <w:adjustRightInd w:val="0"/>
              <w:rPr>
                <w:sz w:val="20"/>
                <w:szCs w:val="20"/>
              </w:rPr>
            </w:pPr>
            <w:r w:rsidRPr="00E27E9D">
              <w:rPr>
                <w:sz w:val="20"/>
                <w:szCs w:val="20"/>
              </w:rPr>
              <w:t>wykonuje działania na ułamkach zwykłych i dziesiętnych</w:t>
            </w:r>
          </w:p>
        </w:tc>
      </w:tr>
      <w:tr w:rsidR="0028314F" w:rsidRPr="00E27E9D" w14:paraId="2FDD901D" w14:textId="77777777" w:rsidTr="00E9422F">
        <w:tc>
          <w:tcPr>
            <w:tcW w:w="409" w:type="dxa"/>
            <w:tcBorders>
              <w:top w:val="single" w:sz="4" w:space="0" w:color="auto"/>
              <w:left w:val="single" w:sz="4" w:space="0" w:color="auto"/>
              <w:bottom w:val="single" w:sz="4" w:space="0" w:color="auto"/>
              <w:right w:val="single" w:sz="4" w:space="0" w:color="auto"/>
            </w:tcBorders>
          </w:tcPr>
          <w:p w14:paraId="2FDD901B" w14:textId="77777777" w:rsidR="0028314F" w:rsidRPr="00E27E9D" w:rsidRDefault="0028314F" w:rsidP="004D1CEC">
            <w:pPr>
              <w:widowControl w:val="0"/>
              <w:autoSpaceDE w:val="0"/>
              <w:autoSpaceDN w:val="0"/>
              <w:adjustRightInd w:val="0"/>
              <w:spacing w:line="243" w:lineRule="auto"/>
              <w:ind w:right="19"/>
              <w:jc w:val="right"/>
              <w:rPr>
                <w:sz w:val="20"/>
                <w:szCs w:val="20"/>
              </w:rPr>
            </w:pPr>
            <w:r w:rsidRPr="00E27E9D">
              <w:rPr>
                <w:sz w:val="20"/>
                <w:szCs w:val="20"/>
              </w:rPr>
              <w:t>7.</w:t>
            </w:r>
          </w:p>
        </w:tc>
        <w:tc>
          <w:tcPr>
            <w:tcW w:w="8803" w:type="dxa"/>
            <w:tcBorders>
              <w:top w:val="single" w:sz="4" w:space="0" w:color="auto"/>
              <w:left w:val="single" w:sz="4" w:space="0" w:color="auto"/>
              <w:bottom w:val="single" w:sz="4" w:space="0" w:color="auto"/>
              <w:right w:val="single" w:sz="4" w:space="0" w:color="auto"/>
            </w:tcBorders>
          </w:tcPr>
          <w:p w14:paraId="2FDD901C" w14:textId="77777777" w:rsidR="0028314F" w:rsidRPr="00E27E9D" w:rsidRDefault="0028314F" w:rsidP="00981851">
            <w:pPr>
              <w:widowControl w:val="0"/>
              <w:autoSpaceDE w:val="0"/>
              <w:autoSpaceDN w:val="0"/>
              <w:adjustRightInd w:val="0"/>
              <w:rPr>
                <w:sz w:val="20"/>
                <w:szCs w:val="20"/>
              </w:rPr>
            </w:pPr>
            <w:r w:rsidRPr="00E27E9D">
              <w:rPr>
                <w:sz w:val="20"/>
                <w:szCs w:val="20"/>
              </w:rPr>
              <w:t>oblicza wartość bezwzględną</w:t>
            </w:r>
          </w:p>
        </w:tc>
      </w:tr>
      <w:tr w:rsidR="0028314F" w:rsidRPr="00E27E9D" w14:paraId="2FDD9020" w14:textId="77777777" w:rsidTr="00E9422F">
        <w:tc>
          <w:tcPr>
            <w:tcW w:w="409" w:type="dxa"/>
            <w:tcBorders>
              <w:top w:val="single" w:sz="4" w:space="0" w:color="auto"/>
              <w:left w:val="single" w:sz="4" w:space="0" w:color="auto"/>
              <w:bottom w:val="single" w:sz="4" w:space="0" w:color="auto"/>
              <w:right w:val="single" w:sz="4" w:space="0" w:color="auto"/>
            </w:tcBorders>
          </w:tcPr>
          <w:p w14:paraId="2FDD901E" w14:textId="77777777" w:rsidR="0028314F" w:rsidRPr="00E27E9D" w:rsidRDefault="0028314F" w:rsidP="004D1CEC">
            <w:pPr>
              <w:widowControl w:val="0"/>
              <w:autoSpaceDE w:val="0"/>
              <w:autoSpaceDN w:val="0"/>
              <w:adjustRightInd w:val="0"/>
              <w:spacing w:line="243" w:lineRule="auto"/>
              <w:ind w:right="19"/>
              <w:jc w:val="right"/>
              <w:rPr>
                <w:sz w:val="20"/>
                <w:szCs w:val="20"/>
              </w:rPr>
            </w:pPr>
            <w:r w:rsidRPr="00E27E9D">
              <w:rPr>
                <w:sz w:val="20"/>
                <w:szCs w:val="20"/>
              </w:rPr>
              <w:t>8.</w:t>
            </w:r>
          </w:p>
        </w:tc>
        <w:tc>
          <w:tcPr>
            <w:tcW w:w="8803" w:type="dxa"/>
            <w:tcBorders>
              <w:top w:val="single" w:sz="4" w:space="0" w:color="auto"/>
              <w:left w:val="single" w:sz="4" w:space="0" w:color="auto"/>
              <w:bottom w:val="single" w:sz="4" w:space="0" w:color="auto"/>
              <w:right w:val="single" w:sz="4" w:space="0" w:color="auto"/>
            </w:tcBorders>
          </w:tcPr>
          <w:p w14:paraId="2FDD901F" w14:textId="77777777" w:rsidR="0028314F" w:rsidRPr="00E27E9D" w:rsidRDefault="0028314F" w:rsidP="00981851">
            <w:pPr>
              <w:widowControl w:val="0"/>
              <w:autoSpaceDE w:val="0"/>
              <w:autoSpaceDN w:val="0"/>
              <w:adjustRightInd w:val="0"/>
              <w:rPr>
                <w:sz w:val="20"/>
                <w:szCs w:val="20"/>
              </w:rPr>
            </w:pPr>
            <w:r w:rsidRPr="00E27E9D">
              <w:rPr>
                <w:sz w:val="20"/>
                <w:szCs w:val="20"/>
              </w:rPr>
              <w:t>oblicza wartości prostych wyrażeń arytmetycznych wymagających stosowania kilku działań arytmetycznych na liczbach wymiernych</w:t>
            </w:r>
          </w:p>
        </w:tc>
      </w:tr>
      <w:tr w:rsidR="0028314F" w:rsidRPr="00E27E9D" w14:paraId="2FDD9023" w14:textId="77777777" w:rsidTr="00E9422F">
        <w:tc>
          <w:tcPr>
            <w:tcW w:w="409" w:type="dxa"/>
            <w:tcBorders>
              <w:top w:val="single" w:sz="4" w:space="0" w:color="auto"/>
              <w:left w:val="single" w:sz="4" w:space="0" w:color="auto"/>
              <w:bottom w:val="single" w:sz="4" w:space="0" w:color="auto"/>
              <w:right w:val="single" w:sz="4" w:space="0" w:color="auto"/>
            </w:tcBorders>
          </w:tcPr>
          <w:p w14:paraId="2FDD9021" w14:textId="77777777" w:rsidR="0028314F" w:rsidRPr="00E27E9D" w:rsidRDefault="0028314F" w:rsidP="004D1CEC">
            <w:pPr>
              <w:widowControl w:val="0"/>
              <w:autoSpaceDE w:val="0"/>
              <w:autoSpaceDN w:val="0"/>
              <w:adjustRightInd w:val="0"/>
              <w:spacing w:line="243" w:lineRule="auto"/>
              <w:ind w:right="19"/>
              <w:jc w:val="right"/>
              <w:rPr>
                <w:sz w:val="20"/>
                <w:szCs w:val="20"/>
              </w:rPr>
            </w:pPr>
            <w:r w:rsidRPr="00E27E9D">
              <w:rPr>
                <w:sz w:val="20"/>
                <w:szCs w:val="20"/>
              </w:rPr>
              <w:t>9.</w:t>
            </w:r>
          </w:p>
        </w:tc>
        <w:tc>
          <w:tcPr>
            <w:tcW w:w="8803" w:type="dxa"/>
            <w:tcBorders>
              <w:top w:val="single" w:sz="4" w:space="0" w:color="auto"/>
              <w:left w:val="single" w:sz="4" w:space="0" w:color="auto"/>
              <w:bottom w:val="single" w:sz="4" w:space="0" w:color="auto"/>
              <w:right w:val="single" w:sz="4" w:space="0" w:color="auto"/>
            </w:tcBorders>
          </w:tcPr>
          <w:p w14:paraId="2FDD9022" w14:textId="77777777" w:rsidR="0028314F" w:rsidRPr="00E27E9D" w:rsidRDefault="0028314F" w:rsidP="00981851">
            <w:pPr>
              <w:widowControl w:val="0"/>
              <w:autoSpaceDE w:val="0"/>
              <w:autoSpaceDN w:val="0"/>
              <w:adjustRightInd w:val="0"/>
              <w:rPr>
                <w:sz w:val="20"/>
                <w:szCs w:val="20"/>
              </w:rPr>
            </w:pPr>
            <w:r w:rsidRPr="00E27E9D">
              <w:rPr>
                <w:sz w:val="20"/>
                <w:szCs w:val="20"/>
              </w:rPr>
              <w:t>zaznacza na osi liczbowej liczby wymierne oraz zbiory liczb spełniające warunki</w:t>
            </w:r>
          </w:p>
        </w:tc>
      </w:tr>
      <w:tr w:rsidR="0028314F" w:rsidRPr="00E27E9D" w14:paraId="2FDD9026" w14:textId="77777777" w:rsidTr="00E9422F">
        <w:tc>
          <w:tcPr>
            <w:tcW w:w="409" w:type="dxa"/>
            <w:tcBorders>
              <w:top w:val="single" w:sz="4" w:space="0" w:color="auto"/>
              <w:left w:val="single" w:sz="4" w:space="0" w:color="auto"/>
              <w:bottom w:val="single" w:sz="4" w:space="0" w:color="auto"/>
              <w:right w:val="single" w:sz="4" w:space="0" w:color="auto"/>
            </w:tcBorders>
          </w:tcPr>
          <w:p w14:paraId="2FDD9024" w14:textId="77777777" w:rsidR="0028314F" w:rsidRPr="00E27E9D" w:rsidRDefault="0028314F" w:rsidP="004D1CEC">
            <w:pPr>
              <w:widowControl w:val="0"/>
              <w:autoSpaceDE w:val="0"/>
              <w:autoSpaceDN w:val="0"/>
              <w:adjustRightInd w:val="0"/>
              <w:spacing w:line="243" w:lineRule="auto"/>
              <w:ind w:right="19"/>
              <w:jc w:val="right"/>
              <w:rPr>
                <w:sz w:val="20"/>
                <w:szCs w:val="20"/>
              </w:rPr>
            </w:pPr>
            <w:r w:rsidRPr="00E27E9D">
              <w:rPr>
                <w:sz w:val="20"/>
                <w:szCs w:val="20"/>
              </w:rPr>
              <w:t>10.</w:t>
            </w:r>
          </w:p>
        </w:tc>
        <w:tc>
          <w:tcPr>
            <w:tcW w:w="8803" w:type="dxa"/>
            <w:tcBorders>
              <w:top w:val="single" w:sz="4" w:space="0" w:color="auto"/>
              <w:left w:val="single" w:sz="4" w:space="0" w:color="auto"/>
              <w:bottom w:val="single" w:sz="4" w:space="0" w:color="auto"/>
              <w:right w:val="single" w:sz="4" w:space="0" w:color="auto"/>
            </w:tcBorders>
          </w:tcPr>
          <w:p w14:paraId="2FDD9025" w14:textId="77777777" w:rsidR="0028314F" w:rsidRPr="00E27E9D" w:rsidRDefault="0028314F" w:rsidP="00981851">
            <w:pPr>
              <w:widowControl w:val="0"/>
              <w:autoSpaceDE w:val="0"/>
              <w:autoSpaceDN w:val="0"/>
              <w:adjustRightInd w:val="0"/>
              <w:rPr>
                <w:sz w:val="20"/>
                <w:szCs w:val="20"/>
              </w:rPr>
            </w:pPr>
            <w:r w:rsidRPr="00E27E9D">
              <w:rPr>
                <w:sz w:val="20"/>
                <w:szCs w:val="20"/>
              </w:rPr>
              <w:t>rozwiązuje proste zadania na obliczenia zegarowe</w:t>
            </w:r>
          </w:p>
        </w:tc>
      </w:tr>
      <w:tr w:rsidR="0028314F" w:rsidRPr="00E27E9D" w14:paraId="2FDD9029" w14:textId="77777777" w:rsidTr="00E9422F">
        <w:tc>
          <w:tcPr>
            <w:tcW w:w="409" w:type="dxa"/>
            <w:tcBorders>
              <w:top w:val="single" w:sz="4" w:space="0" w:color="auto"/>
              <w:left w:val="single" w:sz="4" w:space="0" w:color="auto"/>
              <w:bottom w:val="single" w:sz="4" w:space="0" w:color="auto"/>
              <w:right w:val="single" w:sz="4" w:space="0" w:color="auto"/>
            </w:tcBorders>
          </w:tcPr>
          <w:p w14:paraId="2FDD9027" w14:textId="77777777" w:rsidR="0028314F" w:rsidRPr="00E27E9D" w:rsidRDefault="0028314F" w:rsidP="004D1CEC">
            <w:pPr>
              <w:widowControl w:val="0"/>
              <w:autoSpaceDE w:val="0"/>
              <w:autoSpaceDN w:val="0"/>
              <w:adjustRightInd w:val="0"/>
              <w:spacing w:line="243" w:lineRule="auto"/>
              <w:ind w:right="19"/>
              <w:jc w:val="right"/>
              <w:rPr>
                <w:sz w:val="20"/>
                <w:szCs w:val="20"/>
              </w:rPr>
            </w:pPr>
            <w:r w:rsidRPr="00E27E9D">
              <w:rPr>
                <w:sz w:val="20"/>
                <w:szCs w:val="20"/>
              </w:rPr>
              <w:t>11.</w:t>
            </w:r>
          </w:p>
        </w:tc>
        <w:tc>
          <w:tcPr>
            <w:tcW w:w="8803" w:type="dxa"/>
            <w:tcBorders>
              <w:top w:val="single" w:sz="4" w:space="0" w:color="auto"/>
              <w:left w:val="single" w:sz="4" w:space="0" w:color="auto"/>
              <w:bottom w:val="single" w:sz="4" w:space="0" w:color="auto"/>
              <w:right w:val="single" w:sz="4" w:space="0" w:color="auto"/>
            </w:tcBorders>
          </w:tcPr>
          <w:p w14:paraId="2FDD9028" w14:textId="77777777" w:rsidR="0028314F" w:rsidRPr="00E27E9D" w:rsidRDefault="0028314F" w:rsidP="00981851">
            <w:pPr>
              <w:widowControl w:val="0"/>
              <w:autoSpaceDE w:val="0"/>
              <w:autoSpaceDN w:val="0"/>
              <w:adjustRightInd w:val="0"/>
              <w:rPr>
                <w:sz w:val="20"/>
                <w:szCs w:val="20"/>
              </w:rPr>
            </w:pPr>
            <w:r w:rsidRPr="00E27E9D">
              <w:rPr>
                <w:sz w:val="20"/>
                <w:szCs w:val="20"/>
              </w:rPr>
              <w:t>rozwiązuje proste zadania na obliczenia kalendarzowe</w:t>
            </w:r>
          </w:p>
        </w:tc>
      </w:tr>
      <w:tr w:rsidR="0028314F" w:rsidRPr="00E27E9D" w14:paraId="2FDD902C" w14:textId="77777777" w:rsidTr="00E9422F">
        <w:tc>
          <w:tcPr>
            <w:tcW w:w="409" w:type="dxa"/>
            <w:tcBorders>
              <w:top w:val="single" w:sz="4" w:space="0" w:color="auto"/>
              <w:left w:val="single" w:sz="4" w:space="0" w:color="auto"/>
              <w:bottom w:val="single" w:sz="4" w:space="0" w:color="auto"/>
              <w:right w:val="single" w:sz="4" w:space="0" w:color="auto"/>
            </w:tcBorders>
          </w:tcPr>
          <w:p w14:paraId="2FDD902A" w14:textId="77777777" w:rsidR="0028314F" w:rsidRPr="00E27E9D" w:rsidRDefault="0028314F" w:rsidP="004D1CEC">
            <w:pPr>
              <w:widowControl w:val="0"/>
              <w:autoSpaceDE w:val="0"/>
              <w:autoSpaceDN w:val="0"/>
              <w:adjustRightInd w:val="0"/>
              <w:spacing w:line="243" w:lineRule="auto"/>
              <w:ind w:right="19"/>
              <w:jc w:val="right"/>
              <w:rPr>
                <w:sz w:val="20"/>
                <w:szCs w:val="20"/>
              </w:rPr>
            </w:pPr>
            <w:r w:rsidRPr="00E27E9D">
              <w:rPr>
                <w:sz w:val="20"/>
                <w:szCs w:val="20"/>
              </w:rPr>
              <w:t>12.</w:t>
            </w:r>
          </w:p>
        </w:tc>
        <w:tc>
          <w:tcPr>
            <w:tcW w:w="8803" w:type="dxa"/>
            <w:tcBorders>
              <w:top w:val="single" w:sz="4" w:space="0" w:color="auto"/>
              <w:left w:val="single" w:sz="4" w:space="0" w:color="auto"/>
              <w:bottom w:val="single" w:sz="4" w:space="0" w:color="auto"/>
              <w:right w:val="single" w:sz="4" w:space="0" w:color="auto"/>
            </w:tcBorders>
          </w:tcPr>
          <w:p w14:paraId="2FDD902B" w14:textId="77777777" w:rsidR="0028314F" w:rsidRPr="00E27E9D" w:rsidRDefault="0028314F" w:rsidP="00981851">
            <w:pPr>
              <w:widowControl w:val="0"/>
              <w:autoSpaceDE w:val="0"/>
              <w:autoSpaceDN w:val="0"/>
              <w:adjustRightInd w:val="0"/>
              <w:rPr>
                <w:sz w:val="20"/>
                <w:szCs w:val="20"/>
              </w:rPr>
            </w:pPr>
            <w:r w:rsidRPr="00E27E9D">
              <w:rPr>
                <w:sz w:val="20"/>
                <w:szCs w:val="20"/>
              </w:rPr>
              <w:t>odróżnia lata przestępne od lat zwykłych</w:t>
            </w:r>
          </w:p>
        </w:tc>
      </w:tr>
      <w:tr w:rsidR="00906088" w:rsidRPr="00E27E9D" w14:paraId="2FDD902F" w14:textId="77777777" w:rsidTr="00E9422F">
        <w:tc>
          <w:tcPr>
            <w:tcW w:w="409" w:type="dxa"/>
            <w:tcBorders>
              <w:top w:val="single" w:sz="4" w:space="0" w:color="auto"/>
              <w:left w:val="single" w:sz="4" w:space="0" w:color="auto"/>
              <w:bottom w:val="single" w:sz="4" w:space="0" w:color="auto"/>
              <w:right w:val="single" w:sz="4" w:space="0" w:color="auto"/>
            </w:tcBorders>
          </w:tcPr>
          <w:p w14:paraId="2FDD902D" w14:textId="77777777" w:rsidR="00906088" w:rsidRPr="00E27E9D" w:rsidRDefault="00906088" w:rsidP="004D1CEC">
            <w:pPr>
              <w:widowControl w:val="0"/>
              <w:autoSpaceDE w:val="0"/>
              <w:autoSpaceDN w:val="0"/>
              <w:adjustRightInd w:val="0"/>
              <w:spacing w:line="243" w:lineRule="auto"/>
              <w:ind w:right="19"/>
              <w:jc w:val="right"/>
              <w:rPr>
                <w:sz w:val="20"/>
                <w:szCs w:val="20"/>
              </w:rPr>
            </w:pPr>
            <w:r w:rsidRPr="00E27E9D">
              <w:rPr>
                <w:sz w:val="20"/>
                <w:szCs w:val="20"/>
              </w:rPr>
              <w:t>13.</w:t>
            </w:r>
          </w:p>
        </w:tc>
        <w:tc>
          <w:tcPr>
            <w:tcW w:w="8803" w:type="dxa"/>
            <w:tcBorders>
              <w:top w:val="single" w:sz="4" w:space="0" w:color="auto"/>
              <w:left w:val="single" w:sz="4" w:space="0" w:color="auto"/>
              <w:bottom w:val="single" w:sz="4" w:space="0" w:color="auto"/>
              <w:right w:val="single" w:sz="4" w:space="0" w:color="auto"/>
            </w:tcBorders>
          </w:tcPr>
          <w:p w14:paraId="2FDD902E" w14:textId="77777777" w:rsidR="00906088" w:rsidRPr="00E27E9D" w:rsidRDefault="00906088" w:rsidP="00981851">
            <w:pPr>
              <w:widowControl w:val="0"/>
              <w:autoSpaceDE w:val="0"/>
              <w:autoSpaceDN w:val="0"/>
              <w:adjustRightInd w:val="0"/>
              <w:rPr>
                <w:sz w:val="20"/>
                <w:szCs w:val="20"/>
              </w:rPr>
            </w:pPr>
            <w:r w:rsidRPr="00E27E9D">
              <w:rPr>
                <w:sz w:val="20"/>
                <w:szCs w:val="20"/>
              </w:rPr>
              <w:t>rozwiązuje proste zadania z wykorzystaniem skali</w:t>
            </w:r>
          </w:p>
        </w:tc>
      </w:tr>
      <w:tr w:rsidR="00906088" w:rsidRPr="00E27E9D" w14:paraId="2FDD9032" w14:textId="77777777" w:rsidTr="00E9422F">
        <w:tc>
          <w:tcPr>
            <w:tcW w:w="409" w:type="dxa"/>
            <w:tcBorders>
              <w:top w:val="single" w:sz="4" w:space="0" w:color="auto"/>
              <w:left w:val="single" w:sz="4" w:space="0" w:color="auto"/>
              <w:bottom w:val="single" w:sz="4" w:space="0" w:color="auto"/>
              <w:right w:val="single" w:sz="4" w:space="0" w:color="auto"/>
            </w:tcBorders>
          </w:tcPr>
          <w:p w14:paraId="2FDD9030" w14:textId="77777777" w:rsidR="00906088" w:rsidRPr="00E27E9D" w:rsidRDefault="00906088" w:rsidP="004D1CEC">
            <w:pPr>
              <w:widowControl w:val="0"/>
              <w:autoSpaceDE w:val="0"/>
              <w:autoSpaceDN w:val="0"/>
              <w:adjustRightInd w:val="0"/>
              <w:spacing w:line="243" w:lineRule="auto"/>
              <w:ind w:right="19"/>
              <w:jc w:val="right"/>
              <w:rPr>
                <w:sz w:val="20"/>
                <w:szCs w:val="20"/>
              </w:rPr>
            </w:pPr>
            <w:r w:rsidRPr="00E27E9D">
              <w:rPr>
                <w:sz w:val="20"/>
                <w:szCs w:val="20"/>
              </w:rPr>
              <w:t>14.</w:t>
            </w:r>
          </w:p>
        </w:tc>
        <w:tc>
          <w:tcPr>
            <w:tcW w:w="8803" w:type="dxa"/>
            <w:tcBorders>
              <w:top w:val="single" w:sz="4" w:space="0" w:color="auto"/>
              <w:left w:val="single" w:sz="4" w:space="0" w:color="auto"/>
              <w:bottom w:val="single" w:sz="4" w:space="0" w:color="auto"/>
              <w:right w:val="single" w:sz="4" w:space="0" w:color="auto"/>
            </w:tcBorders>
          </w:tcPr>
          <w:p w14:paraId="2FDD9031" w14:textId="77777777" w:rsidR="00906088" w:rsidRPr="00E27E9D" w:rsidRDefault="00906088" w:rsidP="00981851">
            <w:pPr>
              <w:widowControl w:val="0"/>
              <w:autoSpaceDE w:val="0"/>
              <w:autoSpaceDN w:val="0"/>
              <w:adjustRightInd w:val="0"/>
              <w:rPr>
                <w:sz w:val="20"/>
                <w:szCs w:val="20"/>
              </w:rPr>
            </w:pPr>
            <w:r w:rsidRPr="00E27E9D">
              <w:rPr>
                <w:sz w:val="20"/>
                <w:szCs w:val="20"/>
              </w:rPr>
              <w:t>rozwiązuje proste zadania na obliczanie drogi, prędkości i czasu</w:t>
            </w:r>
          </w:p>
        </w:tc>
      </w:tr>
      <w:tr w:rsidR="00E03B93" w:rsidRPr="00E27E9D" w14:paraId="2FDD9035" w14:textId="77777777" w:rsidTr="00E9422F">
        <w:tc>
          <w:tcPr>
            <w:tcW w:w="409" w:type="dxa"/>
            <w:tcBorders>
              <w:top w:val="single" w:sz="4" w:space="0" w:color="auto"/>
              <w:left w:val="single" w:sz="4" w:space="0" w:color="auto"/>
              <w:bottom w:val="single" w:sz="4" w:space="0" w:color="auto"/>
              <w:right w:val="single" w:sz="4" w:space="0" w:color="auto"/>
            </w:tcBorders>
          </w:tcPr>
          <w:p w14:paraId="2FDD9033" w14:textId="77777777" w:rsidR="00E03B93" w:rsidRPr="00E27E9D" w:rsidRDefault="00E03B93" w:rsidP="004D1CEC">
            <w:pPr>
              <w:widowControl w:val="0"/>
              <w:autoSpaceDE w:val="0"/>
              <w:autoSpaceDN w:val="0"/>
              <w:adjustRightInd w:val="0"/>
              <w:spacing w:line="243" w:lineRule="auto"/>
              <w:ind w:right="19"/>
              <w:jc w:val="right"/>
              <w:rPr>
                <w:sz w:val="20"/>
                <w:szCs w:val="20"/>
              </w:rPr>
            </w:pPr>
            <w:r w:rsidRPr="00E27E9D">
              <w:rPr>
                <w:sz w:val="20"/>
                <w:szCs w:val="20"/>
              </w:rPr>
              <w:t>15.</w:t>
            </w:r>
          </w:p>
        </w:tc>
        <w:tc>
          <w:tcPr>
            <w:tcW w:w="8803" w:type="dxa"/>
            <w:tcBorders>
              <w:top w:val="single" w:sz="4" w:space="0" w:color="auto"/>
              <w:left w:val="single" w:sz="4" w:space="0" w:color="auto"/>
              <w:bottom w:val="single" w:sz="4" w:space="0" w:color="auto"/>
              <w:right w:val="single" w:sz="4" w:space="0" w:color="auto"/>
            </w:tcBorders>
          </w:tcPr>
          <w:p w14:paraId="2FDD9034" w14:textId="77777777" w:rsidR="00E03B93" w:rsidRPr="00E27E9D" w:rsidRDefault="00E03B93" w:rsidP="00981851">
            <w:pPr>
              <w:widowControl w:val="0"/>
              <w:autoSpaceDE w:val="0"/>
              <w:autoSpaceDN w:val="0"/>
              <w:adjustRightInd w:val="0"/>
              <w:rPr>
                <w:sz w:val="20"/>
                <w:szCs w:val="20"/>
              </w:rPr>
            </w:pPr>
            <w:r w:rsidRPr="00E27E9D">
              <w:rPr>
                <w:sz w:val="20"/>
                <w:szCs w:val="20"/>
              </w:rPr>
              <w:t xml:space="preserve">rozwiązuje proste zadania na obliczenia pieniężne </w:t>
            </w:r>
          </w:p>
        </w:tc>
      </w:tr>
      <w:tr w:rsidR="00E03B93" w:rsidRPr="00E27E9D" w14:paraId="2FDD9038" w14:textId="77777777" w:rsidTr="00E9422F">
        <w:tc>
          <w:tcPr>
            <w:tcW w:w="409" w:type="dxa"/>
            <w:tcBorders>
              <w:top w:val="single" w:sz="4" w:space="0" w:color="auto"/>
              <w:left w:val="single" w:sz="4" w:space="0" w:color="auto"/>
              <w:bottom w:val="single" w:sz="4" w:space="0" w:color="auto"/>
              <w:right w:val="single" w:sz="4" w:space="0" w:color="auto"/>
            </w:tcBorders>
          </w:tcPr>
          <w:p w14:paraId="2FDD9036" w14:textId="77777777" w:rsidR="00E03B93" w:rsidRPr="00E27E9D" w:rsidRDefault="00E03B93" w:rsidP="004D1CEC">
            <w:pPr>
              <w:widowControl w:val="0"/>
              <w:autoSpaceDE w:val="0"/>
              <w:autoSpaceDN w:val="0"/>
              <w:adjustRightInd w:val="0"/>
              <w:spacing w:line="243" w:lineRule="auto"/>
              <w:ind w:right="19"/>
              <w:jc w:val="right"/>
              <w:rPr>
                <w:sz w:val="20"/>
                <w:szCs w:val="20"/>
              </w:rPr>
            </w:pPr>
            <w:r w:rsidRPr="00E27E9D">
              <w:rPr>
                <w:sz w:val="20"/>
                <w:szCs w:val="20"/>
              </w:rPr>
              <w:t>16.</w:t>
            </w:r>
          </w:p>
        </w:tc>
        <w:tc>
          <w:tcPr>
            <w:tcW w:w="8803" w:type="dxa"/>
            <w:tcBorders>
              <w:top w:val="single" w:sz="4" w:space="0" w:color="auto"/>
              <w:left w:val="single" w:sz="4" w:space="0" w:color="auto"/>
              <w:bottom w:val="single" w:sz="4" w:space="0" w:color="auto"/>
              <w:right w:val="single" w:sz="4" w:space="0" w:color="auto"/>
            </w:tcBorders>
          </w:tcPr>
          <w:p w14:paraId="2FDD9037" w14:textId="77777777" w:rsidR="00E03B93" w:rsidRPr="00E27E9D" w:rsidRDefault="00E03B93" w:rsidP="00981851">
            <w:pPr>
              <w:widowControl w:val="0"/>
              <w:autoSpaceDE w:val="0"/>
              <w:autoSpaceDN w:val="0"/>
              <w:adjustRightInd w:val="0"/>
              <w:rPr>
                <w:sz w:val="20"/>
                <w:szCs w:val="20"/>
              </w:rPr>
            </w:pPr>
            <w:r w:rsidRPr="00E27E9D">
              <w:rPr>
                <w:sz w:val="20"/>
                <w:szCs w:val="20"/>
              </w:rPr>
              <w:t>w prostej sytuacji zadaniowej: oblicza procent danej liczby; ustala, jakim procentem jednej liczby jest druga liczba; ustala liczbę na podstawie danego jej procentu</w:t>
            </w:r>
          </w:p>
        </w:tc>
      </w:tr>
      <w:tr w:rsidR="00E03B93" w:rsidRPr="00E27E9D" w14:paraId="2FDD903B" w14:textId="77777777" w:rsidTr="00E9422F">
        <w:tc>
          <w:tcPr>
            <w:tcW w:w="409" w:type="dxa"/>
          </w:tcPr>
          <w:p w14:paraId="2FDD9039" w14:textId="77777777" w:rsidR="00E03B93" w:rsidRPr="00E27E9D" w:rsidRDefault="00E03B93" w:rsidP="004D1CEC">
            <w:pPr>
              <w:widowControl w:val="0"/>
              <w:autoSpaceDE w:val="0"/>
              <w:autoSpaceDN w:val="0"/>
              <w:adjustRightInd w:val="0"/>
              <w:spacing w:line="243" w:lineRule="auto"/>
              <w:ind w:right="19"/>
              <w:jc w:val="right"/>
              <w:rPr>
                <w:sz w:val="20"/>
                <w:szCs w:val="20"/>
              </w:rPr>
            </w:pPr>
            <w:r w:rsidRPr="00E27E9D">
              <w:rPr>
                <w:sz w:val="20"/>
                <w:szCs w:val="20"/>
              </w:rPr>
              <w:t>17.</w:t>
            </w:r>
          </w:p>
        </w:tc>
        <w:tc>
          <w:tcPr>
            <w:tcW w:w="8803" w:type="dxa"/>
          </w:tcPr>
          <w:p w14:paraId="2FDD903A" w14:textId="77777777" w:rsidR="00E03B93" w:rsidRPr="00E27E9D" w:rsidRDefault="00E03B93" w:rsidP="00981851">
            <w:pPr>
              <w:widowControl w:val="0"/>
              <w:autoSpaceDE w:val="0"/>
              <w:autoSpaceDN w:val="0"/>
              <w:adjustRightInd w:val="0"/>
              <w:rPr>
                <w:sz w:val="20"/>
                <w:szCs w:val="20"/>
              </w:rPr>
            </w:pPr>
            <w:r w:rsidRPr="00E27E9D">
              <w:rPr>
                <w:sz w:val="20"/>
                <w:szCs w:val="20"/>
              </w:rPr>
              <w:t>w prostej sytuacji zadaniowej: oblicza procent danej liczby</w:t>
            </w:r>
          </w:p>
        </w:tc>
      </w:tr>
      <w:tr w:rsidR="00E03B93" w:rsidRPr="00E27E9D" w14:paraId="2FDD903E" w14:textId="77777777" w:rsidTr="00E9422F">
        <w:tc>
          <w:tcPr>
            <w:tcW w:w="409" w:type="dxa"/>
          </w:tcPr>
          <w:p w14:paraId="2FDD903C" w14:textId="77777777" w:rsidR="00E03B93" w:rsidRPr="00E27E9D" w:rsidRDefault="00E03B93" w:rsidP="004D1CEC">
            <w:pPr>
              <w:widowControl w:val="0"/>
              <w:autoSpaceDE w:val="0"/>
              <w:autoSpaceDN w:val="0"/>
              <w:adjustRightInd w:val="0"/>
              <w:spacing w:line="243" w:lineRule="auto"/>
              <w:ind w:right="19"/>
              <w:jc w:val="right"/>
              <w:rPr>
                <w:sz w:val="20"/>
                <w:szCs w:val="20"/>
              </w:rPr>
            </w:pPr>
            <w:r w:rsidRPr="00E27E9D">
              <w:rPr>
                <w:sz w:val="20"/>
                <w:szCs w:val="20"/>
              </w:rPr>
              <w:t>18.</w:t>
            </w:r>
          </w:p>
        </w:tc>
        <w:tc>
          <w:tcPr>
            <w:tcW w:w="8803" w:type="dxa"/>
          </w:tcPr>
          <w:p w14:paraId="2FDD903D" w14:textId="77777777" w:rsidR="00E03B93" w:rsidRPr="00E27E9D" w:rsidRDefault="00E03B93" w:rsidP="00981851">
            <w:pPr>
              <w:rPr>
                <w:sz w:val="20"/>
                <w:szCs w:val="20"/>
              </w:rPr>
            </w:pPr>
            <w:r w:rsidRPr="00E27E9D">
              <w:rPr>
                <w:sz w:val="20"/>
                <w:szCs w:val="20"/>
              </w:rPr>
              <w:t>odczytuje dane przedstawione za pomocą tabel, diagramów słupkowych i kołowych</w:t>
            </w:r>
          </w:p>
        </w:tc>
      </w:tr>
      <w:tr w:rsidR="00E03B93" w:rsidRPr="00E27E9D" w14:paraId="2FDD9041" w14:textId="77777777" w:rsidTr="00E9422F">
        <w:tc>
          <w:tcPr>
            <w:tcW w:w="409" w:type="dxa"/>
          </w:tcPr>
          <w:p w14:paraId="2FDD903F" w14:textId="77777777" w:rsidR="00E03B93" w:rsidRPr="00E27E9D" w:rsidRDefault="00E03B93" w:rsidP="004D1CEC">
            <w:pPr>
              <w:widowControl w:val="0"/>
              <w:autoSpaceDE w:val="0"/>
              <w:autoSpaceDN w:val="0"/>
              <w:adjustRightInd w:val="0"/>
              <w:spacing w:line="243" w:lineRule="auto"/>
              <w:ind w:right="19"/>
              <w:jc w:val="right"/>
              <w:rPr>
                <w:sz w:val="20"/>
                <w:szCs w:val="20"/>
              </w:rPr>
            </w:pPr>
            <w:r w:rsidRPr="00E27E9D">
              <w:rPr>
                <w:sz w:val="20"/>
                <w:szCs w:val="20"/>
              </w:rPr>
              <w:t>19.</w:t>
            </w:r>
          </w:p>
        </w:tc>
        <w:tc>
          <w:tcPr>
            <w:tcW w:w="8803" w:type="dxa"/>
          </w:tcPr>
          <w:p w14:paraId="2FDD9040" w14:textId="77777777" w:rsidR="00E03B93" w:rsidRPr="00E27E9D" w:rsidRDefault="00EF6B28" w:rsidP="00981851">
            <w:pPr>
              <w:rPr>
                <w:sz w:val="20"/>
                <w:szCs w:val="20"/>
              </w:rPr>
            </w:pPr>
            <w:r w:rsidRPr="00E27E9D">
              <w:rPr>
                <w:sz w:val="20"/>
                <w:szCs w:val="20"/>
              </w:rPr>
              <w:t>oblicza potęgi liczb wymiernych</w:t>
            </w:r>
          </w:p>
        </w:tc>
      </w:tr>
      <w:tr w:rsidR="00E03B93" w:rsidRPr="00E27E9D" w14:paraId="2FDD9044" w14:textId="77777777" w:rsidTr="00E9422F">
        <w:tc>
          <w:tcPr>
            <w:tcW w:w="409" w:type="dxa"/>
          </w:tcPr>
          <w:p w14:paraId="2FDD9042" w14:textId="77777777" w:rsidR="00E03B93" w:rsidRPr="00E27E9D" w:rsidRDefault="00E03B93" w:rsidP="004D1CEC">
            <w:pPr>
              <w:widowControl w:val="0"/>
              <w:autoSpaceDE w:val="0"/>
              <w:autoSpaceDN w:val="0"/>
              <w:adjustRightInd w:val="0"/>
              <w:spacing w:line="243" w:lineRule="auto"/>
              <w:ind w:right="19"/>
              <w:jc w:val="right"/>
              <w:rPr>
                <w:sz w:val="20"/>
                <w:szCs w:val="20"/>
              </w:rPr>
            </w:pPr>
            <w:r w:rsidRPr="00E27E9D">
              <w:rPr>
                <w:sz w:val="20"/>
                <w:szCs w:val="20"/>
              </w:rPr>
              <w:t>20.</w:t>
            </w:r>
          </w:p>
        </w:tc>
        <w:tc>
          <w:tcPr>
            <w:tcW w:w="8803" w:type="dxa"/>
          </w:tcPr>
          <w:p w14:paraId="2FDD9043" w14:textId="77777777" w:rsidR="00E03B93" w:rsidRPr="00E27E9D" w:rsidRDefault="00EF6B28" w:rsidP="00981851">
            <w:pPr>
              <w:rPr>
                <w:sz w:val="20"/>
                <w:szCs w:val="20"/>
              </w:rPr>
            </w:pPr>
            <w:r w:rsidRPr="00E27E9D">
              <w:rPr>
                <w:sz w:val="20"/>
                <w:szCs w:val="20"/>
              </w:rPr>
              <w:t>upraszcza proste wyrażenia, korzystając z praw działań na potęgach</w:t>
            </w:r>
          </w:p>
        </w:tc>
      </w:tr>
      <w:tr w:rsidR="00E03B93" w:rsidRPr="00E27E9D" w14:paraId="2FDD9047" w14:textId="77777777" w:rsidTr="00E9422F">
        <w:tc>
          <w:tcPr>
            <w:tcW w:w="409" w:type="dxa"/>
          </w:tcPr>
          <w:p w14:paraId="2FDD9045" w14:textId="77777777" w:rsidR="00E03B93" w:rsidRPr="00E27E9D" w:rsidRDefault="00E03B93" w:rsidP="004D1CEC">
            <w:pPr>
              <w:widowControl w:val="0"/>
              <w:autoSpaceDE w:val="0"/>
              <w:autoSpaceDN w:val="0"/>
              <w:adjustRightInd w:val="0"/>
              <w:spacing w:line="243" w:lineRule="auto"/>
              <w:ind w:right="19"/>
              <w:jc w:val="right"/>
              <w:rPr>
                <w:sz w:val="20"/>
                <w:szCs w:val="20"/>
              </w:rPr>
            </w:pPr>
            <w:r w:rsidRPr="00E27E9D">
              <w:rPr>
                <w:sz w:val="20"/>
                <w:szCs w:val="20"/>
              </w:rPr>
              <w:t>21.</w:t>
            </w:r>
          </w:p>
        </w:tc>
        <w:tc>
          <w:tcPr>
            <w:tcW w:w="8803" w:type="dxa"/>
          </w:tcPr>
          <w:p w14:paraId="2FDD9046" w14:textId="77777777" w:rsidR="00E03B93" w:rsidRPr="00E27E9D" w:rsidRDefault="00EF6B28" w:rsidP="00981851">
            <w:pPr>
              <w:rPr>
                <w:sz w:val="20"/>
                <w:szCs w:val="20"/>
              </w:rPr>
            </w:pPr>
            <w:r w:rsidRPr="00E27E9D">
              <w:rPr>
                <w:sz w:val="20"/>
                <w:szCs w:val="20"/>
              </w:rPr>
              <w:t>oblicza pierwiastki kwadratowe i sześcienne</w:t>
            </w:r>
          </w:p>
        </w:tc>
      </w:tr>
      <w:tr w:rsidR="00E03B93" w:rsidRPr="00E27E9D" w14:paraId="2FDD904A" w14:textId="77777777" w:rsidTr="00E9422F">
        <w:tc>
          <w:tcPr>
            <w:tcW w:w="409" w:type="dxa"/>
          </w:tcPr>
          <w:p w14:paraId="2FDD9048" w14:textId="77777777" w:rsidR="00E03B93" w:rsidRPr="00E27E9D" w:rsidRDefault="00E03B93" w:rsidP="004D1CEC">
            <w:pPr>
              <w:widowControl w:val="0"/>
              <w:autoSpaceDE w:val="0"/>
              <w:autoSpaceDN w:val="0"/>
              <w:adjustRightInd w:val="0"/>
              <w:spacing w:line="243" w:lineRule="auto"/>
              <w:ind w:right="19"/>
              <w:jc w:val="right"/>
              <w:rPr>
                <w:sz w:val="20"/>
                <w:szCs w:val="20"/>
              </w:rPr>
            </w:pPr>
            <w:r w:rsidRPr="00E27E9D">
              <w:rPr>
                <w:sz w:val="20"/>
                <w:szCs w:val="20"/>
              </w:rPr>
              <w:t>22.</w:t>
            </w:r>
          </w:p>
        </w:tc>
        <w:tc>
          <w:tcPr>
            <w:tcW w:w="8803" w:type="dxa"/>
          </w:tcPr>
          <w:p w14:paraId="2FDD9049" w14:textId="77777777" w:rsidR="00E03B93" w:rsidRPr="00E27E9D" w:rsidRDefault="00EF6B28" w:rsidP="00981851">
            <w:pPr>
              <w:widowControl w:val="0"/>
              <w:autoSpaceDE w:val="0"/>
              <w:autoSpaceDN w:val="0"/>
              <w:adjustRightInd w:val="0"/>
              <w:rPr>
                <w:sz w:val="20"/>
                <w:szCs w:val="20"/>
              </w:rPr>
            </w:pPr>
            <w:r w:rsidRPr="00E27E9D">
              <w:rPr>
                <w:sz w:val="20"/>
                <w:szCs w:val="20"/>
              </w:rPr>
              <w:t>upraszcza proste wyrażenia, korzystając z praw działań na pierwiastkach</w:t>
            </w:r>
          </w:p>
        </w:tc>
      </w:tr>
      <w:tr w:rsidR="00467C65" w:rsidRPr="00E27E9D" w14:paraId="2FDD904D" w14:textId="77777777" w:rsidTr="00E9422F">
        <w:tc>
          <w:tcPr>
            <w:tcW w:w="409" w:type="dxa"/>
          </w:tcPr>
          <w:p w14:paraId="2FDD904B" w14:textId="77777777" w:rsidR="00467C65" w:rsidRPr="00E27E9D" w:rsidRDefault="00467C65" w:rsidP="004D1CEC">
            <w:pPr>
              <w:widowControl w:val="0"/>
              <w:autoSpaceDE w:val="0"/>
              <w:autoSpaceDN w:val="0"/>
              <w:adjustRightInd w:val="0"/>
              <w:spacing w:line="243" w:lineRule="auto"/>
              <w:ind w:right="19"/>
              <w:jc w:val="right"/>
              <w:rPr>
                <w:sz w:val="20"/>
                <w:szCs w:val="20"/>
              </w:rPr>
            </w:pPr>
            <w:r w:rsidRPr="00E27E9D">
              <w:rPr>
                <w:sz w:val="20"/>
                <w:szCs w:val="20"/>
              </w:rPr>
              <w:t>23.</w:t>
            </w:r>
          </w:p>
        </w:tc>
        <w:tc>
          <w:tcPr>
            <w:tcW w:w="8803" w:type="dxa"/>
          </w:tcPr>
          <w:p w14:paraId="2FDD904C" w14:textId="77777777" w:rsidR="00467C65" w:rsidRPr="00E27E9D" w:rsidRDefault="00467C65" w:rsidP="00981851">
            <w:pPr>
              <w:widowControl w:val="0"/>
              <w:autoSpaceDE w:val="0"/>
              <w:autoSpaceDN w:val="0"/>
              <w:adjustRightInd w:val="0"/>
              <w:rPr>
                <w:sz w:val="20"/>
                <w:szCs w:val="20"/>
              </w:rPr>
            </w:pPr>
            <w:r w:rsidRPr="00E27E9D">
              <w:rPr>
                <w:sz w:val="20"/>
                <w:szCs w:val="20"/>
              </w:rPr>
              <w:t>redukuje wyrazy podobne</w:t>
            </w:r>
          </w:p>
        </w:tc>
      </w:tr>
      <w:tr w:rsidR="00467C65" w:rsidRPr="00E27E9D" w14:paraId="2FDD9050" w14:textId="77777777" w:rsidTr="00E9422F">
        <w:tc>
          <w:tcPr>
            <w:tcW w:w="409" w:type="dxa"/>
          </w:tcPr>
          <w:p w14:paraId="2FDD904E" w14:textId="77777777" w:rsidR="00467C65" w:rsidRPr="00E27E9D" w:rsidRDefault="00467C65" w:rsidP="004D1CEC">
            <w:pPr>
              <w:widowControl w:val="0"/>
              <w:autoSpaceDE w:val="0"/>
              <w:autoSpaceDN w:val="0"/>
              <w:adjustRightInd w:val="0"/>
              <w:spacing w:line="243" w:lineRule="auto"/>
              <w:ind w:right="19"/>
              <w:jc w:val="right"/>
              <w:rPr>
                <w:sz w:val="20"/>
                <w:szCs w:val="20"/>
              </w:rPr>
            </w:pPr>
            <w:r w:rsidRPr="00E27E9D">
              <w:rPr>
                <w:sz w:val="20"/>
                <w:szCs w:val="20"/>
              </w:rPr>
              <w:t>24.</w:t>
            </w:r>
          </w:p>
        </w:tc>
        <w:tc>
          <w:tcPr>
            <w:tcW w:w="8803" w:type="dxa"/>
          </w:tcPr>
          <w:p w14:paraId="2FDD904F" w14:textId="77777777" w:rsidR="00467C65" w:rsidRPr="00E27E9D" w:rsidRDefault="00467C65" w:rsidP="00981851">
            <w:pPr>
              <w:widowControl w:val="0"/>
              <w:autoSpaceDE w:val="0"/>
              <w:autoSpaceDN w:val="0"/>
              <w:adjustRightInd w:val="0"/>
              <w:rPr>
                <w:sz w:val="20"/>
                <w:szCs w:val="20"/>
              </w:rPr>
            </w:pPr>
            <w:r w:rsidRPr="00E27E9D">
              <w:rPr>
                <w:sz w:val="20"/>
                <w:szCs w:val="20"/>
              </w:rPr>
              <w:t>dodaje i odejmuje sumy algebraiczne, dokonując redukcji wyrazów podobnych</w:t>
            </w:r>
          </w:p>
        </w:tc>
      </w:tr>
      <w:tr w:rsidR="00467C65" w:rsidRPr="00E27E9D" w14:paraId="2FDD9053" w14:textId="77777777" w:rsidTr="00E9422F">
        <w:tc>
          <w:tcPr>
            <w:tcW w:w="409" w:type="dxa"/>
          </w:tcPr>
          <w:p w14:paraId="2FDD9051" w14:textId="77777777" w:rsidR="00467C65" w:rsidRPr="00E27E9D" w:rsidRDefault="00467C65" w:rsidP="004D1CEC">
            <w:pPr>
              <w:widowControl w:val="0"/>
              <w:autoSpaceDE w:val="0"/>
              <w:autoSpaceDN w:val="0"/>
              <w:adjustRightInd w:val="0"/>
              <w:spacing w:line="243" w:lineRule="auto"/>
              <w:ind w:right="19"/>
              <w:jc w:val="right"/>
              <w:rPr>
                <w:sz w:val="20"/>
                <w:szCs w:val="20"/>
              </w:rPr>
            </w:pPr>
            <w:r w:rsidRPr="00E27E9D">
              <w:rPr>
                <w:sz w:val="20"/>
                <w:szCs w:val="20"/>
              </w:rPr>
              <w:t>25.</w:t>
            </w:r>
          </w:p>
        </w:tc>
        <w:tc>
          <w:tcPr>
            <w:tcW w:w="8803" w:type="dxa"/>
          </w:tcPr>
          <w:p w14:paraId="2FDD9052" w14:textId="77777777" w:rsidR="00467C65" w:rsidRPr="00E27E9D" w:rsidRDefault="00467C65" w:rsidP="00981851">
            <w:pPr>
              <w:widowControl w:val="0"/>
              <w:autoSpaceDE w:val="0"/>
              <w:autoSpaceDN w:val="0"/>
              <w:adjustRightInd w:val="0"/>
              <w:rPr>
                <w:sz w:val="20"/>
                <w:szCs w:val="20"/>
              </w:rPr>
            </w:pPr>
            <w:r w:rsidRPr="00E27E9D">
              <w:rPr>
                <w:sz w:val="20"/>
                <w:szCs w:val="20"/>
              </w:rPr>
              <w:t>mnoży sumy algebraiczne przez jednomian, dokonując redukcji wyrazów podobnych</w:t>
            </w:r>
          </w:p>
        </w:tc>
      </w:tr>
      <w:tr w:rsidR="007C5535" w:rsidRPr="00E27E9D" w14:paraId="2FDD9056" w14:textId="77777777" w:rsidTr="00E9422F">
        <w:tc>
          <w:tcPr>
            <w:tcW w:w="409" w:type="dxa"/>
          </w:tcPr>
          <w:p w14:paraId="2FDD9054" w14:textId="77777777" w:rsidR="007C5535" w:rsidRPr="00E27E9D" w:rsidRDefault="007C5535" w:rsidP="004D1CEC">
            <w:pPr>
              <w:widowControl w:val="0"/>
              <w:autoSpaceDE w:val="0"/>
              <w:autoSpaceDN w:val="0"/>
              <w:adjustRightInd w:val="0"/>
              <w:spacing w:line="243" w:lineRule="auto"/>
              <w:ind w:right="19"/>
              <w:jc w:val="right"/>
              <w:rPr>
                <w:sz w:val="20"/>
                <w:szCs w:val="20"/>
              </w:rPr>
            </w:pPr>
            <w:r w:rsidRPr="00E27E9D">
              <w:rPr>
                <w:sz w:val="20"/>
                <w:szCs w:val="20"/>
              </w:rPr>
              <w:t>26.</w:t>
            </w:r>
          </w:p>
        </w:tc>
        <w:tc>
          <w:tcPr>
            <w:tcW w:w="8803" w:type="dxa"/>
          </w:tcPr>
          <w:p w14:paraId="2FDD9055" w14:textId="77777777" w:rsidR="007C5535" w:rsidRPr="00E27E9D" w:rsidRDefault="007C5535" w:rsidP="00981851">
            <w:pPr>
              <w:widowControl w:val="0"/>
              <w:autoSpaceDE w:val="0"/>
              <w:autoSpaceDN w:val="0"/>
              <w:adjustRightInd w:val="0"/>
              <w:rPr>
                <w:sz w:val="20"/>
                <w:szCs w:val="20"/>
              </w:rPr>
            </w:pPr>
            <w:r w:rsidRPr="00E27E9D">
              <w:rPr>
                <w:sz w:val="20"/>
                <w:szCs w:val="20"/>
              </w:rPr>
              <w:t>przekształca proste wyrażenia algebraiczne, doprowadzając je do najprostszej postaci</w:t>
            </w:r>
          </w:p>
        </w:tc>
      </w:tr>
      <w:tr w:rsidR="007C5535" w:rsidRPr="00E27E9D" w14:paraId="2FDD9059" w14:textId="77777777" w:rsidTr="00E9422F">
        <w:tc>
          <w:tcPr>
            <w:tcW w:w="409" w:type="dxa"/>
          </w:tcPr>
          <w:p w14:paraId="2FDD9057" w14:textId="77777777" w:rsidR="007C5535" w:rsidRPr="00E27E9D" w:rsidRDefault="007C5535" w:rsidP="004D1CEC">
            <w:pPr>
              <w:widowControl w:val="0"/>
              <w:autoSpaceDE w:val="0"/>
              <w:autoSpaceDN w:val="0"/>
              <w:adjustRightInd w:val="0"/>
              <w:spacing w:line="243" w:lineRule="auto"/>
              <w:ind w:right="19"/>
              <w:jc w:val="right"/>
              <w:rPr>
                <w:sz w:val="20"/>
                <w:szCs w:val="20"/>
              </w:rPr>
            </w:pPr>
            <w:r w:rsidRPr="00E27E9D">
              <w:rPr>
                <w:sz w:val="20"/>
                <w:szCs w:val="20"/>
              </w:rPr>
              <w:t>27.</w:t>
            </w:r>
          </w:p>
        </w:tc>
        <w:tc>
          <w:tcPr>
            <w:tcW w:w="8803" w:type="dxa"/>
          </w:tcPr>
          <w:p w14:paraId="2FDD9058" w14:textId="77777777" w:rsidR="007C5535" w:rsidRPr="00E27E9D" w:rsidRDefault="007C5535" w:rsidP="00981851">
            <w:pPr>
              <w:widowControl w:val="0"/>
              <w:autoSpaceDE w:val="0"/>
              <w:autoSpaceDN w:val="0"/>
              <w:adjustRightInd w:val="0"/>
              <w:rPr>
                <w:sz w:val="20"/>
                <w:szCs w:val="20"/>
              </w:rPr>
            </w:pPr>
            <w:r w:rsidRPr="00E27E9D">
              <w:rPr>
                <w:sz w:val="20"/>
                <w:szCs w:val="20"/>
              </w:rPr>
              <w:t>oblicza wartość prostych wyrażeń algebraicznych</w:t>
            </w:r>
          </w:p>
        </w:tc>
      </w:tr>
      <w:tr w:rsidR="007C5535" w:rsidRPr="00E27E9D" w14:paraId="2FDD905C" w14:textId="77777777" w:rsidTr="00E9422F">
        <w:tc>
          <w:tcPr>
            <w:tcW w:w="409" w:type="dxa"/>
          </w:tcPr>
          <w:p w14:paraId="2FDD905A" w14:textId="77777777" w:rsidR="007C5535" w:rsidRPr="00E27E9D" w:rsidRDefault="007C5535" w:rsidP="004D1CEC">
            <w:pPr>
              <w:widowControl w:val="0"/>
              <w:autoSpaceDE w:val="0"/>
              <w:autoSpaceDN w:val="0"/>
              <w:adjustRightInd w:val="0"/>
              <w:spacing w:line="243" w:lineRule="auto"/>
              <w:ind w:right="19"/>
              <w:jc w:val="right"/>
              <w:rPr>
                <w:sz w:val="20"/>
                <w:szCs w:val="20"/>
              </w:rPr>
            </w:pPr>
            <w:r w:rsidRPr="00E27E9D">
              <w:rPr>
                <w:sz w:val="20"/>
                <w:szCs w:val="20"/>
              </w:rPr>
              <w:t>28.</w:t>
            </w:r>
          </w:p>
        </w:tc>
        <w:tc>
          <w:tcPr>
            <w:tcW w:w="8803" w:type="dxa"/>
          </w:tcPr>
          <w:p w14:paraId="2FDD905B" w14:textId="77777777" w:rsidR="007C5535" w:rsidRPr="00E27E9D" w:rsidRDefault="007C5535" w:rsidP="00981851">
            <w:pPr>
              <w:widowControl w:val="0"/>
              <w:autoSpaceDE w:val="0"/>
              <w:autoSpaceDN w:val="0"/>
              <w:adjustRightInd w:val="0"/>
              <w:spacing w:line="243" w:lineRule="auto"/>
              <w:rPr>
                <w:sz w:val="20"/>
                <w:szCs w:val="20"/>
              </w:rPr>
            </w:pPr>
            <w:r w:rsidRPr="00E27E9D">
              <w:rPr>
                <w:sz w:val="20"/>
                <w:szCs w:val="20"/>
              </w:rPr>
              <w:t>sprawdza, czy dana liczba jest rozwiązaniem równania</w:t>
            </w:r>
          </w:p>
        </w:tc>
      </w:tr>
      <w:tr w:rsidR="007C5535" w:rsidRPr="00E27E9D" w14:paraId="2FDD905F" w14:textId="77777777" w:rsidTr="00E9422F">
        <w:tc>
          <w:tcPr>
            <w:tcW w:w="409" w:type="dxa"/>
          </w:tcPr>
          <w:p w14:paraId="2FDD905D" w14:textId="77777777" w:rsidR="007C5535" w:rsidRPr="00E27E9D" w:rsidRDefault="007C5535" w:rsidP="004D1CEC">
            <w:pPr>
              <w:widowControl w:val="0"/>
              <w:autoSpaceDE w:val="0"/>
              <w:autoSpaceDN w:val="0"/>
              <w:adjustRightInd w:val="0"/>
              <w:spacing w:line="243" w:lineRule="auto"/>
              <w:ind w:right="19"/>
              <w:jc w:val="right"/>
              <w:rPr>
                <w:sz w:val="20"/>
                <w:szCs w:val="20"/>
              </w:rPr>
            </w:pPr>
            <w:r w:rsidRPr="00E27E9D">
              <w:rPr>
                <w:sz w:val="20"/>
                <w:szCs w:val="20"/>
              </w:rPr>
              <w:lastRenderedPageBreak/>
              <w:t>29.</w:t>
            </w:r>
          </w:p>
        </w:tc>
        <w:tc>
          <w:tcPr>
            <w:tcW w:w="8803" w:type="dxa"/>
          </w:tcPr>
          <w:p w14:paraId="2FDD905E" w14:textId="77777777" w:rsidR="007C5535" w:rsidRPr="00E27E9D" w:rsidRDefault="007C5535" w:rsidP="00981851">
            <w:pPr>
              <w:widowControl w:val="0"/>
              <w:autoSpaceDE w:val="0"/>
              <w:autoSpaceDN w:val="0"/>
              <w:adjustRightInd w:val="0"/>
              <w:rPr>
                <w:sz w:val="20"/>
                <w:szCs w:val="20"/>
              </w:rPr>
            </w:pPr>
            <w:r w:rsidRPr="00E27E9D">
              <w:rPr>
                <w:sz w:val="20"/>
                <w:szCs w:val="20"/>
              </w:rPr>
              <w:t>rozwiązuje proste równania</w:t>
            </w:r>
          </w:p>
        </w:tc>
      </w:tr>
      <w:tr w:rsidR="007C5535" w:rsidRPr="00E27E9D" w14:paraId="2FDD9062" w14:textId="77777777" w:rsidTr="00E9422F">
        <w:tc>
          <w:tcPr>
            <w:tcW w:w="409" w:type="dxa"/>
          </w:tcPr>
          <w:p w14:paraId="2FDD9060" w14:textId="77777777" w:rsidR="007C5535" w:rsidRPr="00E27E9D" w:rsidRDefault="007C5535" w:rsidP="004D1CEC">
            <w:pPr>
              <w:widowControl w:val="0"/>
              <w:autoSpaceDE w:val="0"/>
              <w:autoSpaceDN w:val="0"/>
              <w:adjustRightInd w:val="0"/>
              <w:spacing w:line="243" w:lineRule="auto"/>
              <w:ind w:right="19"/>
              <w:jc w:val="right"/>
              <w:rPr>
                <w:sz w:val="20"/>
                <w:szCs w:val="20"/>
              </w:rPr>
            </w:pPr>
            <w:r w:rsidRPr="00E27E9D">
              <w:rPr>
                <w:sz w:val="20"/>
                <w:szCs w:val="20"/>
              </w:rPr>
              <w:t>30.</w:t>
            </w:r>
          </w:p>
        </w:tc>
        <w:tc>
          <w:tcPr>
            <w:tcW w:w="8803" w:type="dxa"/>
          </w:tcPr>
          <w:p w14:paraId="2FDD9061" w14:textId="77777777" w:rsidR="007C5535" w:rsidRPr="00E27E9D" w:rsidRDefault="007C5535" w:rsidP="00981851">
            <w:pPr>
              <w:widowControl w:val="0"/>
              <w:autoSpaceDE w:val="0"/>
              <w:autoSpaceDN w:val="0"/>
              <w:adjustRightInd w:val="0"/>
              <w:rPr>
                <w:sz w:val="20"/>
                <w:szCs w:val="20"/>
              </w:rPr>
            </w:pPr>
            <w:r w:rsidRPr="00E27E9D">
              <w:rPr>
                <w:sz w:val="20"/>
                <w:szCs w:val="20"/>
              </w:rPr>
              <w:t>rozwiązuje proste zadania tekstowe</w:t>
            </w:r>
          </w:p>
        </w:tc>
      </w:tr>
      <w:tr w:rsidR="007C5535" w:rsidRPr="00E27E9D" w14:paraId="2FDD9065" w14:textId="77777777" w:rsidTr="00E9422F">
        <w:tc>
          <w:tcPr>
            <w:tcW w:w="409" w:type="dxa"/>
          </w:tcPr>
          <w:p w14:paraId="2FDD9063" w14:textId="77777777" w:rsidR="007C5535" w:rsidRPr="00E27E9D" w:rsidRDefault="007C5535" w:rsidP="004D1CEC">
            <w:pPr>
              <w:widowControl w:val="0"/>
              <w:autoSpaceDE w:val="0"/>
              <w:autoSpaceDN w:val="0"/>
              <w:adjustRightInd w:val="0"/>
              <w:spacing w:line="243" w:lineRule="auto"/>
              <w:ind w:right="19"/>
              <w:jc w:val="right"/>
              <w:rPr>
                <w:sz w:val="20"/>
                <w:szCs w:val="20"/>
              </w:rPr>
            </w:pPr>
            <w:r w:rsidRPr="00E27E9D">
              <w:rPr>
                <w:sz w:val="20"/>
                <w:szCs w:val="20"/>
              </w:rPr>
              <w:t>31.</w:t>
            </w:r>
          </w:p>
        </w:tc>
        <w:tc>
          <w:tcPr>
            <w:tcW w:w="8803" w:type="dxa"/>
          </w:tcPr>
          <w:p w14:paraId="2FDD9064" w14:textId="77777777" w:rsidR="007C5535" w:rsidRPr="00E27E9D" w:rsidRDefault="007C5535" w:rsidP="00981851">
            <w:pPr>
              <w:widowControl w:val="0"/>
              <w:autoSpaceDE w:val="0"/>
              <w:autoSpaceDN w:val="0"/>
              <w:adjustRightInd w:val="0"/>
              <w:rPr>
                <w:sz w:val="20"/>
                <w:szCs w:val="20"/>
              </w:rPr>
            </w:pPr>
            <w:r w:rsidRPr="00E27E9D">
              <w:rPr>
                <w:sz w:val="20"/>
                <w:szCs w:val="20"/>
              </w:rPr>
              <w:t>ocenia, czy wielkości są wprost proporcjonalne</w:t>
            </w:r>
          </w:p>
        </w:tc>
      </w:tr>
      <w:tr w:rsidR="00EE64AB" w:rsidRPr="00E27E9D" w14:paraId="2FDD9068" w14:textId="77777777" w:rsidTr="00E9422F">
        <w:tc>
          <w:tcPr>
            <w:tcW w:w="409" w:type="dxa"/>
          </w:tcPr>
          <w:p w14:paraId="2FDD9066" w14:textId="77777777" w:rsidR="00EE64AB" w:rsidRPr="00E27E9D" w:rsidRDefault="00EE64AB" w:rsidP="004D1CEC">
            <w:pPr>
              <w:widowControl w:val="0"/>
              <w:autoSpaceDE w:val="0"/>
              <w:autoSpaceDN w:val="0"/>
              <w:adjustRightInd w:val="0"/>
              <w:spacing w:line="243" w:lineRule="auto"/>
              <w:ind w:right="19"/>
              <w:jc w:val="right"/>
              <w:rPr>
                <w:sz w:val="20"/>
                <w:szCs w:val="20"/>
              </w:rPr>
            </w:pPr>
            <w:r w:rsidRPr="00E27E9D">
              <w:rPr>
                <w:sz w:val="20"/>
                <w:szCs w:val="20"/>
              </w:rPr>
              <w:t>32.</w:t>
            </w:r>
          </w:p>
        </w:tc>
        <w:tc>
          <w:tcPr>
            <w:tcW w:w="8803" w:type="dxa"/>
          </w:tcPr>
          <w:p w14:paraId="2FDD9067" w14:textId="77777777" w:rsidR="00EE64AB" w:rsidRPr="00E27E9D" w:rsidRDefault="00EE64AB" w:rsidP="00981851">
            <w:pPr>
              <w:widowControl w:val="0"/>
              <w:autoSpaceDE w:val="0"/>
              <w:autoSpaceDN w:val="0"/>
              <w:adjustRightInd w:val="0"/>
              <w:spacing w:line="243" w:lineRule="auto"/>
              <w:rPr>
                <w:sz w:val="20"/>
                <w:szCs w:val="20"/>
              </w:rPr>
            </w:pPr>
            <w:r w:rsidRPr="00E27E9D">
              <w:rPr>
                <w:sz w:val="20"/>
                <w:szCs w:val="20"/>
              </w:rPr>
              <w:t>oblicza obwód wielokąta o danych długościach boków</w:t>
            </w:r>
          </w:p>
        </w:tc>
      </w:tr>
      <w:tr w:rsidR="00EE64AB" w:rsidRPr="00E27E9D" w14:paraId="2FDD906B" w14:textId="77777777" w:rsidTr="00E9422F">
        <w:tc>
          <w:tcPr>
            <w:tcW w:w="409" w:type="dxa"/>
          </w:tcPr>
          <w:p w14:paraId="2FDD9069" w14:textId="77777777" w:rsidR="00EE64AB" w:rsidRPr="00E27E9D" w:rsidRDefault="00EE64AB" w:rsidP="004D1CEC">
            <w:pPr>
              <w:widowControl w:val="0"/>
              <w:autoSpaceDE w:val="0"/>
              <w:autoSpaceDN w:val="0"/>
              <w:adjustRightInd w:val="0"/>
              <w:spacing w:line="243" w:lineRule="auto"/>
              <w:ind w:right="19"/>
              <w:jc w:val="right"/>
              <w:rPr>
                <w:sz w:val="20"/>
                <w:szCs w:val="20"/>
              </w:rPr>
            </w:pPr>
            <w:r w:rsidRPr="00E27E9D">
              <w:rPr>
                <w:sz w:val="20"/>
                <w:szCs w:val="20"/>
              </w:rPr>
              <w:t>33.</w:t>
            </w:r>
          </w:p>
        </w:tc>
        <w:tc>
          <w:tcPr>
            <w:tcW w:w="8803" w:type="dxa"/>
          </w:tcPr>
          <w:p w14:paraId="2FDD906A" w14:textId="77777777" w:rsidR="00EE64AB" w:rsidRPr="00E27E9D" w:rsidRDefault="00EE64AB" w:rsidP="00981851">
            <w:pPr>
              <w:widowControl w:val="0"/>
              <w:autoSpaceDE w:val="0"/>
              <w:autoSpaceDN w:val="0"/>
              <w:adjustRightInd w:val="0"/>
              <w:spacing w:line="243" w:lineRule="auto"/>
              <w:rPr>
                <w:sz w:val="20"/>
                <w:szCs w:val="20"/>
              </w:rPr>
            </w:pPr>
            <w:r w:rsidRPr="00E27E9D">
              <w:rPr>
                <w:sz w:val="20"/>
                <w:szCs w:val="20"/>
              </w:rPr>
              <w:t xml:space="preserve">rozwiązuje proste zadania na obliczanie pola: trójkąta, kwadratu, prostokąta, rombu, równoległoboku, trapezu </w:t>
            </w:r>
          </w:p>
        </w:tc>
      </w:tr>
      <w:tr w:rsidR="00EE64AB" w:rsidRPr="00E27E9D" w14:paraId="2FDD906E" w14:textId="77777777" w:rsidTr="00E9422F">
        <w:tc>
          <w:tcPr>
            <w:tcW w:w="409" w:type="dxa"/>
          </w:tcPr>
          <w:p w14:paraId="2FDD906C" w14:textId="77777777" w:rsidR="00EE64AB" w:rsidRPr="00E27E9D" w:rsidRDefault="00EE64AB" w:rsidP="004D1CEC">
            <w:pPr>
              <w:widowControl w:val="0"/>
              <w:autoSpaceDE w:val="0"/>
              <w:autoSpaceDN w:val="0"/>
              <w:adjustRightInd w:val="0"/>
              <w:spacing w:line="243" w:lineRule="auto"/>
              <w:ind w:right="19"/>
              <w:jc w:val="right"/>
              <w:rPr>
                <w:sz w:val="20"/>
                <w:szCs w:val="20"/>
              </w:rPr>
            </w:pPr>
            <w:r w:rsidRPr="00E27E9D">
              <w:rPr>
                <w:sz w:val="20"/>
                <w:szCs w:val="20"/>
              </w:rPr>
              <w:t>34.</w:t>
            </w:r>
          </w:p>
        </w:tc>
        <w:tc>
          <w:tcPr>
            <w:tcW w:w="8803" w:type="dxa"/>
          </w:tcPr>
          <w:p w14:paraId="2FDD906D" w14:textId="77777777" w:rsidR="00EE64AB" w:rsidRPr="00E27E9D" w:rsidRDefault="00EE64AB" w:rsidP="00981851">
            <w:pPr>
              <w:widowControl w:val="0"/>
              <w:autoSpaceDE w:val="0"/>
              <w:autoSpaceDN w:val="0"/>
              <w:adjustRightInd w:val="0"/>
              <w:spacing w:line="243" w:lineRule="auto"/>
              <w:rPr>
                <w:sz w:val="20"/>
                <w:szCs w:val="20"/>
              </w:rPr>
            </w:pPr>
            <w:r w:rsidRPr="00E27E9D">
              <w:rPr>
                <w:sz w:val="20"/>
                <w:szCs w:val="20"/>
              </w:rPr>
              <w:t>rozwiązuje proste zadania z wykorzystaniem twierdzenia Pitagorasa</w:t>
            </w:r>
          </w:p>
        </w:tc>
      </w:tr>
      <w:tr w:rsidR="00EE64AB" w:rsidRPr="00E27E9D" w14:paraId="2FDD9071" w14:textId="77777777" w:rsidTr="00E9422F">
        <w:tc>
          <w:tcPr>
            <w:tcW w:w="409" w:type="dxa"/>
          </w:tcPr>
          <w:p w14:paraId="2FDD906F" w14:textId="77777777" w:rsidR="00EE64AB" w:rsidRPr="00E27E9D" w:rsidRDefault="00EE64AB" w:rsidP="004D1CEC">
            <w:pPr>
              <w:widowControl w:val="0"/>
              <w:autoSpaceDE w:val="0"/>
              <w:autoSpaceDN w:val="0"/>
              <w:adjustRightInd w:val="0"/>
              <w:spacing w:line="243" w:lineRule="auto"/>
              <w:ind w:right="19"/>
              <w:jc w:val="right"/>
              <w:rPr>
                <w:sz w:val="20"/>
                <w:szCs w:val="20"/>
              </w:rPr>
            </w:pPr>
            <w:r w:rsidRPr="00E27E9D">
              <w:rPr>
                <w:sz w:val="20"/>
                <w:szCs w:val="20"/>
              </w:rPr>
              <w:t>35.</w:t>
            </w:r>
          </w:p>
        </w:tc>
        <w:tc>
          <w:tcPr>
            <w:tcW w:w="8803" w:type="dxa"/>
          </w:tcPr>
          <w:p w14:paraId="2FDD9070" w14:textId="77777777" w:rsidR="00EE64AB" w:rsidRPr="00E27E9D" w:rsidRDefault="00EE64AB" w:rsidP="00981851">
            <w:pPr>
              <w:widowControl w:val="0"/>
              <w:autoSpaceDE w:val="0"/>
              <w:autoSpaceDN w:val="0"/>
              <w:adjustRightInd w:val="0"/>
              <w:spacing w:line="243" w:lineRule="auto"/>
              <w:rPr>
                <w:sz w:val="20"/>
                <w:szCs w:val="20"/>
              </w:rPr>
            </w:pPr>
            <w:r w:rsidRPr="00E27E9D">
              <w:rPr>
                <w:sz w:val="20"/>
                <w:szCs w:val="20"/>
              </w:rPr>
              <w:t>oblicza miary kątów wierzchołkowych i przyległych</w:t>
            </w:r>
          </w:p>
        </w:tc>
      </w:tr>
      <w:tr w:rsidR="00EE64AB" w:rsidRPr="00E27E9D" w14:paraId="2FDD9074" w14:textId="77777777" w:rsidTr="00E9422F">
        <w:tc>
          <w:tcPr>
            <w:tcW w:w="409" w:type="dxa"/>
          </w:tcPr>
          <w:p w14:paraId="2FDD9072" w14:textId="77777777" w:rsidR="00EE64AB" w:rsidRPr="00E27E9D" w:rsidRDefault="00EE64AB" w:rsidP="004D1CEC">
            <w:pPr>
              <w:widowControl w:val="0"/>
              <w:autoSpaceDE w:val="0"/>
              <w:autoSpaceDN w:val="0"/>
              <w:adjustRightInd w:val="0"/>
              <w:spacing w:line="243" w:lineRule="auto"/>
              <w:ind w:right="19"/>
              <w:jc w:val="right"/>
              <w:rPr>
                <w:sz w:val="20"/>
                <w:szCs w:val="20"/>
              </w:rPr>
            </w:pPr>
            <w:r w:rsidRPr="00E27E9D">
              <w:rPr>
                <w:sz w:val="20"/>
                <w:szCs w:val="20"/>
              </w:rPr>
              <w:t>36.</w:t>
            </w:r>
          </w:p>
        </w:tc>
        <w:tc>
          <w:tcPr>
            <w:tcW w:w="8803" w:type="dxa"/>
          </w:tcPr>
          <w:p w14:paraId="2FDD9073" w14:textId="77777777" w:rsidR="00EE64AB" w:rsidRPr="00E27E9D" w:rsidRDefault="00EE64AB" w:rsidP="00981851">
            <w:pPr>
              <w:widowControl w:val="0"/>
              <w:autoSpaceDE w:val="0"/>
              <w:autoSpaceDN w:val="0"/>
              <w:adjustRightInd w:val="0"/>
              <w:spacing w:line="243" w:lineRule="auto"/>
              <w:rPr>
                <w:sz w:val="20"/>
                <w:szCs w:val="20"/>
              </w:rPr>
            </w:pPr>
            <w:r w:rsidRPr="00E27E9D">
              <w:rPr>
                <w:sz w:val="20"/>
                <w:szCs w:val="20"/>
              </w:rPr>
              <w:t>oblicza miary kątów wewnętrznych czworokąta</w:t>
            </w:r>
          </w:p>
        </w:tc>
      </w:tr>
      <w:tr w:rsidR="00EE64AB" w:rsidRPr="00E27E9D" w14:paraId="2FDD9077" w14:textId="77777777" w:rsidTr="00E9422F">
        <w:tc>
          <w:tcPr>
            <w:tcW w:w="409" w:type="dxa"/>
          </w:tcPr>
          <w:p w14:paraId="2FDD9075" w14:textId="77777777" w:rsidR="00EE64AB" w:rsidRPr="00E27E9D" w:rsidRDefault="00EE64AB" w:rsidP="004D1CEC">
            <w:pPr>
              <w:widowControl w:val="0"/>
              <w:autoSpaceDE w:val="0"/>
              <w:autoSpaceDN w:val="0"/>
              <w:adjustRightInd w:val="0"/>
              <w:spacing w:line="243" w:lineRule="auto"/>
              <w:ind w:right="19"/>
              <w:jc w:val="right"/>
              <w:rPr>
                <w:sz w:val="20"/>
                <w:szCs w:val="20"/>
              </w:rPr>
            </w:pPr>
            <w:r w:rsidRPr="00E27E9D">
              <w:rPr>
                <w:sz w:val="20"/>
                <w:szCs w:val="20"/>
              </w:rPr>
              <w:t>37.</w:t>
            </w:r>
          </w:p>
        </w:tc>
        <w:tc>
          <w:tcPr>
            <w:tcW w:w="8803" w:type="dxa"/>
          </w:tcPr>
          <w:p w14:paraId="2FDD9076" w14:textId="77777777" w:rsidR="00EE64AB" w:rsidRPr="00E27E9D" w:rsidRDefault="00EE64AB" w:rsidP="00981851">
            <w:pPr>
              <w:widowControl w:val="0"/>
              <w:autoSpaceDE w:val="0"/>
              <w:autoSpaceDN w:val="0"/>
              <w:adjustRightInd w:val="0"/>
              <w:rPr>
                <w:sz w:val="20"/>
                <w:szCs w:val="20"/>
              </w:rPr>
            </w:pPr>
            <w:r w:rsidRPr="00E27E9D">
              <w:rPr>
                <w:sz w:val="20"/>
                <w:szCs w:val="20"/>
              </w:rPr>
              <w:t>oblicza w układzie współrzędnych pola figur w przypadkach, gdy długości odcinków można odczytać bezpośrednio z kratki</w:t>
            </w:r>
          </w:p>
        </w:tc>
      </w:tr>
      <w:tr w:rsidR="009104F8" w:rsidRPr="00E27E9D" w14:paraId="2FDD907A" w14:textId="77777777" w:rsidTr="00E9422F">
        <w:tc>
          <w:tcPr>
            <w:tcW w:w="409" w:type="dxa"/>
          </w:tcPr>
          <w:p w14:paraId="2FDD9078" w14:textId="77777777" w:rsidR="009104F8" w:rsidRPr="00E27E9D" w:rsidRDefault="009104F8" w:rsidP="004D1CEC">
            <w:pPr>
              <w:widowControl w:val="0"/>
              <w:autoSpaceDE w:val="0"/>
              <w:autoSpaceDN w:val="0"/>
              <w:adjustRightInd w:val="0"/>
              <w:spacing w:line="243" w:lineRule="auto"/>
              <w:ind w:right="19"/>
              <w:jc w:val="right"/>
              <w:rPr>
                <w:sz w:val="20"/>
                <w:szCs w:val="20"/>
              </w:rPr>
            </w:pPr>
            <w:r w:rsidRPr="00E27E9D">
              <w:rPr>
                <w:sz w:val="20"/>
                <w:szCs w:val="20"/>
              </w:rPr>
              <w:t>38.</w:t>
            </w:r>
          </w:p>
        </w:tc>
        <w:tc>
          <w:tcPr>
            <w:tcW w:w="8803" w:type="dxa"/>
          </w:tcPr>
          <w:p w14:paraId="2FDD9079" w14:textId="77777777" w:rsidR="009104F8" w:rsidRPr="00E27E9D" w:rsidRDefault="009104F8" w:rsidP="00981851">
            <w:pPr>
              <w:widowControl w:val="0"/>
              <w:autoSpaceDE w:val="0"/>
              <w:autoSpaceDN w:val="0"/>
              <w:adjustRightInd w:val="0"/>
              <w:rPr>
                <w:sz w:val="20"/>
                <w:szCs w:val="20"/>
              </w:rPr>
            </w:pPr>
            <w:r w:rsidRPr="00E27E9D">
              <w:rPr>
                <w:sz w:val="20"/>
                <w:szCs w:val="20"/>
              </w:rPr>
              <w:t>rozpoznaje siatki graniastosłupów i ostrosłupów</w:t>
            </w:r>
          </w:p>
        </w:tc>
      </w:tr>
      <w:tr w:rsidR="009104F8" w:rsidRPr="00E27E9D" w14:paraId="2FDD907D" w14:textId="77777777" w:rsidTr="00E9422F">
        <w:tc>
          <w:tcPr>
            <w:tcW w:w="409" w:type="dxa"/>
          </w:tcPr>
          <w:p w14:paraId="2FDD907B" w14:textId="77777777" w:rsidR="009104F8" w:rsidRPr="00E27E9D" w:rsidRDefault="009104F8" w:rsidP="004D1CEC">
            <w:pPr>
              <w:widowControl w:val="0"/>
              <w:autoSpaceDE w:val="0"/>
              <w:autoSpaceDN w:val="0"/>
              <w:adjustRightInd w:val="0"/>
              <w:spacing w:line="243" w:lineRule="auto"/>
              <w:ind w:right="19"/>
              <w:jc w:val="right"/>
              <w:rPr>
                <w:sz w:val="20"/>
                <w:szCs w:val="20"/>
              </w:rPr>
            </w:pPr>
            <w:r w:rsidRPr="00E27E9D">
              <w:rPr>
                <w:sz w:val="20"/>
                <w:szCs w:val="20"/>
              </w:rPr>
              <w:t>39.</w:t>
            </w:r>
          </w:p>
        </w:tc>
        <w:tc>
          <w:tcPr>
            <w:tcW w:w="8803" w:type="dxa"/>
          </w:tcPr>
          <w:p w14:paraId="2FDD907C" w14:textId="77777777" w:rsidR="009104F8" w:rsidRPr="00E27E9D" w:rsidRDefault="009104F8" w:rsidP="00981851">
            <w:pPr>
              <w:widowControl w:val="0"/>
              <w:autoSpaceDE w:val="0"/>
              <w:autoSpaceDN w:val="0"/>
              <w:adjustRightInd w:val="0"/>
              <w:rPr>
                <w:sz w:val="20"/>
                <w:szCs w:val="20"/>
              </w:rPr>
            </w:pPr>
            <w:r w:rsidRPr="00E27E9D">
              <w:rPr>
                <w:sz w:val="20"/>
                <w:szCs w:val="20"/>
              </w:rPr>
              <w:t>rozwiązuje zadania związane z liczebnością wierzchołków, krawędzi i ścian graniastosłupów i ostrosłupów</w:t>
            </w:r>
          </w:p>
        </w:tc>
      </w:tr>
      <w:tr w:rsidR="009104F8" w:rsidRPr="00E27E9D" w14:paraId="2FDD9080" w14:textId="77777777" w:rsidTr="00E9422F">
        <w:tc>
          <w:tcPr>
            <w:tcW w:w="409" w:type="dxa"/>
          </w:tcPr>
          <w:p w14:paraId="2FDD907E" w14:textId="77777777" w:rsidR="009104F8" w:rsidRPr="00E27E9D" w:rsidRDefault="009104F8" w:rsidP="004D1CEC">
            <w:pPr>
              <w:widowControl w:val="0"/>
              <w:autoSpaceDE w:val="0"/>
              <w:autoSpaceDN w:val="0"/>
              <w:adjustRightInd w:val="0"/>
              <w:spacing w:line="243" w:lineRule="auto"/>
              <w:ind w:right="19"/>
              <w:jc w:val="right"/>
              <w:rPr>
                <w:sz w:val="20"/>
                <w:szCs w:val="20"/>
              </w:rPr>
            </w:pPr>
            <w:r w:rsidRPr="00E27E9D">
              <w:rPr>
                <w:sz w:val="20"/>
                <w:szCs w:val="20"/>
              </w:rPr>
              <w:t>40.</w:t>
            </w:r>
          </w:p>
        </w:tc>
        <w:tc>
          <w:tcPr>
            <w:tcW w:w="8803" w:type="dxa"/>
          </w:tcPr>
          <w:p w14:paraId="2FDD907F" w14:textId="77777777" w:rsidR="009104F8" w:rsidRPr="00E27E9D" w:rsidRDefault="009104F8" w:rsidP="00981851">
            <w:pPr>
              <w:widowControl w:val="0"/>
              <w:autoSpaceDE w:val="0"/>
              <w:autoSpaceDN w:val="0"/>
              <w:adjustRightInd w:val="0"/>
              <w:rPr>
                <w:sz w:val="20"/>
                <w:szCs w:val="20"/>
              </w:rPr>
            </w:pPr>
            <w:r w:rsidRPr="00E27E9D">
              <w:rPr>
                <w:sz w:val="20"/>
                <w:szCs w:val="20"/>
              </w:rPr>
              <w:t>oblicza objętość graniastosłupów i ostrosłupów</w:t>
            </w:r>
          </w:p>
        </w:tc>
      </w:tr>
      <w:tr w:rsidR="009104F8" w:rsidRPr="00E27E9D" w14:paraId="2FDD9083" w14:textId="77777777" w:rsidTr="00E9422F">
        <w:tc>
          <w:tcPr>
            <w:tcW w:w="409" w:type="dxa"/>
          </w:tcPr>
          <w:p w14:paraId="2FDD9081" w14:textId="77777777" w:rsidR="009104F8" w:rsidRPr="00E27E9D" w:rsidRDefault="00803017" w:rsidP="004E4E02">
            <w:pPr>
              <w:widowControl w:val="0"/>
              <w:autoSpaceDE w:val="0"/>
              <w:autoSpaceDN w:val="0"/>
              <w:adjustRightInd w:val="0"/>
              <w:spacing w:line="243" w:lineRule="auto"/>
              <w:ind w:right="19"/>
              <w:jc w:val="right"/>
              <w:rPr>
                <w:sz w:val="20"/>
                <w:szCs w:val="20"/>
              </w:rPr>
            </w:pPr>
            <w:r w:rsidRPr="00E27E9D">
              <w:rPr>
                <w:sz w:val="20"/>
                <w:szCs w:val="20"/>
              </w:rPr>
              <w:t>41.</w:t>
            </w:r>
          </w:p>
        </w:tc>
        <w:tc>
          <w:tcPr>
            <w:tcW w:w="8803" w:type="dxa"/>
          </w:tcPr>
          <w:p w14:paraId="2FDD9082" w14:textId="77777777" w:rsidR="009104F8" w:rsidRPr="00E27E9D" w:rsidRDefault="009104F8" w:rsidP="00981851">
            <w:pPr>
              <w:widowControl w:val="0"/>
              <w:autoSpaceDE w:val="0"/>
              <w:autoSpaceDN w:val="0"/>
              <w:adjustRightInd w:val="0"/>
              <w:rPr>
                <w:sz w:val="20"/>
                <w:szCs w:val="20"/>
              </w:rPr>
            </w:pPr>
            <w:r w:rsidRPr="00E27E9D">
              <w:rPr>
                <w:sz w:val="20"/>
                <w:szCs w:val="20"/>
              </w:rPr>
              <w:t>rozwiązuje zadania na obliczanie pola powierzchni prostopadłościanów</w:t>
            </w:r>
          </w:p>
        </w:tc>
      </w:tr>
      <w:tr w:rsidR="00803017" w:rsidRPr="00E27E9D" w14:paraId="2FDD9086" w14:textId="77777777" w:rsidTr="00E9422F">
        <w:tc>
          <w:tcPr>
            <w:tcW w:w="409" w:type="dxa"/>
          </w:tcPr>
          <w:p w14:paraId="2FDD9084" w14:textId="77777777" w:rsidR="00803017" w:rsidRPr="00E27E9D" w:rsidRDefault="00803017" w:rsidP="004E4E02">
            <w:pPr>
              <w:widowControl w:val="0"/>
              <w:autoSpaceDE w:val="0"/>
              <w:autoSpaceDN w:val="0"/>
              <w:adjustRightInd w:val="0"/>
              <w:spacing w:line="243" w:lineRule="auto"/>
              <w:ind w:right="19"/>
              <w:jc w:val="right"/>
              <w:rPr>
                <w:sz w:val="20"/>
                <w:szCs w:val="20"/>
              </w:rPr>
            </w:pPr>
            <w:r w:rsidRPr="00E27E9D">
              <w:rPr>
                <w:sz w:val="20"/>
                <w:szCs w:val="20"/>
              </w:rPr>
              <w:t>42.</w:t>
            </w:r>
          </w:p>
        </w:tc>
        <w:tc>
          <w:tcPr>
            <w:tcW w:w="8803" w:type="dxa"/>
          </w:tcPr>
          <w:p w14:paraId="2FDD9085" w14:textId="77777777" w:rsidR="00803017" w:rsidRPr="00E27E9D" w:rsidRDefault="00803017" w:rsidP="00981851">
            <w:pPr>
              <w:widowControl w:val="0"/>
              <w:autoSpaceDE w:val="0"/>
              <w:autoSpaceDN w:val="0"/>
              <w:adjustRightInd w:val="0"/>
              <w:rPr>
                <w:sz w:val="20"/>
                <w:szCs w:val="20"/>
              </w:rPr>
            </w:pPr>
            <w:r w:rsidRPr="00E27E9D">
              <w:rPr>
                <w:sz w:val="20"/>
                <w:szCs w:val="20"/>
              </w:rPr>
              <w:t>oblicza średnią arytmetyczną dwóch liczb</w:t>
            </w:r>
          </w:p>
        </w:tc>
      </w:tr>
      <w:tr w:rsidR="00803017" w:rsidRPr="00E27E9D" w14:paraId="2FDD9089" w14:textId="77777777" w:rsidTr="00E9422F">
        <w:tc>
          <w:tcPr>
            <w:tcW w:w="409" w:type="dxa"/>
          </w:tcPr>
          <w:p w14:paraId="2FDD9087" w14:textId="77777777" w:rsidR="00803017" w:rsidRPr="00E27E9D" w:rsidRDefault="00803017" w:rsidP="004E4E02">
            <w:pPr>
              <w:widowControl w:val="0"/>
              <w:autoSpaceDE w:val="0"/>
              <w:autoSpaceDN w:val="0"/>
              <w:adjustRightInd w:val="0"/>
              <w:spacing w:line="243" w:lineRule="auto"/>
              <w:ind w:right="19"/>
              <w:jc w:val="right"/>
              <w:rPr>
                <w:sz w:val="20"/>
                <w:szCs w:val="20"/>
              </w:rPr>
            </w:pPr>
            <w:r w:rsidRPr="00E27E9D">
              <w:rPr>
                <w:sz w:val="20"/>
                <w:szCs w:val="20"/>
              </w:rPr>
              <w:t>43.</w:t>
            </w:r>
          </w:p>
        </w:tc>
        <w:tc>
          <w:tcPr>
            <w:tcW w:w="8803" w:type="dxa"/>
          </w:tcPr>
          <w:p w14:paraId="2FDD9088" w14:textId="77777777" w:rsidR="00803017" w:rsidRPr="00E27E9D" w:rsidRDefault="007E2036" w:rsidP="00981851">
            <w:pPr>
              <w:widowControl w:val="0"/>
              <w:autoSpaceDE w:val="0"/>
              <w:autoSpaceDN w:val="0"/>
              <w:adjustRightInd w:val="0"/>
              <w:rPr>
                <w:sz w:val="20"/>
                <w:szCs w:val="20"/>
              </w:rPr>
            </w:pPr>
            <w:r w:rsidRPr="00E27E9D">
              <w:rPr>
                <w:sz w:val="20"/>
                <w:szCs w:val="20"/>
              </w:rPr>
              <w:t>odczytuje dane z tabeli, wykresu, diagramu słupkowego i kołowego</w:t>
            </w:r>
          </w:p>
        </w:tc>
      </w:tr>
    </w:tbl>
    <w:p w14:paraId="2FDD908A" w14:textId="77777777" w:rsidR="002B160F" w:rsidRPr="00E27E9D" w:rsidRDefault="002B160F" w:rsidP="002B160F">
      <w:pPr>
        <w:spacing w:line="276" w:lineRule="auto"/>
        <w:jc w:val="both"/>
        <w:rPr>
          <w:sz w:val="20"/>
          <w:szCs w:val="20"/>
        </w:rPr>
      </w:pPr>
    </w:p>
    <w:p w14:paraId="2FDD908B" w14:textId="77777777" w:rsidR="002B160F" w:rsidRPr="00E27E9D" w:rsidRDefault="002B160F" w:rsidP="002B160F">
      <w:pPr>
        <w:spacing w:line="276" w:lineRule="auto"/>
        <w:jc w:val="both"/>
        <w:rPr>
          <w:sz w:val="20"/>
          <w:szCs w:val="20"/>
        </w:rPr>
      </w:pPr>
      <w:r w:rsidRPr="00E27E9D">
        <w:rPr>
          <w:sz w:val="20"/>
          <w:szCs w:val="20"/>
        </w:rPr>
        <w:t xml:space="preserve">Uczeń otrzymuje ocenę </w:t>
      </w:r>
      <w:r w:rsidRPr="00E27E9D">
        <w:rPr>
          <w:b/>
          <w:bCs/>
          <w:sz w:val="20"/>
          <w:szCs w:val="20"/>
        </w:rPr>
        <w:t>dostateczną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9"/>
        <w:gridCol w:w="8653"/>
      </w:tblGrid>
      <w:tr w:rsidR="00906088" w:rsidRPr="00E27E9D" w14:paraId="2FDD908E" w14:textId="77777777" w:rsidTr="004E4E02">
        <w:tc>
          <w:tcPr>
            <w:tcW w:w="409" w:type="dxa"/>
            <w:tcBorders>
              <w:top w:val="single" w:sz="4" w:space="0" w:color="auto"/>
              <w:left w:val="single" w:sz="4" w:space="0" w:color="auto"/>
              <w:bottom w:val="single" w:sz="4" w:space="0" w:color="auto"/>
              <w:right w:val="single" w:sz="4" w:space="0" w:color="auto"/>
            </w:tcBorders>
          </w:tcPr>
          <w:p w14:paraId="2FDD908C" w14:textId="77777777" w:rsidR="00906088" w:rsidRPr="00E27E9D" w:rsidRDefault="00906088" w:rsidP="004D1CEC">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3" w:type="dxa"/>
            <w:tcBorders>
              <w:top w:val="single" w:sz="4" w:space="0" w:color="auto"/>
              <w:left w:val="single" w:sz="4" w:space="0" w:color="auto"/>
              <w:bottom w:val="single" w:sz="4" w:space="0" w:color="auto"/>
              <w:right w:val="single" w:sz="4" w:space="0" w:color="auto"/>
            </w:tcBorders>
          </w:tcPr>
          <w:p w14:paraId="2FDD908D" w14:textId="77777777" w:rsidR="00906088" w:rsidRPr="00E27E9D" w:rsidRDefault="00906088" w:rsidP="00981851">
            <w:pPr>
              <w:widowControl w:val="0"/>
              <w:autoSpaceDE w:val="0"/>
              <w:autoSpaceDN w:val="0"/>
              <w:adjustRightInd w:val="0"/>
              <w:rPr>
                <w:sz w:val="20"/>
                <w:szCs w:val="20"/>
              </w:rPr>
            </w:pPr>
            <w:r w:rsidRPr="00E27E9D">
              <w:rPr>
                <w:sz w:val="20"/>
                <w:szCs w:val="20"/>
              </w:rPr>
              <w:t>zapisuje i odczytuje liczby naturalne dodatnie w systemie rzymskim (w zakresie do 3000)</w:t>
            </w:r>
          </w:p>
        </w:tc>
      </w:tr>
      <w:tr w:rsidR="00906088" w:rsidRPr="00E27E9D" w14:paraId="2FDD9091" w14:textId="77777777" w:rsidTr="004E4E02">
        <w:tc>
          <w:tcPr>
            <w:tcW w:w="409" w:type="dxa"/>
            <w:tcBorders>
              <w:top w:val="single" w:sz="4" w:space="0" w:color="auto"/>
              <w:left w:val="single" w:sz="4" w:space="0" w:color="auto"/>
              <w:bottom w:val="single" w:sz="4" w:space="0" w:color="auto"/>
              <w:right w:val="single" w:sz="4" w:space="0" w:color="auto"/>
            </w:tcBorders>
          </w:tcPr>
          <w:p w14:paraId="2FDD908F" w14:textId="77777777" w:rsidR="00906088" w:rsidRPr="00E27E9D" w:rsidRDefault="00906088" w:rsidP="004D1CEC">
            <w:pPr>
              <w:widowControl w:val="0"/>
              <w:autoSpaceDE w:val="0"/>
              <w:autoSpaceDN w:val="0"/>
              <w:adjustRightInd w:val="0"/>
              <w:spacing w:line="243" w:lineRule="auto"/>
              <w:ind w:right="19"/>
              <w:jc w:val="right"/>
              <w:rPr>
                <w:sz w:val="20"/>
                <w:szCs w:val="20"/>
              </w:rPr>
            </w:pPr>
            <w:r w:rsidRPr="00E27E9D">
              <w:rPr>
                <w:sz w:val="20"/>
                <w:szCs w:val="20"/>
              </w:rPr>
              <w:t>2.</w:t>
            </w:r>
          </w:p>
        </w:tc>
        <w:tc>
          <w:tcPr>
            <w:tcW w:w="8803" w:type="dxa"/>
            <w:tcBorders>
              <w:top w:val="single" w:sz="4" w:space="0" w:color="auto"/>
              <w:left w:val="single" w:sz="4" w:space="0" w:color="auto"/>
              <w:bottom w:val="single" w:sz="4" w:space="0" w:color="auto"/>
              <w:right w:val="single" w:sz="4" w:space="0" w:color="auto"/>
            </w:tcBorders>
          </w:tcPr>
          <w:p w14:paraId="2FDD9090" w14:textId="77777777" w:rsidR="00906088" w:rsidRPr="00E27E9D" w:rsidRDefault="00906088" w:rsidP="00981851">
            <w:pPr>
              <w:rPr>
                <w:sz w:val="20"/>
                <w:szCs w:val="20"/>
              </w:rPr>
            </w:pPr>
            <w:r w:rsidRPr="00E27E9D">
              <w:rPr>
                <w:sz w:val="20"/>
                <w:szCs w:val="20"/>
              </w:rPr>
              <w:t>oblicza odległość między dwiema liczbami na osi liczbowej</w:t>
            </w:r>
          </w:p>
        </w:tc>
      </w:tr>
      <w:tr w:rsidR="00906088" w:rsidRPr="00E27E9D" w14:paraId="2FDD9094" w14:textId="77777777" w:rsidTr="004E4E02">
        <w:tc>
          <w:tcPr>
            <w:tcW w:w="409" w:type="dxa"/>
            <w:tcBorders>
              <w:top w:val="single" w:sz="4" w:space="0" w:color="auto"/>
              <w:left w:val="single" w:sz="4" w:space="0" w:color="auto"/>
              <w:bottom w:val="single" w:sz="4" w:space="0" w:color="auto"/>
              <w:right w:val="single" w:sz="4" w:space="0" w:color="auto"/>
            </w:tcBorders>
          </w:tcPr>
          <w:p w14:paraId="2FDD9092" w14:textId="77777777" w:rsidR="00906088" w:rsidRPr="00E27E9D" w:rsidRDefault="00906088" w:rsidP="004D1CEC">
            <w:pPr>
              <w:widowControl w:val="0"/>
              <w:autoSpaceDE w:val="0"/>
              <w:autoSpaceDN w:val="0"/>
              <w:adjustRightInd w:val="0"/>
              <w:spacing w:line="243" w:lineRule="auto"/>
              <w:ind w:right="19"/>
              <w:jc w:val="right"/>
              <w:rPr>
                <w:sz w:val="20"/>
                <w:szCs w:val="20"/>
              </w:rPr>
            </w:pPr>
            <w:r w:rsidRPr="00E27E9D">
              <w:rPr>
                <w:sz w:val="20"/>
                <w:szCs w:val="20"/>
              </w:rPr>
              <w:t>3.</w:t>
            </w:r>
          </w:p>
        </w:tc>
        <w:tc>
          <w:tcPr>
            <w:tcW w:w="8803" w:type="dxa"/>
            <w:tcBorders>
              <w:top w:val="single" w:sz="4" w:space="0" w:color="auto"/>
              <w:left w:val="single" w:sz="4" w:space="0" w:color="auto"/>
              <w:bottom w:val="single" w:sz="4" w:space="0" w:color="auto"/>
              <w:right w:val="single" w:sz="4" w:space="0" w:color="auto"/>
            </w:tcBorders>
          </w:tcPr>
          <w:p w14:paraId="2FDD9093" w14:textId="77777777" w:rsidR="00906088" w:rsidRPr="00E27E9D" w:rsidRDefault="00906088" w:rsidP="00981851">
            <w:pPr>
              <w:rPr>
                <w:sz w:val="20"/>
                <w:szCs w:val="20"/>
              </w:rPr>
            </w:pPr>
            <w:r w:rsidRPr="00E27E9D">
              <w:rPr>
                <w:sz w:val="20"/>
                <w:szCs w:val="20"/>
              </w:rPr>
              <w:t>zamienia ułamek zwykły na ułamek dziesiętny okresowy</w:t>
            </w:r>
          </w:p>
        </w:tc>
      </w:tr>
      <w:tr w:rsidR="00906088" w:rsidRPr="00E27E9D" w14:paraId="2FDD9097" w14:textId="77777777" w:rsidTr="004E4E02">
        <w:tc>
          <w:tcPr>
            <w:tcW w:w="409" w:type="dxa"/>
            <w:tcBorders>
              <w:top w:val="single" w:sz="4" w:space="0" w:color="auto"/>
              <w:left w:val="single" w:sz="4" w:space="0" w:color="auto"/>
              <w:bottom w:val="single" w:sz="4" w:space="0" w:color="auto"/>
              <w:right w:val="single" w:sz="4" w:space="0" w:color="auto"/>
            </w:tcBorders>
          </w:tcPr>
          <w:p w14:paraId="2FDD9095" w14:textId="77777777" w:rsidR="00906088" w:rsidRPr="00E27E9D" w:rsidRDefault="00906088" w:rsidP="004D1CEC">
            <w:pPr>
              <w:widowControl w:val="0"/>
              <w:autoSpaceDE w:val="0"/>
              <w:autoSpaceDN w:val="0"/>
              <w:adjustRightInd w:val="0"/>
              <w:spacing w:line="243" w:lineRule="auto"/>
              <w:ind w:right="19"/>
              <w:jc w:val="right"/>
              <w:rPr>
                <w:sz w:val="20"/>
                <w:szCs w:val="20"/>
              </w:rPr>
            </w:pPr>
            <w:r w:rsidRPr="00E27E9D">
              <w:rPr>
                <w:sz w:val="20"/>
                <w:szCs w:val="20"/>
              </w:rPr>
              <w:t>4.</w:t>
            </w:r>
          </w:p>
        </w:tc>
        <w:tc>
          <w:tcPr>
            <w:tcW w:w="8803" w:type="dxa"/>
            <w:tcBorders>
              <w:top w:val="single" w:sz="4" w:space="0" w:color="auto"/>
              <w:left w:val="single" w:sz="4" w:space="0" w:color="auto"/>
              <w:bottom w:val="single" w:sz="4" w:space="0" w:color="auto"/>
              <w:right w:val="single" w:sz="4" w:space="0" w:color="auto"/>
            </w:tcBorders>
          </w:tcPr>
          <w:p w14:paraId="2FDD9096" w14:textId="77777777" w:rsidR="00906088" w:rsidRPr="00E27E9D" w:rsidRDefault="00906088" w:rsidP="00981851">
            <w:pPr>
              <w:rPr>
                <w:sz w:val="20"/>
                <w:szCs w:val="20"/>
              </w:rPr>
            </w:pPr>
            <w:r w:rsidRPr="00E27E9D">
              <w:rPr>
                <w:sz w:val="20"/>
                <w:szCs w:val="20"/>
              </w:rPr>
              <w:t>zaokrągla ułamki dziesiętne</w:t>
            </w:r>
          </w:p>
        </w:tc>
      </w:tr>
      <w:tr w:rsidR="00906088" w:rsidRPr="00E27E9D" w14:paraId="2FDD909A" w14:textId="77777777" w:rsidTr="004E4E02">
        <w:tc>
          <w:tcPr>
            <w:tcW w:w="409" w:type="dxa"/>
            <w:tcBorders>
              <w:top w:val="single" w:sz="4" w:space="0" w:color="auto"/>
              <w:left w:val="single" w:sz="4" w:space="0" w:color="auto"/>
              <w:bottom w:val="single" w:sz="4" w:space="0" w:color="auto"/>
              <w:right w:val="single" w:sz="4" w:space="0" w:color="auto"/>
            </w:tcBorders>
          </w:tcPr>
          <w:p w14:paraId="2FDD9098" w14:textId="77777777" w:rsidR="00906088" w:rsidRPr="00E27E9D" w:rsidRDefault="00906088" w:rsidP="004D1CEC">
            <w:pPr>
              <w:widowControl w:val="0"/>
              <w:autoSpaceDE w:val="0"/>
              <w:autoSpaceDN w:val="0"/>
              <w:adjustRightInd w:val="0"/>
              <w:spacing w:line="243" w:lineRule="auto"/>
              <w:ind w:right="19"/>
              <w:jc w:val="right"/>
              <w:rPr>
                <w:sz w:val="20"/>
                <w:szCs w:val="20"/>
              </w:rPr>
            </w:pPr>
            <w:r w:rsidRPr="00E27E9D">
              <w:rPr>
                <w:sz w:val="20"/>
                <w:szCs w:val="20"/>
              </w:rPr>
              <w:t>5.</w:t>
            </w:r>
          </w:p>
        </w:tc>
        <w:tc>
          <w:tcPr>
            <w:tcW w:w="8803" w:type="dxa"/>
            <w:tcBorders>
              <w:top w:val="single" w:sz="4" w:space="0" w:color="auto"/>
              <w:left w:val="single" w:sz="4" w:space="0" w:color="auto"/>
              <w:bottom w:val="single" w:sz="4" w:space="0" w:color="auto"/>
              <w:right w:val="single" w:sz="4" w:space="0" w:color="auto"/>
            </w:tcBorders>
          </w:tcPr>
          <w:p w14:paraId="2FDD9099" w14:textId="77777777" w:rsidR="00906088" w:rsidRPr="00E27E9D" w:rsidRDefault="00906088" w:rsidP="00981851">
            <w:pPr>
              <w:rPr>
                <w:sz w:val="20"/>
                <w:szCs w:val="20"/>
              </w:rPr>
            </w:pPr>
            <w:r w:rsidRPr="00E27E9D">
              <w:rPr>
                <w:sz w:val="20"/>
                <w:szCs w:val="20"/>
              </w:rPr>
              <w:t>rozwiązuje zadania tekstowe z wykorzystaniem cech podzielności</w:t>
            </w:r>
          </w:p>
        </w:tc>
      </w:tr>
      <w:tr w:rsidR="00906088" w:rsidRPr="00E27E9D" w14:paraId="2FDD909D" w14:textId="77777777" w:rsidTr="004E4E02">
        <w:tc>
          <w:tcPr>
            <w:tcW w:w="409" w:type="dxa"/>
            <w:tcBorders>
              <w:top w:val="single" w:sz="4" w:space="0" w:color="auto"/>
              <w:left w:val="single" w:sz="4" w:space="0" w:color="auto"/>
              <w:bottom w:val="single" w:sz="4" w:space="0" w:color="auto"/>
              <w:right w:val="single" w:sz="4" w:space="0" w:color="auto"/>
            </w:tcBorders>
          </w:tcPr>
          <w:p w14:paraId="2FDD909B" w14:textId="77777777" w:rsidR="00906088" w:rsidRPr="00E27E9D" w:rsidRDefault="00906088" w:rsidP="004D1CEC">
            <w:pPr>
              <w:widowControl w:val="0"/>
              <w:autoSpaceDE w:val="0"/>
              <w:autoSpaceDN w:val="0"/>
              <w:adjustRightInd w:val="0"/>
              <w:spacing w:line="243" w:lineRule="auto"/>
              <w:ind w:right="19"/>
              <w:jc w:val="right"/>
              <w:rPr>
                <w:sz w:val="20"/>
                <w:szCs w:val="20"/>
              </w:rPr>
            </w:pPr>
            <w:r w:rsidRPr="00E27E9D">
              <w:rPr>
                <w:sz w:val="20"/>
                <w:szCs w:val="20"/>
              </w:rPr>
              <w:t>6.</w:t>
            </w:r>
          </w:p>
        </w:tc>
        <w:tc>
          <w:tcPr>
            <w:tcW w:w="8803" w:type="dxa"/>
            <w:tcBorders>
              <w:top w:val="single" w:sz="4" w:space="0" w:color="auto"/>
              <w:left w:val="single" w:sz="4" w:space="0" w:color="auto"/>
              <w:bottom w:val="single" w:sz="4" w:space="0" w:color="auto"/>
              <w:right w:val="single" w:sz="4" w:space="0" w:color="auto"/>
            </w:tcBorders>
          </w:tcPr>
          <w:p w14:paraId="2FDD909C" w14:textId="77777777" w:rsidR="00906088" w:rsidRPr="00E27E9D" w:rsidRDefault="00906088" w:rsidP="00981851">
            <w:pPr>
              <w:rPr>
                <w:sz w:val="20"/>
                <w:szCs w:val="20"/>
              </w:rPr>
            </w:pPr>
            <w:r w:rsidRPr="00E27E9D">
              <w:rPr>
                <w:sz w:val="20"/>
                <w:szCs w:val="20"/>
              </w:rPr>
              <w:t>rozkłada liczby naturalne na czynniki pierwsze</w:t>
            </w:r>
          </w:p>
        </w:tc>
      </w:tr>
      <w:tr w:rsidR="00906088" w:rsidRPr="00E27E9D" w14:paraId="2FDD90A0" w14:textId="77777777" w:rsidTr="004E4E02">
        <w:tc>
          <w:tcPr>
            <w:tcW w:w="409" w:type="dxa"/>
            <w:tcBorders>
              <w:top w:val="single" w:sz="4" w:space="0" w:color="auto"/>
              <w:left w:val="single" w:sz="4" w:space="0" w:color="auto"/>
              <w:bottom w:val="single" w:sz="4" w:space="0" w:color="auto"/>
              <w:right w:val="single" w:sz="4" w:space="0" w:color="auto"/>
            </w:tcBorders>
          </w:tcPr>
          <w:p w14:paraId="2FDD909E" w14:textId="77777777" w:rsidR="00906088" w:rsidRPr="00E27E9D" w:rsidRDefault="00906088" w:rsidP="004D1CEC">
            <w:pPr>
              <w:widowControl w:val="0"/>
              <w:autoSpaceDE w:val="0"/>
              <w:autoSpaceDN w:val="0"/>
              <w:adjustRightInd w:val="0"/>
              <w:spacing w:line="243" w:lineRule="auto"/>
              <w:ind w:right="19"/>
              <w:jc w:val="right"/>
              <w:rPr>
                <w:sz w:val="20"/>
                <w:szCs w:val="20"/>
              </w:rPr>
            </w:pPr>
            <w:r w:rsidRPr="00E27E9D">
              <w:rPr>
                <w:sz w:val="20"/>
                <w:szCs w:val="20"/>
              </w:rPr>
              <w:t>7.</w:t>
            </w:r>
          </w:p>
        </w:tc>
        <w:tc>
          <w:tcPr>
            <w:tcW w:w="8803" w:type="dxa"/>
            <w:tcBorders>
              <w:top w:val="single" w:sz="4" w:space="0" w:color="auto"/>
              <w:left w:val="single" w:sz="4" w:space="0" w:color="auto"/>
              <w:bottom w:val="single" w:sz="4" w:space="0" w:color="auto"/>
              <w:right w:val="single" w:sz="4" w:space="0" w:color="auto"/>
            </w:tcBorders>
          </w:tcPr>
          <w:p w14:paraId="2FDD909F" w14:textId="77777777" w:rsidR="00906088" w:rsidRPr="00E27E9D" w:rsidRDefault="00906088" w:rsidP="00981851">
            <w:pPr>
              <w:rPr>
                <w:sz w:val="20"/>
                <w:szCs w:val="20"/>
              </w:rPr>
            </w:pPr>
            <w:r w:rsidRPr="00E27E9D">
              <w:rPr>
                <w:sz w:val="20"/>
                <w:szCs w:val="20"/>
              </w:rPr>
              <w:t>oblicza wartości wyrażeń arytmetycznych wymagających stosowania kilku działań arytmetycznych na liczbach wymiernych</w:t>
            </w:r>
          </w:p>
        </w:tc>
      </w:tr>
      <w:tr w:rsidR="00906088" w:rsidRPr="00E27E9D" w14:paraId="2FDD90A3" w14:textId="77777777" w:rsidTr="004E4E02">
        <w:tc>
          <w:tcPr>
            <w:tcW w:w="409" w:type="dxa"/>
            <w:tcBorders>
              <w:top w:val="single" w:sz="4" w:space="0" w:color="auto"/>
              <w:left w:val="single" w:sz="4" w:space="0" w:color="auto"/>
              <w:bottom w:val="single" w:sz="4" w:space="0" w:color="auto"/>
              <w:right w:val="single" w:sz="4" w:space="0" w:color="auto"/>
            </w:tcBorders>
          </w:tcPr>
          <w:p w14:paraId="2FDD90A1" w14:textId="77777777" w:rsidR="00906088" w:rsidRPr="00E27E9D" w:rsidRDefault="00906088" w:rsidP="004D1CEC">
            <w:pPr>
              <w:widowControl w:val="0"/>
              <w:autoSpaceDE w:val="0"/>
              <w:autoSpaceDN w:val="0"/>
              <w:adjustRightInd w:val="0"/>
              <w:spacing w:line="243" w:lineRule="auto"/>
              <w:ind w:right="19"/>
              <w:jc w:val="right"/>
              <w:rPr>
                <w:sz w:val="20"/>
                <w:szCs w:val="20"/>
              </w:rPr>
            </w:pPr>
            <w:r w:rsidRPr="00E27E9D">
              <w:rPr>
                <w:sz w:val="20"/>
                <w:szCs w:val="20"/>
              </w:rPr>
              <w:t>8.</w:t>
            </w:r>
          </w:p>
        </w:tc>
        <w:tc>
          <w:tcPr>
            <w:tcW w:w="8803" w:type="dxa"/>
            <w:tcBorders>
              <w:top w:val="single" w:sz="4" w:space="0" w:color="auto"/>
              <w:left w:val="single" w:sz="4" w:space="0" w:color="auto"/>
              <w:bottom w:val="single" w:sz="4" w:space="0" w:color="auto"/>
              <w:right w:val="single" w:sz="4" w:space="0" w:color="auto"/>
            </w:tcBorders>
          </w:tcPr>
          <w:p w14:paraId="2FDD90A2" w14:textId="77777777" w:rsidR="00906088" w:rsidRPr="00E27E9D" w:rsidRDefault="00906088" w:rsidP="00981851">
            <w:pPr>
              <w:widowControl w:val="0"/>
              <w:autoSpaceDE w:val="0"/>
              <w:autoSpaceDN w:val="0"/>
              <w:adjustRightInd w:val="0"/>
              <w:rPr>
                <w:sz w:val="20"/>
                <w:szCs w:val="20"/>
              </w:rPr>
            </w:pPr>
            <w:r w:rsidRPr="00E27E9D">
              <w:rPr>
                <w:sz w:val="20"/>
                <w:szCs w:val="20"/>
              </w:rPr>
              <w:t>rozwiązuje zadania z wykorzystaniem skali</w:t>
            </w:r>
          </w:p>
        </w:tc>
      </w:tr>
      <w:tr w:rsidR="00906088" w:rsidRPr="00E27E9D" w14:paraId="2FDD90A6" w14:textId="77777777" w:rsidTr="004E4E02">
        <w:tc>
          <w:tcPr>
            <w:tcW w:w="409" w:type="dxa"/>
            <w:tcBorders>
              <w:top w:val="single" w:sz="4" w:space="0" w:color="auto"/>
              <w:left w:val="single" w:sz="4" w:space="0" w:color="auto"/>
              <w:bottom w:val="single" w:sz="4" w:space="0" w:color="auto"/>
              <w:right w:val="single" w:sz="4" w:space="0" w:color="auto"/>
            </w:tcBorders>
          </w:tcPr>
          <w:p w14:paraId="2FDD90A4" w14:textId="77777777" w:rsidR="00906088" w:rsidRPr="00E27E9D" w:rsidRDefault="00906088" w:rsidP="004D1CEC">
            <w:pPr>
              <w:widowControl w:val="0"/>
              <w:autoSpaceDE w:val="0"/>
              <w:autoSpaceDN w:val="0"/>
              <w:adjustRightInd w:val="0"/>
              <w:spacing w:line="243" w:lineRule="auto"/>
              <w:ind w:right="19"/>
              <w:jc w:val="right"/>
              <w:rPr>
                <w:sz w:val="20"/>
                <w:szCs w:val="20"/>
              </w:rPr>
            </w:pPr>
            <w:r w:rsidRPr="00E27E9D">
              <w:rPr>
                <w:sz w:val="20"/>
                <w:szCs w:val="20"/>
              </w:rPr>
              <w:t>9.</w:t>
            </w:r>
          </w:p>
        </w:tc>
        <w:tc>
          <w:tcPr>
            <w:tcW w:w="8803" w:type="dxa"/>
            <w:tcBorders>
              <w:top w:val="single" w:sz="4" w:space="0" w:color="auto"/>
              <w:left w:val="single" w:sz="4" w:space="0" w:color="auto"/>
              <w:bottom w:val="single" w:sz="4" w:space="0" w:color="auto"/>
              <w:right w:val="single" w:sz="4" w:space="0" w:color="auto"/>
            </w:tcBorders>
          </w:tcPr>
          <w:p w14:paraId="2FDD90A5" w14:textId="77777777" w:rsidR="00906088" w:rsidRPr="00E27E9D" w:rsidRDefault="00906088" w:rsidP="00981851">
            <w:pPr>
              <w:widowControl w:val="0"/>
              <w:autoSpaceDE w:val="0"/>
              <w:autoSpaceDN w:val="0"/>
              <w:adjustRightInd w:val="0"/>
              <w:rPr>
                <w:sz w:val="20"/>
                <w:szCs w:val="20"/>
              </w:rPr>
            </w:pPr>
            <w:r w:rsidRPr="00E27E9D">
              <w:rPr>
                <w:sz w:val="20"/>
                <w:szCs w:val="20"/>
              </w:rPr>
              <w:t>rozwiązuje zadania na obliczanie drogi, prędkości i czasu</w:t>
            </w:r>
          </w:p>
        </w:tc>
      </w:tr>
      <w:tr w:rsidR="00E03B93" w:rsidRPr="00E27E9D" w14:paraId="2FDD90A9" w14:textId="77777777" w:rsidTr="004E4E02">
        <w:tc>
          <w:tcPr>
            <w:tcW w:w="409" w:type="dxa"/>
            <w:tcBorders>
              <w:top w:val="single" w:sz="4" w:space="0" w:color="auto"/>
              <w:left w:val="single" w:sz="4" w:space="0" w:color="auto"/>
              <w:bottom w:val="single" w:sz="4" w:space="0" w:color="auto"/>
              <w:right w:val="single" w:sz="4" w:space="0" w:color="auto"/>
            </w:tcBorders>
          </w:tcPr>
          <w:p w14:paraId="2FDD90A7" w14:textId="77777777" w:rsidR="00E03B93" w:rsidRPr="00E27E9D" w:rsidRDefault="00E03B93" w:rsidP="004D1CEC">
            <w:pPr>
              <w:widowControl w:val="0"/>
              <w:autoSpaceDE w:val="0"/>
              <w:autoSpaceDN w:val="0"/>
              <w:adjustRightInd w:val="0"/>
              <w:spacing w:line="243" w:lineRule="auto"/>
              <w:ind w:right="19"/>
              <w:jc w:val="right"/>
              <w:rPr>
                <w:sz w:val="20"/>
                <w:szCs w:val="20"/>
              </w:rPr>
            </w:pPr>
            <w:r w:rsidRPr="00E27E9D">
              <w:rPr>
                <w:sz w:val="20"/>
                <w:szCs w:val="20"/>
              </w:rPr>
              <w:t>10.</w:t>
            </w:r>
          </w:p>
        </w:tc>
        <w:tc>
          <w:tcPr>
            <w:tcW w:w="8803" w:type="dxa"/>
            <w:tcBorders>
              <w:top w:val="single" w:sz="4" w:space="0" w:color="auto"/>
              <w:left w:val="single" w:sz="4" w:space="0" w:color="auto"/>
              <w:bottom w:val="single" w:sz="4" w:space="0" w:color="auto"/>
              <w:right w:val="single" w:sz="4" w:space="0" w:color="auto"/>
            </w:tcBorders>
          </w:tcPr>
          <w:p w14:paraId="2FDD90A8" w14:textId="77777777" w:rsidR="00E03B93" w:rsidRPr="00E27E9D" w:rsidRDefault="00E03B93" w:rsidP="00981851">
            <w:pPr>
              <w:widowControl w:val="0"/>
              <w:autoSpaceDE w:val="0"/>
              <w:autoSpaceDN w:val="0"/>
              <w:adjustRightInd w:val="0"/>
              <w:rPr>
                <w:sz w:val="20"/>
                <w:szCs w:val="20"/>
              </w:rPr>
            </w:pPr>
            <w:r w:rsidRPr="00E27E9D">
              <w:rPr>
                <w:sz w:val="20"/>
                <w:szCs w:val="20"/>
              </w:rPr>
              <w:t>w prostej sytuacji zadaniowej: ustala, jakim procentem jednej liczby jest druga liczba; ustala liczbę na podstawie danego jej procentu</w:t>
            </w:r>
          </w:p>
        </w:tc>
      </w:tr>
      <w:tr w:rsidR="00E03B93" w:rsidRPr="00E27E9D" w14:paraId="2FDD90AC" w14:textId="77777777" w:rsidTr="004E4E02">
        <w:tc>
          <w:tcPr>
            <w:tcW w:w="409" w:type="dxa"/>
            <w:tcBorders>
              <w:top w:val="single" w:sz="4" w:space="0" w:color="auto"/>
              <w:left w:val="single" w:sz="4" w:space="0" w:color="auto"/>
              <w:bottom w:val="single" w:sz="4" w:space="0" w:color="auto"/>
              <w:right w:val="single" w:sz="4" w:space="0" w:color="auto"/>
            </w:tcBorders>
          </w:tcPr>
          <w:p w14:paraId="2FDD90AA" w14:textId="77777777" w:rsidR="00E03B93" w:rsidRPr="00E27E9D" w:rsidRDefault="00E03B93" w:rsidP="004D1CEC">
            <w:pPr>
              <w:widowControl w:val="0"/>
              <w:autoSpaceDE w:val="0"/>
              <w:autoSpaceDN w:val="0"/>
              <w:adjustRightInd w:val="0"/>
              <w:spacing w:line="243" w:lineRule="auto"/>
              <w:ind w:right="19"/>
              <w:jc w:val="right"/>
              <w:rPr>
                <w:sz w:val="20"/>
                <w:szCs w:val="20"/>
              </w:rPr>
            </w:pPr>
            <w:r w:rsidRPr="00E27E9D">
              <w:rPr>
                <w:sz w:val="20"/>
                <w:szCs w:val="20"/>
              </w:rPr>
              <w:t>11.</w:t>
            </w:r>
          </w:p>
        </w:tc>
        <w:tc>
          <w:tcPr>
            <w:tcW w:w="8803" w:type="dxa"/>
            <w:tcBorders>
              <w:top w:val="single" w:sz="4" w:space="0" w:color="auto"/>
              <w:left w:val="single" w:sz="4" w:space="0" w:color="auto"/>
              <w:bottom w:val="single" w:sz="4" w:space="0" w:color="auto"/>
              <w:right w:val="single" w:sz="4" w:space="0" w:color="auto"/>
            </w:tcBorders>
          </w:tcPr>
          <w:p w14:paraId="2FDD90AB" w14:textId="0A673F75" w:rsidR="00E03B93" w:rsidRPr="00E27E9D" w:rsidRDefault="00E03B93" w:rsidP="00981851">
            <w:pPr>
              <w:rPr>
                <w:sz w:val="20"/>
                <w:szCs w:val="20"/>
              </w:rPr>
            </w:pPr>
            <w:r w:rsidRPr="00E27E9D">
              <w:rPr>
                <w:sz w:val="20"/>
                <w:szCs w:val="20"/>
              </w:rPr>
              <w:t>stosuje obliczenia procentowe do rozwiązywania problemów w kontekście praktycznym (podwyżki i</w:t>
            </w:r>
            <w:r w:rsidR="004A1F84" w:rsidRPr="00E27E9D">
              <w:rPr>
                <w:sz w:val="20"/>
                <w:szCs w:val="20"/>
              </w:rPr>
              <w:t> </w:t>
            </w:r>
            <w:r w:rsidRPr="00E27E9D">
              <w:rPr>
                <w:sz w:val="20"/>
                <w:szCs w:val="20"/>
              </w:rPr>
              <w:t>obniżki danej wielkości)</w:t>
            </w:r>
          </w:p>
        </w:tc>
      </w:tr>
      <w:tr w:rsidR="00E03B93" w:rsidRPr="00E27E9D" w14:paraId="2FDD90AF" w14:textId="77777777" w:rsidTr="004E4E02">
        <w:tc>
          <w:tcPr>
            <w:tcW w:w="409" w:type="dxa"/>
            <w:tcBorders>
              <w:top w:val="single" w:sz="4" w:space="0" w:color="auto"/>
              <w:left w:val="single" w:sz="4" w:space="0" w:color="auto"/>
              <w:bottom w:val="single" w:sz="4" w:space="0" w:color="auto"/>
              <w:right w:val="single" w:sz="4" w:space="0" w:color="auto"/>
            </w:tcBorders>
          </w:tcPr>
          <w:p w14:paraId="2FDD90AD" w14:textId="77777777" w:rsidR="00E03B93" w:rsidRPr="00E27E9D" w:rsidRDefault="00E03B93" w:rsidP="004D1CEC">
            <w:pPr>
              <w:widowControl w:val="0"/>
              <w:autoSpaceDE w:val="0"/>
              <w:autoSpaceDN w:val="0"/>
              <w:adjustRightInd w:val="0"/>
              <w:spacing w:line="243" w:lineRule="auto"/>
              <w:ind w:right="19"/>
              <w:jc w:val="right"/>
              <w:rPr>
                <w:sz w:val="20"/>
                <w:szCs w:val="20"/>
              </w:rPr>
            </w:pPr>
            <w:r w:rsidRPr="00E27E9D">
              <w:rPr>
                <w:sz w:val="20"/>
                <w:szCs w:val="20"/>
              </w:rPr>
              <w:t>12.</w:t>
            </w:r>
          </w:p>
        </w:tc>
        <w:tc>
          <w:tcPr>
            <w:tcW w:w="8803" w:type="dxa"/>
            <w:tcBorders>
              <w:top w:val="single" w:sz="4" w:space="0" w:color="auto"/>
              <w:left w:val="single" w:sz="4" w:space="0" w:color="auto"/>
              <w:bottom w:val="single" w:sz="4" w:space="0" w:color="auto"/>
              <w:right w:val="single" w:sz="4" w:space="0" w:color="auto"/>
            </w:tcBorders>
          </w:tcPr>
          <w:p w14:paraId="2FDD90AE" w14:textId="77777777" w:rsidR="00E03B93" w:rsidRPr="00E27E9D" w:rsidRDefault="00EF6B28" w:rsidP="00981851">
            <w:pPr>
              <w:rPr>
                <w:sz w:val="20"/>
                <w:szCs w:val="20"/>
              </w:rPr>
            </w:pPr>
            <w:r w:rsidRPr="00E27E9D">
              <w:rPr>
                <w:sz w:val="20"/>
                <w:szCs w:val="20"/>
              </w:rPr>
              <w:t>upraszcza wyrażenia, korzystając z praw działań na potęgach</w:t>
            </w:r>
          </w:p>
        </w:tc>
      </w:tr>
      <w:tr w:rsidR="00E76495" w:rsidRPr="00E27E9D" w14:paraId="2FDD90B2" w14:textId="77777777" w:rsidTr="004E4E02">
        <w:tc>
          <w:tcPr>
            <w:tcW w:w="409" w:type="dxa"/>
            <w:tcBorders>
              <w:top w:val="single" w:sz="4" w:space="0" w:color="auto"/>
              <w:left w:val="single" w:sz="4" w:space="0" w:color="auto"/>
              <w:bottom w:val="single" w:sz="4" w:space="0" w:color="auto"/>
              <w:right w:val="single" w:sz="4" w:space="0" w:color="auto"/>
            </w:tcBorders>
          </w:tcPr>
          <w:p w14:paraId="2FDD90B0" w14:textId="77777777" w:rsidR="00E76495" w:rsidRPr="00E27E9D" w:rsidRDefault="00E76495" w:rsidP="004D1CEC">
            <w:pPr>
              <w:widowControl w:val="0"/>
              <w:autoSpaceDE w:val="0"/>
              <w:autoSpaceDN w:val="0"/>
              <w:adjustRightInd w:val="0"/>
              <w:spacing w:line="243" w:lineRule="auto"/>
              <w:ind w:right="19"/>
              <w:jc w:val="right"/>
              <w:rPr>
                <w:sz w:val="20"/>
                <w:szCs w:val="20"/>
              </w:rPr>
            </w:pPr>
            <w:r w:rsidRPr="00E27E9D">
              <w:rPr>
                <w:sz w:val="20"/>
                <w:szCs w:val="20"/>
              </w:rPr>
              <w:t>13.</w:t>
            </w:r>
          </w:p>
        </w:tc>
        <w:tc>
          <w:tcPr>
            <w:tcW w:w="8803" w:type="dxa"/>
            <w:tcBorders>
              <w:top w:val="single" w:sz="4" w:space="0" w:color="auto"/>
              <w:left w:val="single" w:sz="4" w:space="0" w:color="auto"/>
              <w:bottom w:val="single" w:sz="4" w:space="0" w:color="auto"/>
              <w:right w:val="single" w:sz="4" w:space="0" w:color="auto"/>
            </w:tcBorders>
          </w:tcPr>
          <w:p w14:paraId="2FDD90B1" w14:textId="77777777" w:rsidR="00E76495" w:rsidRPr="00E27E9D" w:rsidRDefault="00E76495" w:rsidP="00981851">
            <w:pPr>
              <w:rPr>
                <w:sz w:val="20"/>
                <w:szCs w:val="20"/>
              </w:rPr>
            </w:pPr>
            <w:r w:rsidRPr="00E27E9D">
              <w:rPr>
                <w:sz w:val="20"/>
                <w:szCs w:val="20"/>
              </w:rPr>
              <w:t>rozwiązuje proste zadania tekstowe z wykorzystaniem notacji wykładniczej</w:t>
            </w:r>
          </w:p>
        </w:tc>
      </w:tr>
      <w:tr w:rsidR="00E76495" w:rsidRPr="00E27E9D" w14:paraId="2FDD90B5" w14:textId="77777777" w:rsidTr="004E4E02">
        <w:tc>
          <w:tcPr>
            <w:tcW w:w="409" w:type="dxa"/>
            <w:tcBorders>
              <w:top w:val="single" w:sz="4" w:space="0" w:color="auto"/>
              <w:left w:val="single" w:sz="4" w:space="0" w:color="auto"/>
              <w:bottom w:val="single" w:sz="4" w:space="0" w:color="auto"/>
              <w:right w:val="single" w:sz="4" w:space="0" w:color="auto"/>
            </w:tcBorders>
          </w:tcPr>
          <w:p w14:paraId="2FDD90B3" w14:textId="77777777" w:rsidR="00E76495" w:rsidRPr="00E27E9D" w:rsidRDefault="00E76495" w:rsidP="004D1CEC">
            <w:pPr>
              <w:widowControl w:val="0"/>
              <w:autoSpaceDE w:val="0"/>
              <w:autoSpaceDN w:val="0"/>
              <w:adjustRightInd w:val="0"/>
              <w:spacing w:line="243" w:lineRule="auto"/>
              <w:ind w:right="19"/>
              <w:jc w:val="right"/>
              <w:rPr>
                <w:sz w:val="20"/>
                <w:szCs w:val="20"/>
              </w:rPr>
            </w:pPr>
            <w:r w:rsidRPr="00E27E9D">
              <w:rPr>
                <w:sz w:val="20"/>
                <w:szCs w:val="20"/>
              </w:rPr>
              <w:t>14.</w:t>
            </w:r>
          </w:p>
        </w:tc>
        <w:tc>
          <w:tcPr>
            <w:tcW w:w="8803" w:type="dxa"/>
            <w:tcBorders>
              <w:top w:val="single" w:sz="4" w:space="0" w:color="auto"/>
              <w:left w:val="single" w:sz="4" w:space="0" w:color="auto"/>
              <w:bottom w:val="single" w:sz="4" w:space="0" w:color="auto"/>
              <w:right w:val="single" w:sz="4" w:space="0" w:color="auto"/>
            </w:tcBorders>
          </w:tcPr>
          <w:p w14:paraId="2FDD90B4" w14:textId="77777777" w:rsidR="00E76495" w:rsidRPr="00E27E9D" w:rsidRDefault="00E76495" w:rsidP="00981851">
            <w:pPr>
              <w:widowControl w:val="0"/>
              <w:autoSpaceDE w:val="0"/>
              <w:autoSpaceDN w:val="0"/>
              <w:adjustRightInd w:val="0"/>
              <w:rPr>
                <w:sz w:val="20"/>
                <w:szCs w:val="20"/>
              </w:rPr>
            </w:pPr>
            <w:r w:rsidRPr="00E27E9D">
              <w:rPr>
                <w:sz w:val="20"/>
                <w:szCs w:val="20"/>
              </w:rPr>
              <w:t>szacuje wielkość danego pierwiastka kwadratowego lub sześciennego</w:t>
            </w:r>
          </w:p>
        </w:tc>
      </w:tr>
      <w:tr w:rsidR="00E76495" w:rsidRPr="00E27E9D" w14:paraId="2FDD90B8" w14:textId="77777777" w:rsidTr="004E4E02">
        <w:tc>
          <w:tcPr>
            <w:tcW w:w="409" w:type="dxa"/>
            <w:tcBorders>
              <w:top w:val="single" w:sz="4" w:space="0" w:color="auto"/>
              <w:left w:val="single" w:sz="4" w:space="0" w:color="auto"/>
              <w:bottom w:val="single" w:sz="4" w:space="0" w:color="auto"/>
              <w:right w:val="single" w:sz="4" w:space="0" w:color="auto"/>
            </w:tcBorders>
          </w:tcPr>
          <w:p w14:paraId="2FDD90B6" w14:textId="77777777" w:rsidR="00E76495" w:rsidRPr="00E27E9D" w:rsidRDefault="00E76495" w:rsidP="004D1CEC">
            <w:pPr>
              <w:widowControl w:val="0"/>
              <w:autoSpaceDE w:val="0"/>
              <w:autoSpaceDN w:val="0"/>
              <w:adjustRightInd w:val="0"/>
              <w:spacing w:line="243" w:lineRule="auto"/>
              <w:ind w:right="19"/>
              <w:jc w:val="right"/>
              <w:rPr>
                <w:sz w:val="20"/>
                <w:szCs w:val="20"/>
              </w:rPr>
            </w:pPr>
            <w:r w:rsidRPr="00E27E9D">
              <w:rPr>
                <w:sz w:val="20"/>
                <w:szCs w:val="20"/>
              </w:rPr>
              <w:t>15.</w:t>
            </w:r>
          </w:p>
        </w:tc>
        <w:tc>
          <w:tcPr>
            <w:tcW w:w="8803" w:type="dxa"/>
            <w:tcBorders>
              <w:top w:val="single" w:sz="4" w:space="0" w:color="auto"/>
              <w:left w:val="single" w:sz="4" w:space="0" w:color="auto"/>
              <w:bottom w:val="single" w:sz="4" w:space="0" w:color="auto"/>
              <w:right w:val="single" w:sz="4" w:space="0" w:color="auto"/>
            </w:tcBorders>
          </w:tcPr>
          <w:p w14:paraId="2FDD90B7" w14:textId="77777777" w:rsidR="00E76495" w:rsidRPr="00E27E9D" w:rsidRDefault="00E76495" w:rsidP="00981851">
            <w:pPr>
              <w:widowControl w:val="0"/>
              <w:autoSpaceDE w:val="0"/>
              <w:autoSpaceDN w:val="0"/>
              <w:adjustRightInd w:val="0"/>
              <w:rPr>
                <w:sz w:val="20"/>
                <w:szCs w:val="20"/>
              </w:rPr>
            </w:pPr>
            <w:r w:rsidRPr="00E27E9D">
              <w:rPr>
                <w:sz w:val="20"/>
                <w:szCs w:val="20"/>
              </w:rPr>
              <w:t>upraszcza wyrażenia, korzystając z praw działań na pierwiastkach</w:t>
            </w:r>
          </w:p>
        </w:tc>
      </w:tr>
      <w:tr w:rsidR="00E76495" w:rsidRPr="00E27E9D" w14:paraId="2FDD90BB" w14:textId="77777777" w:rsidTr="004E4E02">
        <w:tc>
          <w:tcPr>
            <w:tcW w:w="409" w:type="dxa"/>
            <w:tcBorders>
              <w:top w:val="single" w:sz="4" w:space="0" w:color="auto"/>
              <w:left w:val="single" w:sz="4" w:space="0" w:color="auto"/>
              <w:bottom w:val="single" w:sz="4" w:space="0" w:color="auto"/>
              <w:right w:val="single" w:sz="4" w:space="0" w:color="auto"/>
            </w:tcBorders>
          </w:tcPr>
          <w:p w14:paraId="2FDD90B9" w14:textId="77777777" w:rsidR="00E76495" w:rsidRPr="00E27E9D" w:rsidRDefault="00E76495" w:rsidP="004D1CEC">
            <w:pPr>
              <w:widowControl w:val="0"/>
              <w:autoSpaceDE w:val="0"/>
              <w:autoSpaceDN w:val="0"/>
              <w:adjustRightInd w:val="0"/>
              <w:spacing w:line="243" w:lineRule="auto"/>
              <w:ind w:right="19"/>
              <w:jc w:val="right"/>
              <w:rPr>
                <w:sz w:val="20"/>
                <w:szCs w:val="20"/>
              </w:rPr>
            </w:pPr>
            <w:r w:rsidRPr="00E27E9D">
              <w:rPr>
                <w:sz w:val="20"/>
                <w:szCs w:val="20"/>
              </w:rPr>
              <w:t>16.</w:t>
            </w:r>
          </w:p>
        </w:tc>
        <w:tc>
          <w:tcPr>
            <w:tcW w:w="8803" w:type="dxa"/>
            <w:tcBorders>
              <w:top w:val="single" w:sz="4" w:space="0" w:color="auto"/>
              <w:left w:val="single" w:sz="4" w:space="0" w:color="auto"/>
              <w:bottom w:val="single" w:sz="4" w:space="0" w:color="auto"/>
              <w:right w:val="single" w:sz="4" w:space="0" w:color="auto"/>
            </w:tcBorders>
          </w:tcPr>
          <w:p w14:paraId="2FDD90BA" w14:textId="77777777" w:rsidR="00E76495" w:rsidRPr="00E27E9D" w:rsidRDefault="00E76495" w:rsidP="00981851">
            <w:pPr>
              <w:widowControl w:val="0"/>
              <w:autoSpaceDE w:val="0"/>
              <w:autoSpaceDN w:val="0"/>
              <w:adjustRightInd w:val="0"/>
              <w:rPr>
                <w:sz w:val="20"/>
                <w:szCs w:val="20"/>
              </w:rPr>
            </w:pPr>
            <w:r w:rsidRPr="00E27E9D">
              <w:rPr>
                <w:sz w:val="20"/>
                <w:szCs w:val="20"/>
              </w:rPr>
              <w:t>włącza liczby pod znak pierwiastka</w:t>
            </w:r>
          </w:p>
        </w:tc>
      </w:tr>
      <w:tr w:rsidR="00E76495" w:rsidRPr="00E27E9D" w14:paraId="2FDD90BE" w14:textId="77777777" w:rsidTr="004E4E02">
        <w:tc>
          <w:tcPr>
            <w:tcW w:w="409" w:type="dxa"/>
            <w:tcBorders>
              <w:top w:val="single" w:sz="4" w:space="0" w:color="auto"/>
              <w:left w:val="single" w:sz="4" w:space="0" w:color="auto"/>
              <w:bottom w:val="single" w:sz="4" w:space="0" w:color="auto"/>
              <w:right w:val="single" w:sz="4" w:space="0" w:color="auto"/>
            </w:tcBorders>
          </w:tcPr>
          <w:p w14:paraId="2FDD90BC" w14:textId="77777777" w:rsidR="00E76495" w:rsidRPr="00E27E9D" w:rsidRDefault="00E76495" w:rsidP="004D1CEC">
            <w:pPr>
              <w:widowControl w:val="0"/>
              <w:autoSpaceDE w:val="0"/>
              <w:autoSpaceDN w:val="0"/>
              <w:adjustRightInd w:val="0"/>
              <w:spacing w:line="243" w:lineRule="auto"/>
              <w:ind w:right="19"/>
              <w:jc w:val="right"/>
              <w:rPr>
                <w:sz w:val="20"/>
                <w:szCs w:val="20"/>
              </w:rPr>
            </w:pPr>
            <w:r w:rsidRPr="00E27E9D">
              <w:rPr>
                <w:sz w:val="20"/>
                <w:szCs w:val="20"/>
              </w:rPr>
              <w:t>17.</w:t>
            </w:r>
          </w:p>
        </w:tc>
        <w:tc>
          <w:tcPr>
            <w:tcW w:w="8803" w:type="dxa"/>
            <w:tcBorders>
              <w:top w:val="single" w:sz="4" w:space="0" w:color="auto"/>
              <w:left w:val="single" w:sz="4" w:space="0" w:color="auto"/>
              <w:bottom w:val="single" w:sz="4" w:space="0" w:color="auto"/>
              <w:right w:val="single" w:sz="4" w:space="0" w:color="auto"/>
            </w:tcBorders>
          </w:tcPr>
          <w:p w14:paraId="2FDD90BD" w14:textId="77777777" w:rsidR="00E76495" w:rsidRPr="00E27E9D" w:rsidRDefault="00E76495" w:rsidP="00981851">
            <w:pPr>
              <w:widowControl w:val="0"/>
              <w:autoSpaceDE w:val="0"/>
              <w:autoSpaceDN w:val="0"/>
              <w:adjustRightInd w:val="0"/>
              <w:rPr>
                <w:sz w:val="20"/>
                <w:szCs w:val="20"/>
              </w:rPr>
            </w:pPr>
            <w:r w:rsidRPr="00E27E9D">
              <w:rPr>
                <w:sz w:val="20"/>
                <w:szCs w:val="20"/>
              </w:rPr>
              <w:t>wyłącza liczby spod znaku pierwiastka</w:t>
            </w:r>
          </w:p>
        </w:tc>
      </w:tr>
      <w:tr w:rsidR="00E76495" w:rsidRPr="00E27E9D" w14:paraId="2FDD90C1" w14:textId="77777777" w:rsidTr="004E4E02">
        <w:tc>
          <w:tcPr>
            <w:tcW w:w="409" w:type="dxa"/>
            <w:tcBorders>
              <w:top w:val="single" w:sz="4" w:space="0" w:color="auto"/>
              <w:left w:val="single" w:sz="4" w:space="0" w:color="auto"/>
              <w:bottom w:val="single" w:sz="4" w:space="0" w:color="auto"/>
              <w:right w:val="single" w:sz="4" w:space="0" w:color="auto"/>
            </w:tcBorders>
          </w:tcPr>
          <w:p w14:paraId="2FDD90BF" w14:textId="77777777" w:rsidR="00E76495" w:rsidRPr="00E27E9D" w:rsidRDefault="00E76495" w:rsidP="004D1CEC">
            <w:pPr>
              <w:widowControl w:val="0"/>
              <w:autoSpaceDE w:val="0"/>
              <w:autoSpaceDN w:val="0"/>
              <w:adjustRightInd w:val="0"/>
              <w:spacing w:line="243" w:lineRule="auto"/>
              <w:ind w:right="19"/>
              <w:jc w:val="right"/>
              <w:rPr>
                <w:sz w:val="20"/>
                <w:szCs w:val="20"/>
              </w:rPr>
            </w:pPr>
            <w:r w:rsidRPr="00E27E9D">
              <w:rPr>
                <w:sz w:val="20"/>
                <w:szCs w:val="20"/>
              </w:rPr>
              <w:t>18.</w:t>
            </w:r>
          </w:p>
        </w:tc>
        <w:tc>
          <w:tcPr>
            <w:tcW w:w="8803" w:type="dxa"/>
            <w:tcBorders>
              <w:top w:val="single" w:sz="4" w:space="0" w:color="auto"/>
              <w:left w:val="single" w:sz="4" w:space="0" w:color="auto"/>
              <w:bottom w:val="single" w:sz="4" w:space="0" w:color="auto"/>
              <w:right w:val="single" w:sz="4" w:space="0" w:color="auto"/>
            </w:tcBorders>
          </w:tcPr>
          <w:p w14:paraId="2FDD90C0" w14:textId="77777777" w:rsidR="00E76495" w:rsidRPr="00E27E9D" w:rsidRDefault="00E76495" w:rsidP="00981851">
            <w:pPr>
              <w:widowControl w:val="0"/>
              <w:autoSpaceDE w:val="0"/>
              <w:autoSpaceDN w:val="0"/>
              <w:adjustRightInd w:val="0"/>
              <w:rPr>
                <w:sz w:val="20"/>
                <w:szCs w:val="20"/>
              </w:rPr>
            </w:pPr>
            <w:r w:rsidRPr="00E27E9D">
              <w:rPr>
                <w:sz w:val="20"/>
                <w:szCs w:val="20"/>
              </w:rPr>
              <w:t>porównuje wartość wyrażenia arytmetycznego zawierającego pierwiastki z daną liczbą wymierną (proste przykłady)</w:t>
            </w:r>
          </w:p>
        </w:tc>
      </w:tr>
      <w:tr w:rsidR="009222C8" w:rsidRPr="00E27E9D" w14:paraId="2FDD90C4" w14:textId="77777777" w:rsidTr="004E4E02">
        <w:tc>
          <w:tcPr>
            <w:tcW w:w="409" w:type="dxa"/>
            <w:tcBorders>
              <w:top w:val="single" w:sz="4" w:space="0" w:color="auto"/>
              <w:left w:val="single" w:sz="4" w:space="0" w:color="auto"/>
              <w:bottom w:val="single" w:sz="4" w:space="0" w:color="auto"/>
              <w:right w:val="single" w:sz="4" w:space="0" w:color="auto"/>
            </w:tcBorders>
          </w:tcPr>
          <w:p w14:paraId="2FDD90C2" w14:textId="77777777" w:rsidR="009222C8" w:rsidRPr="00E27E9D" w:rsidRDefault="009222C8" w:rsidP="004D1CEC">
            <w:pPr>
              <w:widowControl w:val="0"/>
              <w:autoSpaceDE w:val="0"/>
              <w:autoSpaceDN w:val="0"/>
              <w:adjustRightInd w:val="0"/>
              <w:spacing w:line="243" w:lineRule="auto"/>
              <w:ind w:right="19"/>
              <w:jc w:val="right"/>
              <w:rPr>
                <w:sz w:val="20"/>
                <w:szCs w:val="20"/>
              </w:rPr>
            </w:pPr>
            <w:r w:rsidRPr="00E27E9D">
              <w:rPr>
                <w:sz w:val="20"/>
                <w:szCs w:val="20"/>
              </w:rPr>
              <w:t>19.</w:t>
            </w:r>
          </w:p>
        </w:tc>
        <w:tc>
          <w:tcPr>
            <w:tcW w:w="8803" w:type="dxa"/>
            <w:tcBorders>
              <w:top w:val="single" w:sz="4" w:space="0" w:color="auto"/>
              <w:left w:val="single" w:sz="4" w:space="0" w:color="auto"/>
              <w:bottom w:val="single" w:sz="4" w:space="0" w:color="auto"/>
              <w:right w:val="single" w:sz="4" w:space="0" w:color="auto"/>
            </w:tcBorders>
          </w:tcPr>
          <w:p w14:paraId="2FDD90C3" w14:textId="77777777" w:rsidR="009222C8" w:rsidRPr="00E27E9D" w:rsidRDefault="009222C8" w:rsidP="00981851">
            <w:pPr>
              <w:widowControl w:val="0"/>
              <w:autoSpaceDE w:val="0"/>
              <w:autoSpaceDN w:val="0"/>
              <w:adjustRightInd w:val="0"/>
              <w:rPr>
                <w:sz w:val="20"/>
                <w:szCs w:val="20"/>
              </w:rPr>
            </w:pPr>
            <w:r w:rsidRPr="00E27E9D">
              <w:rPr>
                <w:sz w:val="20"/>
                <w:szCs w:val="20"/>
              </w:rPr>
              <w:t>mnoży dwumian przez dwumian, dokonując redukcji wyrazów podobnych</w:t>
            </w:r>
          </w:p>
        </w:tc>
      </w:tr>
      <w:tr w:rsidR="007C5535" w:rsidRPr="00E27E9D" w14:paraId="2FDD90C7" w14:textId="77777777" w:rsidTr="004E4E02">
        <w:tc>
          <w:tcPr>
            <w:tcW w:w="409" w:type="dxa"/>
            <w:tcBorders>
              <w:top w:val="single" w:sz="4" w:space="0" w:color="auto"/>
              <w:left w:val="single" w:sz="4" w:space="0" w:color="auto"/>
              <w:bottom w:val="single" w:sz="4" w:space="0" w:color="auto"/>
              <w:right w:val="single" w:sz="4" w:space="0" w:color="auto"/>
            </w:tcBorders>
          </w:tcPr>
          <w:p w14:paraId="2FDD90C5" w14:textId="77777777" w:rsidR="007C5535" w:rsidRPr="00E27E9D" w:rsidRDefault="007C5535" w:rsidP="004D1CEC">
            <w:pPr>
              <w:widowControl w:val="0"/>
              <w:autoSpaceDE w:val="0"/>
              <w:autoSpaceDN w:val="0"/>
              <w:adjustRightInd w:val="0"/>
              <w:spacing w:line="243" w:lineRule="auto"/>
              <w:ind w:right="19"/>
              <w:jc w:val="right"/>
              <w:rPr>
                <w:sz w:val="20"/>
                <w:szCs w:val="20"/>
              </w:rPr>
            </w:pPr>
            <w:r w:rsidRPr="00E27E9D">
              <w:rPr>
                <w:sz w:val="20"/>
                <w:szCs w:val="20"/>
              </w:rPr>
              <w:t>20.</w:t>
            </w:r>
          </w:p>
        </w:tc>
        <w:tc>
          <w:tcPr>
            <w:tcW w:w="8803" w:type="dxa"/>
            <w:tcBorders>
              <w:top w:val="single" w:sz="4" w:space="0" w:color="auto"/>
              <w:left w:val="single" w:sz="4" w:space="0" w:color="auto"/>
              <w:bottom w:val="single" w:sz="4" w:space="0" w:color="auto"/>
              <w:right w:val="single" w:sz="4" w:space="0" w:color="auto"/>
            </w:tcBorders>
          </w:tcPr>
          <w:p w14:paraId="2FDD90C6" w14:textId="77777777" w:rsidR="007C5535" w:rsidRPr="00E27E9D" w:rsidRDefault="007C5535" w:rsidP="00981851">
            <w:pPr>
              <w:widowControl w:val="0"/>
              <w:autoSpaceDE w:val="0"/>
              <w:autoSpaceDN w:val="0"/>
              <w:adjustRightInd w:val="0"/>
              <w:rPr>
                <w:sz w:val="20"/>
                <w:szCs w:val="20"/>
              </w:rPr>
            </w:pPr>
            <w:r w:rsidRPr="00E27E9D">
              <w:rPr>
                <w:sz w:val="20"/>
                <w:szCs w:val="20"/>
              </w:rPr>
              <w:t>zapisuje treść prostych zadań w postaci wyrażeń algebraicznych</w:t>
            </w:r>
          </w:p>
        </w:tc>
      </w:tr>
      <w:tr w:rsidR="00C46853" w:rsidRPr="00E27E9D" w14:paraId="2FDD90CA" w14:textId="77777777" w:rsidTr="004E4E02">
        <w:tc>
          <w:tcPr>
            <w:tcW w:w="409" w:type="dxa"/>
            <w:tcBorders>
              <w:top w:val="single" w:sz="4" w:space="0" w:color="auto"/>
              <w:left w:val="single" w:sz="4" w:space="0" w:color="auto"/>
              <w:bottom w:val="single" w:sz="4" w:space="0" w:color="auto"/>
              <w:right w:val="single" w:sz="4" w:space="0" w:color="auto"/>
            </w:tcBorders>
          </w:tcPr>
          <w:p w14:paraId="2FDD90C8" w14:textId="77777777" w:rsidR="00C46853" w:rsidRPr="00E27E9D" w:rsidRDefault="00C46853" w:rsidP="004D1CEC">
            <w:pPr>
              <w:widowControl w:val="0"/>
              <w:autoSpaceDE w:val="0"/>
              <w:autoSpaceDN w:val="0"/>
              <w:adjustRightInd w:val="0"/>
              <w:spacing w:line="243" w:lineRule="auto"/>
              <w:ind w:right="19"/>
              <w:jc w:val="right"/>
              <w:rPr>
                <w:sz w:val="20"/>
                <w:szCs w:val="20"/>
              </w:rPr>
            </w:pPr>
            <w:r w:rsidRPr="00E27E9D">
              <w:rPr>
                <w:sz w:val="20"/>
                <w:szCs w:val="20"/>
              </w:rPr>
              <w:t>21.</w:t>
            </w:r>
          </w:p>
        </w:tc>
        <w:tc>
          <w:tcPr>
            <w:tcW w:w="8803" w:type="dxa"/>
            <w:tcBorders>
              <w:top w:val="single" w:sz="4" w:space="0" w:color="auto"/>
              <w:left w:val="single" w:sz="4" w:space="0" w:color="auto"/>
              <w:bottom w:val="single" w:sz="4" w:space="0" w:color="auto"/>
              <w:right w:val="single" w:sz="4" w:space="0" w:color="auto"/>
            </w:tcBorders>
          </w:tcPr>
          <w:p w14:paraId="2FDD90C9" w14:textId="77777777" w:rsidR="00C46853" w:rsidRPr="00E27E9D" w:rsidRDefault="00C46853" w:rsidP="00981851">
            <w:pPr>
              <w:widowControl w:val="0"/>
              <w:autoSpaceDE w:val="0"/>
              <w:autoSpaceDN w:val="0"/>
              <w:adjustRightInd w:val="0"/>
              <w:rPr>
                <w:sz w:val="20"/>
                <w:szCs w:val="20"/>
              </w:rPr>
            </w:pPr>
            <w:r w:rsidRPr="00E27E9D">
              <w:rPr>
                <w:sz w:val="20"/>
                <w:szCs w:val="20"/>
              </w:rPr>
              <w:t>rozwiązuje zadania tekstowe</w:t>
            </w:r>
          </w:p>
        </w:tc>
      </w:tr>
      <w:tr w:rsidR="00C46853" w:rsidRPr="00E27E9D" w14:paraId="2FDD90CD" w14:textId="77777777" w:rsidTr="004E4E02">
        <w:tc>
          <w:tcPr>
            <w:tcW w:w="409" w:type="dxa"/>
            <w:tcBorders>
              <w:top w:val="single" w:sz="4" w:space="0" w:color="auto"/>
              <w:left w:val="single" w:sz="4" w:space="0" w:color="auto"/>
              <w:bottom w:val="single" w:sz="4" w:space="0" w:color="auto"/>
              <w:right w:val="single" w:sz="4" w:space="0" w:color="auto"/>
            </w:tcBorders>
          </w:tcPr>
          <w:p w14:paraId="2FDD90CB" w14:textId="77777777" w:rsidR="00C46853" w:rsidRPr="00E27E9D" w:rsidRDefault="00C46853" w:rsidP="004D1CEC">
            <w:pPr>
              <w:widowControl w:val="0"/>
              <w:autoSpaceDE w:val="0"/>
              <w:autoSpaceDN w:val="0"/>
              <w:adjustRightInd w:val="0"/>
              <w:spacing w:line="243" w:lineRule="auto"/>
              <w:ind w:right="19"/>
              <w:jc w:val="right"/>
              <w:rPr>
                <w:sz w:val="20"/>
                <w:szCs w:val="20"/>
              </w:rPr>
            </w:pPr>
            <w:r w:rsidRPr="00E27E9D">
              <w:rPr>
                <w:sz w:val="20"/>
                <w:szCs w:val="20"/>
              </w:rPr>
              <w:t>22.</w:t>
            </w:r>
          </w:p>
        </w:tc>
        <w:tc>
          <w:tcPr>
            <w:tcW w:w="8803" w:type="dxa"/>
            <w:tcBorders>
              <w:top w:val="single" w:sz="4" w:space="0" w:color="auto"/>
              <w:left w:val="single" w:sz="4" w:space="0" w:color="auto"/>
              <w:bottom w:val="single" w:sz="4" w:space="0" w:color="auto"/>
              <w:right w:val="single" w:sz="4" w:space="0" w:color="auto"/>
            </w:tcBorders>
          </w:tcPr>
          <w:p w14:paraId="2FDD90CC" w14:textId="77777777" w:rsidR="00C46853" w:rsidRPr="00E27E9D" w:rsidRDefault="00C46853" w:rsidP="00981851">
            <w:pPr>
              <w:widowControl w:val="0"/>
              <w:autoSpaceDE w:val="0"/>
              <w:autoSpaceDN w:val="0"/>
              <w:adjustRightInd w:val="0"/>
              <w:rPr>
                <w:sz w:val="20"/>
                <w:szCs w:val="20"/>
              </w:rPr>
            </w:pPr>
            <w:r w:rsidRPr="00E27E9D">
              <w:rPr>
                <w:sz w:val="20"/>
                <w:szCs w:val="20"/>
              </w:rPr>
              <w:t>rozwiązuje proste zadania tekstowe za pomocą równań, w tym zadania z obliczeniami procentowymi</w:t>
            </w:r>
          </w:p>
        </w:tc>
      </w:tr>
      <w:tr w:rsidR="00C46853" w:rsidRPr="00E27E9D" w14:paraId="2FDD90D0" w14:textId="77777777" w:rsidTr="004E4E02">
        <w:tc>
          <w:tcPr>
            <w:tcW w:w="409" w:type="dxa"/>
            <w:tcBorders>
              <w:top w:val="single" w:sz="4" w:space="0" w:color="auto"/>
              <w:left w:val="single" w:sz="4" w:space="0" w:color="auto"/>
              <w:bottom w:val="single" w:sz="4" w:space="0" w:color="auto"/>
              <w:right w:val="single" w:sz="4" w:space="0" w:color="auto"/>
            </w:tcBorders>
          </w:tcPr>
          <w:p w14:paraId="2FDD90CE" w14:textId="77777777" w:rsidR="00C46853" w:rsidRPr="00E27E9D" w:rsidRDefault="00C46853" w:rsidP="004D1CEC">
            <w:pPr>
              <w:widowControl w:val="0"/>
              <w:autoSpaceDE w:val="0"/>
              <w:autoSpaceDN w:val="0"/>
              <w:adjustRightInd w:val="0"/>
              <w:spacing w:line="243" w:lineRule="auto"/>
              <w:ind w:right="19"/>
              <w:jc w:val="right"/>
              <w:rPr>
                <w:sz w:val="20"/>
                <w:szCs w:val="20"/>
              </w:rPr>
            </w:pPr>
            <w:r w:rsidRPr="00E27E9D">
              <w:rPr>
                <w:sz w:val="20"/>
                <w:szCs w:val="20"/>
              </w:rPr>
              <w:t>23.</w:t>
            </w:r>
          </w:p>
        </w:tc>
        <w:tc>
          <w:tcPr>
            <w:tcW w:w="8803" w:type="dxa"/>
            <w:tcBorders>
              <w:top w:val="single" w:sz="4" w:space="0" w:color="auto"/>
              <w:left w:val="single" w:sz="4" w:space="0" w:color="auto"/>
              <w:bottom w:val="single" w:sz="4" w:space="0" w:color="auto"/>
              <w:right w:val="single" w:sz="4" w:space="0" w:color="auto"/>
            </w:tcBorders>
          </w:tcPr>
          <w:p w14:paraId="2FDD90CF" w14:textId="77777777" w:rsidR="00C46853" w:rsidRPr="00E27E9D" w:rsidRDefault="00C46853" w:rsidP="00981851">
            <w:pPr>
              <w:rPr>
                <w:sz w:val="20"/>
                <w:szCs w:val="20"/>
              </w:rPr>
            </w:pPr>
            <w:r w:rsidRPr="00E27E9D">
              <w:rPr>
                <w:sz w:val="20"/>
                <w:szCs w:val="20"/>
              </w:rPr>
              <w:t>wyznacza wartość przyjmowaną przez wielkość wprost proporcjonalną w przypadku konkretnej zależności proporcjonalnej</w:t>
            </w:r>
          </w:p>
        </w:tc>
      </w:tr>
      <w:tr w:rsidR="00C46853" w:rsidRPr="00E27E9D" w14:paraId="2FDD90D3" w14:textId="77777777" w:rsidTr="004E4E02">
        <w:tc>
          <w:tcPr>
            <w:tcW w:w="409" w:type="dxa"/>
            <w:tcBorders>
              <w:top w:val="single" w:sz="4" w:space="0" w:color="auto"/>
              <w:left w:val="single" w:sz="4" w:space="0" w:color="auto"/>
              <w:bottom w:val="single" w:sz="4" w:space="0" w:color="auto"/>
              <w:right w:val="single" w:sz="4" w:space="0" w:color="auto"/>
            </w:tcBorders>
          </w:tcPr>
          <w:p w14:paraId="2FDD90D1" w14:textId="77777777" w:rsidR="00C46853" w:rsidRPr="00E27E9D" w:rsidRDefault="00C46853" w:rsidP="004D1CEC">
            <w:pPr>
              <w:widowControl w:val="0"/>
              <w:autoSpaceDE w:val="0"/>
              <w:autoSpaceDN w:val="0"/>
              <w:adjustRightInd w:val="0"/>
              <w:spacing w:line="243" w:lineRule="auto"/>
              <w:ind w:right="19"/>
              <w:jc w:val="right"/>
              <w:rPr>
                <w:sz w:val="20"/>
                <w:szCs w:val="20"/>
              </w:rPr>
            </w:pPr>
            <w:r w:rsidRPr="00E27E9D">
              <w:rPr>
                <w:sz w:val="20"/>
                <w:szCs w:val="20"/>
              </w:rPr>
              <w:t>24.</w:t>
            </w:r>
          </w:p>
        </w:tc>
        <w:tc>
          <w:tcPr>
            <w:tcW w:w="8803" w:type="dxa"/>
            <w:tcBorders>
              <w:top w:val="single" w:sz="4" w:space="0" w:color="auto"/>
              <w:left w:val="single" w:sz="4" w:space="0" w:color="auto"/>
              <w:bottom w:val="single" w:sz="4" w:space="0" w:color="auto"/>
              <w:right w:val="single" w:sz="4" w:space="0" w:color="auto"/>
            </w:tcBorders>
          </w:tcPr>
          <w:p w14:paraId="2FDD90D2" w14:textId="77777777" w:rsidR="00C46853" w:rsidRPr="00E27E9D" w:rsidRDefault="00C46853" w:rsidP="00981851">
            <w:pPr>
              <w:widowControl w:val="0"/>
              <w:autoSpaceDE w:val="0"/>
              <w:autoSpaceDN w:val="0"/>
              <w:adjustRightInd w:val="0"/>
              <w:rPr>
                <w:sz w:val="20"/>
                <w:szCs w:val="20"/>
              </w:rPr>
            </w:pPr>
            <w:r w:rsidRPr="00E27E9D">
              <w:rPr>
                <w:sz w:val="20"/>
                <w:szCs w:val="20"/>
              </w:rPr>
              <w:t>stosuje podział proporcjonalny (w prostych przypadkach)</w:t>
            </w:r>
          </w:p>
        </w:tc>
      </w:tr>
      <w:tr w:rsidR="00C46853" w:rsidRPr="00E27E9D" w14:paraId="2FDD90D6" w14:textId="77777777" w:rsidTr="004E4E02">
        <w:tc>
          <w:tcPr>
            <w:tcW w:w="409" w:type="dxa"/>
            <w:tcBorders>
              <w:top w:val="single" w:sz="4" w:space="0" w:color="auto"/>
              <w:left w:val="single" w:sz="4" w:space="0" w:color="auto"/>
              <w:bottom w:val="single" w:sz="4" w:space="0" w:color="auto"/>
              <w:right w:val="single" w:sz="4" w:space="0" w:color="auto"/>
            </w:tcBorders>
          </w:tcPr>
          <w:p w14:paraId="2FDD90D4" w14:textId="77777777" w:rsidR="00C46853" w:rsidRPr="00E27E9D" w:rsidRDefault="00C46853" w:rsidP="004D1CEC">
            <w:pPr>
              <w:widowControl w:val="0"/>
              <w:autoSpaceDE w:val="0"/>
              <w:autoSpaceDN w:val="0"/>
              <w:adjustRightInd w:val="0"/>
              <w:spacing w:line="243" w:lineRule="auto"/>
              <w:ind w:right="19"/>
              <w:jc w:val="right"/>
              <w:rPr>
                <w:sz w:val="20"/>
                <w:szCs w:val="20"/>
              </w:rPr>
            </w:pPr>
            <w:r w:rsidRPr="00E27E9D">
              <w:rPr>
                <w:sz w:val="20"/>
                <w:szCs w:val="20"/>
              </w:rPr>
              <w:t>25.</w:t>
            </w:r>
          </w:p>
        </w:tc>
        <w:tc>
          <w:tcPr>
            <w:tcW w:w="8803" w:type="dxa"/>
            <w:tcBorders>
              <w:top w:val="single" w:sz="4" w:space="0" w:color="auto"/>
              <w:left w:val="single" w:sz="4" w:space="0" w:color="auto"/>
              <w:bottom w:val="single" w:sz="4" w:space="0" w:color="auto"/>
              <w:right w:val="single" w:sz="4" w:space="0" w:color="auto"/>
            </w:tcBorders>
          </w:tcPr>
          <w:p w14:paraId="2FDD90D5" w14:textId="77777777" w:rsidR="00C46853" w:rsidRPr="00E27E9D" w:rsidRDefault="00C46853" w:rsidP="00981851">
            <w:pPr>
              <w:rPr>
                <w:sz w:val="20"/>
                <w:szCs w:val="20"/>
              </w:rPr>
            </w:pPr>
            <w:r w:rsidRPr="00E27E9D">
              <w:rPr>
                <w:sz w:val="20"/>
                <w:szCs w:val="20"/>
              </w:rPr>
              <w:t>przekształca proste wzory, aby wyznaczyć daną wielkość</w:t>
            </w:r>
          </w:p>
        </w:tc>
      </w:tr>
      <w:tr w:rsidR="00C46853" w:rsidRPr="00E27E9D" w14:paraId="2FDD90D9" w14:textId="77777777" w:rsidTr="004E4E02">
        <w:tc>
          <w:tcPr>
            <w:tcW w:w="409" w:type="dxa"/>
            <w:tcBorders>
              <w:top w:val="single" w:sz="4" w:space="0" w:color="auto"/>
              <w:left w:val="single" w:sz="4" w:space="0" w:color="auto"/>
              <w:bottom w:val="single" w:sz="4" w:space="0" w:color="auto"/>
              <w:right w:val="single" w:sz="4" w:space="0" w:color="auto"/>
            </w:tcBorders>
          </w:tcPr>
          <w:p w14:paraId="2FDD90D7" w14:textId="77777777" w:rsidR="00C46853" w:rsidRPr="00E27E9D" w:rsidRDefault="00C46853" w:rsidP="004D1CEC">
            <w:pPr>
              <w:widowControl w:val="0"/>
              <w:autoSpaceDE w:val="0"/>
              <w:autoSpaceDN w:val="0"/>
              <w:adjustRightInd w:val="0"/>
              <w:spacing w:line="243" w:lineRule="auto"/>
              <w:ind w:right="19"/>
              <w:jc w:val="right"/>
              <w:rPr>
                <w:sz w:val="20"/>
                <w:szCs w:val="20"/>
              </w:rPr>
            </w:pPr>
            <w:r w:rsidRPr="00E27E9D">
              <w:rPr>
                <w:sz w:val="20"/>
                <w:szCs w:val="20"/>
              </w:rPr>
              <w:t>26.</w:t>
            </w:r>
          </w:p>
        </w:tc>
        <w:tc>
          <w:tcPr>
            <w:tcW w:w="8803" w:type="dxa"/>
            <w:tcBorders>
              <w:top w:val="single" w:sz="4" w:space="0" w:color="auto"/>
              <w:left w:val="single" w:sz="4" w:space="0" w:color="auto"/>
              <w:bottom w:val="single" w:sz="4" w:space="0" w:color="auto"/>
              <w:right w:val="single" w:sz="4" w:space="0" w:color="auto"/>
            </w:tcBorders>
          </w:tcPr>
          <w:p w14:paraId="2FDD90D8" w14:textId="77777777" w:rsidR="00C46853" w:rsidRPr="00E27E9D" w:rsidRDefault="00C46853" w:rsidP="00981851">
            <w:pPr>
              <w:widowControl w:val="0"/>
              <w:autoSpaceDE w:val="0"/>
              <w:autoSpaceDN w:val="0"/>
              <w:adjustRightInd w:val="0"/>
              <w:spacing w:line="243" w:lineRule="auto"/>
              <w:rPr>
                <w:sz w:val="20"/>
                <w:szCs w:val="20"/>
              </w:rPr>
            </w:pPr>
            <w:r w:rsidRPr="00E27E9D">
              <w:rPr>
                <w:sz w:val="20"/>
                <w:szCs w:val="20"/>
              </w:rPr>
              <w:t>rozwiązuje zadania na obliczanie pola: trójkąta, kwadratu, prostokąta, rombu, równoległoboku, trapezu, także w sytuacjach praktycznych</w:t>
            </w:r>
          </w:p>
        </w:tc>
      </w:tr>
      <w:tr w:rsidR="00C46853" w:rsidRPr="00E27E9D" w14:paraId="2FDD90DC" w14:textId="77777777" w:rsidTr="004E4E02">
        <w:tc>
          <w:tcPr>
            <w:tcW w:w="409" w:type="dxa"/>
            <w:tcBorders>
              <w:top w:val="single" w:sz="4" w:space="0" w:color="auto"/>
              <w:left w:val="single" w:sz="4" w:space="0" w:color="auto"/>
              <w:bottom w:val="single" w:sz="4" w:space="0" w:color="auto"/>
              <w:right w:val="single" w:sz="4" w:space="0" w:color="auto"/>
            </w:tcBorders>
          </w:tcPr>
          <w:p w14:paraId="2FDD90DA" w14:textId="77777777" w:rsidR="00C46853" w:rsidRPr="00E27E9D" w:rsidRDefault="00C46853" w:rsidP="004D1CEC">
            <w:pPr>
              <w:widowControl w:val="0"/>
              <w:autoSpaceDE w:val="0"/>
              <w:autoSpaceDN w:val="0"/>
              <w:adjustRightInd w:val="0"/>
              <w:spacing w:line="243" w:lineRule="auto"/>
              <w:ind w:right="19"/>
              <w:jc w:val="right"/>
              <w:rPr>
                <w:sz w:val="20"/>
                <w:szCs w:val="20"/>
              </w:rPr>
            </w:pPr>
            <w:r w:rsidRPr="00E27E9D">
              <w:rPr>
                <w:sz w:val="20"/>
                <w:szCs w:val="20"/>
              </w:rPr>
              <w:t>27.</w:t>
            </w:r>
          </w:p>
        </w:tc>
        <w:tc>
          <w:tcPr>
            <w:tcW w:w="8803" w:type="dxa"/>
            <w:tcBorders>
              <w:top w:val="single" w:sz="4" w:space="0" w:color="auto"/>
              <w:left w:val="single" w:sz="4" w:space="0" w:color="auto"/>
              <w:bottom w:val="single" w:sz="4" w:space="0" w:color="auto"/>
              <w:right w:val="single" w:sz="4" w:space="0" w:color="auto"/>
            </w:tcBorders>
          </w:tcPr>
          <w:p w14:paraId="2FDD90DB" w14:textId="77777777" w:rsidR="00C46853" w:rsidRPr="00E27E9D" w:rsidRDefault="00C46853" w:rsidP="00981851">
            <w:pPr>
              <w:widowControl w:val="0"/>
              <w:autoSpaceDE w:val="0"/>
              <w:autoSpaceDN w:val="0"/>
              <w:adjustRightInd w:val="0"/>
              <w:spacing w:line="243" w:lineRule="auto"/>
              <w:rPr>
                <w:sz w:val="20"/>
                <w:szCs w:val="20"/>
              </w:rPr>
            </w:pPr>
            <w:r w:rsidRPr="00E27E9D">
              <w:rPr>
                <w:sz w:val="20"/>
                <w:szCs w:val="20"/>
              </w:rPr>
              <w:t>rozwiązuje proste zadania z wykorzystaniem cech przystawania trójkątów</w:t>
            </w:r>
          </w:p>
        </w:tc>
      </w:tr>
      <w:tr w:rsidR="00C46853" w:rsidRPr="00E27E9D" w14:paraId="2FDD90DF" w14:textId="77777777" w:rsidTr="004E4E02">
        <w:tc>
          <w:tcPr>
            <w:tcW w:w="409" w:type="dxa"/>
            <w:tcBorders>
              <w:top w:val="single" w:sz="4" w:space="0" w:color="auto"/>
              <w:left w:val="single" w:sz="4" w:space="0" w:color="auto"/>
              <w:bottom w:val="single" w:sz="4" w:space="0" w:color="auto"/>
              <w:right w:val="single" w:sz="4" w:space="0" w:color="auto"/>
            </w:tcBorders>
          </w:tcPr>
          <w:p w14:paraId="2FDD90DD" w14:textId="77777777" w:rsidR="00C46853" w:rsidRPr="00E27E9D" w:rsidRDefault="00C46853" w:rsidP="004D1CEC">
            <w:pPr>
              <w:widowControl w:val="0"/>
              <w:autoSpaceDE w:val="0"/>
              <w:autoSpaceDN w:val="0"/>
              <w:adjustRightInd w:val="0"/>
              <w:spacing w:line="243" w:lineRule="auto"/>
              <w:ind w:right="19"/>
              <w:jc w:val="right"/>
              <w:rPr>
                <w:sz w:val="20"/>
                <w:szCs w:val="20"/>
              </w:rPr>
            </w:pPr>
            <w:r w:rsidRPr="00E27E9D">
              <w:rPr>
                <w:sz w:val="20"/>
                <w:szCs w:val="20"/>
              </w:rPr>
              <w:t>28.</w:t>
            </w:r>
          </w:p>
        </w:tc>
        <w:tc>
          <w:tcPr>
            <w:tcW w:w="8803" w:type="dxa"/>
            <w:tcBorders>
              <w:top w:val="single" w:sz="4" w:space="0" w:color="auto"/>
              <w:left w:val="single" w:sz="4" w:space="0" w:color="auto"/>
              <w:bottom w:val="single" w:sz="4" w:space="0" w:color="auto"/>
              <w:right w:val="single" w:sz="4" w:space="0" w:color="auto"/>
            </w:tcBorders>
          </w:tcPr>
          <w:p w14:paraId="2FDD90DE" w14:textId="77777777" w:rsidR="00C46853" w:rsidRPr="00E27E9D" w:rsidRDefault="00C46853" w:rsidP="00981851">
            <w:pPr>
              <w:rPr>
                <w:sz w:val="20"/>
                <w:szCs w:val="20"/>
              </w:rPr>
            </w:pPr>
            <w:r w:rsidRPr="00E27E9D">
              <w:rPr>
                <w:sz w:val="20"/>
                <w:szCs w:val="20"/>
              </w:rPr>
              <w:t>oblicza miary kątów odpowiadających i naprzemianległych</w:t>
            </w:r>
          </w:p>
        </w:tc>
      </w:tr>
      <w:tr w:rsidR="00C46853" w:rsidRPr="00E27E9D" w14:paraId="2FDD90E2" w14:textId="77777777" w:rsidTr="004E4E02">
        <w:tc>
          <w:tcPr>
            <w:tcW w:w="409" w:type="dxa"/>
            <w:tcBorders>
              <w:top w:val="single" w:sz="4" w:space="0" w:color="auto"/>
              <w:left w:val="single" w:sz="4" w:space="0" w:color="auto"/>
              <w:bottom w:val="single" w:sz="4" w:space="0" w:color="auto"/>
              <w:right w:val="single" w:sz="4" w:space="0" w:color="auto"/>
            </w:tcBorders>
          </w:tcPr>
          <w:p w14:paraId="2FDD90E0" w14:textId="77777777" w:rsidR="00C46853" w:rsidRPr="00E27E9D" w:rsidRDefault="00C46853" w:rsidP="004D1CEC">
            <w:pPr>
              <w:widowControl w:val="0"/>
              <w:autoSpaceDE w:val="0"/>
              <w:autoSpaceDN w:val="0"/>
              <w:adjustRightInd w:val="0"/>
              <w:spacing w:line="243" w:lineRule="auto"/>
              <w:ind w:right="19"/>
              <w:jc w:val="right"/>
              <w:rPr>
                <w:sz w:val="20"/>
                <w:szCs w:val="20"/>
              </w:rPr>
            </w:pPr>
            <w:r w:rsidRPr="00E27E9D">
              <w:rPr>
                <w:sz w:val="20"/>
                <w:szCs w:val="20"/>
              </w:rPr>
              <w:t>29.</w:t>
            </w:r>
          </w:p>
        </w:tc>
        <w:tc>
          <w:tcPr>
            <w:tcW w:w="8803" w:type="dxa"/>
            <w:tcBorders>
              <w:top w:val="single" w:sz="4" w:space="0" w:color="auto"/>
              <w:left w:val="single" w:sz="4" w:space="0" w:color="auto"/>
              <w:bottom w:val="single" w:sz="4" w:space="0" w:color="auto"/>
              <w:right w:val="single" w:sz="4" w:space="0" w:color="auto"/>
            </w:tcBorders>
          </w:tcPr>
          <w:p w14:paraId="2FDD90E1" w14:textId="77777777" w:rsidR="00C46853" w:rsidRPr="00E27E9D" w:rsidRDefault="00C46853" w:rsidP="00981851">
            <w:pPr>
              <w:rPr>
                <w:sz w:val="20"/>
                <w:szCs w:val="20"/>
              </w:rPr>
            </w:pPr>
            <w:r w:rsidRPr="00E27E9D">
              <w:rPr>
                <w:sz w:val="20"/>
                <w:szCs w:val="20"/>
              </w:rPr>
              <w:t>oblicza miary kątów wewnętrznych wielokąta</w:t>
            </w:r>
          </w:p>
        </w:tc>
      </w:tr>
      <w:tr w:rsidR="00C46853" w:rsidRPr="00E27E9D" w14:paraId="2FDD90E5" w14:textId="77777777" w:rsidTr="004E4E02">
        <w:tc>
          <w:tcPr>
            <w:tcW w:w="409" w:type="dxa"/>
            <w:tcBorders>
              <w:top w:val="single" w:sz="4" w:space="0" w:color="auto"/>
              <w:left w:val="single" w:sz="4" w:space="0" w:color="auto"/>
              <w:bottom w:val="single" w:sz="4" w:space="0" w:color="auto"/>
              <w:right w:val="single" w:sz="4" w:space="0" w:color="auto"/>
            </w:tcBorders>
          </w:tcPr>
          <w:p w14:paraId="2FDD90E3" w14:textId="77777777" w:rsidR="00C46853" w:rsidRPr="00E27E9D" w:rsidRDefault="00C46853" w:rsidP="004D1CEC">
            <w:pPr>
              <w:widowControl w:val="0"/>
              <w:autoSpaceDE w:val="0"/>
              <w:autoSpaceDN w:val="0"/>
              <w:adjustRightInd w:val="0"/>
              <w:spacing w:line="243" w:lineRule="auto"/>
              <w:ind w:right="19"/>
              <w:jc w:val="right"/>
              <w:rPr>
                <w:sz w:val="20"/>
                <w:szCs w:val="20"/>
              </w:rPr>
            </w:pPr>
            <w:r w:rsidRPr="00E27E9D">
              <w:rPr>
                <w:sz w:val="20"/>
                <w:szCs w:val="20"/>
              </w:rPr>
              <w:t>30.</w:t>
            </w:r>
          </w:p>
        </w:tc>
        <w:tc>
          <w:tcPr>
            <w:tcW w:w="8803" w:type="dxa"/>
            <w:tcBorders>
              <w:top w:val="single" w:sz="4" w:space="0" w:color="auto"/>
              <w:left w:val="single" w:sz="4" w:space="0" w:color="auto"/>
              <w:bottom w:val="single" w:sz="4" w:space="0" w:color="auto"/>
              <w:right w:val="single" w:sz="4" w:space="0" w:color="auto"/>
            </w:tcBorders>
          </w:tcPr>
          <w:p w14:paraId="2FDD90E4" w14:textId="77777777" w:rsidR="00C46853" w:rsidRPr="00E27E9D" w:rsidRDefault="00C46853" w:rsidP="00981851">
            <w:pPr>
              <w:rPr>
                <w:sz w:val="20"/>
                <w:szCs w:val="20"/>
              </w:rPr>
            </w:pPr>
            <w:r w:rsidRPr="00E27E9D">
              <w:rPr>
                <w:sz w:val="20"/>
                <w:szCs w:val="20"/>
              </w:rPr>
              <w:t>rozwiązuje zadania z wykorzystaniem własności wielokątów foremnych</w:t>
            </w:r>
          </w:p>
        </w:tc>
      </w:tr>
      <w:tr w:rsidR="00C46853" w:rsidRPr="00E27E9D" w14:paraId="2FDD90E8" w14:textId="77777777" w:rsidTr="004E4E02">
        <w:tc>
          <w:tcPr>
            <w:tcW w:w="409" w:type="dxa"/>
            <w:tcBorders>
              <w:top w:val="single" w:sz="4" w:space="0" w:color="auto"/>
              <w:left w:val="single" w:sz="4" w:space="0" w:color="auto"/>
              <w:bottom w:val="single" w:sz="4" w:space="0" w:color="auto"/>
              <w:right w:val="single" w:sz="4" w:space="0" w:color="auto"/>
            </w:tcBorders>
          </w:tcPr>
          <w:p w14:paraId="2FDD90E6" w14:textId="77777777" w:rsidR="00C46853" w:rsidRPr="00E27E9D" w:rsidRDefault="00C46853" w:rsidP="004D1CEC">
            <w:pPr>
              <w:widowControl w:val="0"/>
              <w:autoSpaceDE w:val="0"/>
              <w:autoSpaceDN w:val="0"/>
              <w:adjustRightInd w:val="0"/>
              <w:spacing w:line="243" w:lineRule="auto"/>
              <w:ind w:right="19"/>
              <w:jc w:val="right"/>
              <w:rPr>
                <w:sz w:val="20"/>
                <w:szCs w:val="20"/>
              </w:rPr>
            </w:pPr>
            <w:r w:rsidRPr="00E27E9D">
              <w:rPr>
                <w:sz w:val="20"/>
                <w:szCs w:val="20"/>
              </w:rPr>
              <w:t>31.</w:t>
            </w:r>
          </w:p>
        </w:tc>
        <w:tc>
          <w:tcPr>
            <w:tcW w:w="8803" w:type="dxa"/>
            <w:tcBorders>
              <w:top w:val="single" w:sz="4" w:space="0" w:color="auto"/>
              <w:left w:val="single" w:sz="4" w:space="0" w:color="auto"/>
              <w:bottom w:val="single" w:sz="4" w:space="0" w:color="auto"/>
              <w:right w:val="single" w:sz="4" w:space="0" w:color="auto"/>
            </w:tcBorders>
          </w:tcPr>
          <w:p w14:paraId="2FDD90E7" w14:textId="77777777" w:rsidR="00C46853" w:rsidRPr="00E27E9D" w:rsidRDefault="00C46853" w:rsidP="00981851">
            <w:pPr>
              <w:widowControl w:val="0"/>
              <w:autoSpaceDE w:val="0"/>
              <w:autoSpaceDN w:val="0"/>
              <w:adjustRightInd w:val="0"/>
              <w:rPr>
                <w:sz w:val="20"/>
                <w:szCs w:val="20"/>
              </w:rPr>
            </w:pPr>
            <w:r w:rsidRPr="00E27E9D">
              <w:rPr>
                <w:sz w:val="20"/>
                <w:szCs w:val="20"/>
              </w:rPr>
              <w:t>znajduje środek odcinka w układzie współrzędnych</w:t>
            </w:r>
          </w:p>
        </w:tc>
      </w:tr>
      <w:tr w:rsidR="00C46853" w:rsidRPr="00E27E9D" w14:paraId="2FDD90EB" w14:textId="77777777" w:rsidTr="004E4E02">
        <w:tc>
          <w:tcPr>
            <w:tcW w:w="409" w:type="dxa"/>
            <w:tcBorders>
              <w:top w:val="single" w:sz="4" w:space="0" w:color="auto"/>
              <w:left w:val="single" w:sz="4" w:space="0" w:color="auto"/>
              <w:bottom w:val="single" w:sz="4" w:space="0" w:color="auto"/>
              <w:right w:val="single" w:sz="4" w:space="0" w:color="auto"/>
            </w:tcBorders>
          </w:tcPr>
          <w:p w14:paraId="2FDD90E9" w14:textId="77777777" w:rsidR="00C46853" w:rsidRPr="00E27E9D" w:rsidRDefault="00C46853" w:rsidP="004D1CEC">
            <w:pPr>
              <w:widowControl w:val="0"/>
              <w:autoSpaceDE w:val="0"/>
              <w:autoSpaceDN w:val="0"/>
              <w:adjustRightInd w:val="0"/>
              <w:spacing w:line="243" w:lineRule="auto"/>
              <w:ind w:right="19"/>
              <w:jc w:val="right"/>
              <w:rPr>
                <w:sz w:val="20"/>
                <w:szCs w:val="20"/>
              </w:rPr>
            </w:pPr>
            <w:r w:rsidRPr="00E27E9D">
              <w:rPr>
                <w:sz w:val="20"/>
                <w:szCs w:val="20"/>
              </w:rPr>
              <w:lastRenderedPageBreak/>
              <w:t>32.</w:t>
            </w:r>
          </w:p>
        </w:tc>
        <w:tc>
          <w:tcPr>
            <w:tcW w:w="8803" w:type="dxa"/>
            <w:tcBorders>
              <w:top w:val="single" w:sz="4" w:space="0" w:color="auto"/>
              <w:left w:val="single" w:sz="4" w:space="0" w:color="auto"/>
              <w:bottom w:val="single" w:sz="4" w:space="0" w:color="auto"/>
              <w:right w:val="single" w:sz="4" w:space="0" w:color="auto"/>
            </w:tcBorders>
          </w:tcPr>
          <w:p w14:paraId="2FDD90EA" w14:textId="77777777" w:rsidR="00C46853" w:rsidRPr="00E27E9D" w:rsidRDefault="00C46853" w:rsidP="00981851">
            <w:pPr>
              <w:widowControl w:val="0"/>
              <w:autoSpaceDE w:val="0"/>
              <w:autoSpaceDN w:val="0"/>
              <w:adjustRightInd w:val="0"/>
              <w:rPr>
                <w:sz w:val="20"/>
                <w:szCs w:val="20"/>
              </w:rPr>
            </w:pPr>
            <w:r w:rsidRPr="00E27E9D">
              <w:rPr>
                <w:sz w:val="20"/>
                <w:szCs w:val="20"/>
              </w:rPr>
              <w:t>oblicza długość odcinka w układzie współrzędnych</w:t>
            </w:r>
          </w:p>
        </w:tc>
      </w:tr>
      <w:tr w:rsidR="00C46853" w:rsidRPr="00E27E9D" w14:paraId="2FDD90EE" w14:textId="77777777" w:rsidTr="004E4E02">
        <w:tc>
          <w:tcPr>
            <w:tcW w:w="409" w:type="dxa"/>
          </w:tcPr>
          <w:p w14:paraId="2FDD90EC" w14:textId="77777777" w:rsidR="00C46853" w:rsidRPr="00E27E9D" w:rsidRDefault="00C46853" w:rsidP="004D1CEC">
            <w:pPr>
              <w:widowControl w:val="0"/>
              <w:autoSpaceDE w:val="0"/>
              <w:autoSpaceDN w:val="0"/>
              <w:adjustRightInd w:val="0"/>
              <w:spacing w:line="243" w:lineRule="auto"/>
              <w:ind w:right="19"/>
              <w:jc w:val="right"/>
              <w:rPr>
                <w:sz w:val="20"/>
                <w:szCs w:val="20"/>
              </w:rPr>
            </w:pPr>
            <w:r w:rsidRPr="00E27E9D">
              <w:rPr>
                <w:sz w:val="20"/>
                <w:szCs w:val="20"/>
              </w:rPr>
              <w:t>33.</w:t>
            </w:r>
          </w:p>
        </w:tc>
        <w:tc>
          <w:tcPr>
            <w:tcW w:w="8803" w:type="dxa"/>
          </w:tcPr>
          <w:p w14:paraId="2FDD90ED" w14:textId="77777777" w:rsidR="00C46853" w:rsidRPr="00E27E9D" w:rsidRDefault="00C46853" w:rsidP="00981851">
            <w:pPr>
              <w:widowControl w:val="0"/>
              <w:autoSpaceDE w:val="0"/>
              <w:autoSpaceDN w:val="0"/>
              <w:adjustRightInd w:val="0"/>
              <w:rPr>
                <w:sz w:val="20"/>
                <w:szCs w:val="20"/>
              </w:rPr>
            </w:pPr>
            <w:r w:rsidRPr="00E27E9D">
              <w:rPr>
                <w:sz w:val="20"/>
                <w:szCs w:val="20"/>
              </w:rPr>
              <w:t>stosuje jednostki objętości</w:t>
            </w:r>
          </w:p>
        </w:tc>
      </w:tr>
      <w:tr w:rsidR="00C46853" w:rsidRPr="00E27E9D" w14:paraId="2FDD90F1" w14:textId="77777777" w:rsidTr="004E4E02">
        <w:tc>
          <w:tcPr>
            <w:tcW w:w="409" w:type="dxa"/>
          </w:tcPr>
          <w:p w14:paraId="2FDD90EF" w14:textId="77777777" w:rsidR="00C46853" w:rsidRPr="00E27E9D" w:rsidRDefault="00C46853" w:rsidP="004D1CEC">
            <w:pPr>
              <w:widowControl w:val="0"/>
              <w:autoSpaceDE w:val="0"/>
              <w:autoSpaceDN w:val="0"/>
              <w:adjustRightInd w:val="0"/>
              <w:spacing w:line="243" w:lineRule="auto"/>
              <w:ind w:right="19"/>
              <w:jc w:val="right"/>
              <w:rPr>
                <w:sz w:val="20"/>
                <w:szCs w:val="20"/>
              </w:rPr>
            </w:pPr>
            <w:r w:rsidRPr="00E27E9D">
              <w:rPr>
                <w:sz w:val="20"/>
                <w:szCs w:val="20"/>
              </w:rPr>
              <w:t>34.</w:t>
            </w:r>
          </w:p>
        </w:tc>
        <w:tc>
          <w:tcPr>
            <w:tcW w:w="8803" w:type="dxa"/>
          </w:tcPr>
          <w:p w14:paraId="2FDD90F0" w14:textId="77777777" w:rsidR="00C46853" w:rsidRPr="00E27E9D" w:rsidRDefault="00C46853" w:rsidP="00981851">
            <w:pPr>
              <w:widowControl w:val="0"/>
              <w:autoSpaceDE w:val="0"/>
              <w:autoSpaceDN w:val="0"/>
              <w:adjustRightInd w:val="0"/>
              <w:spacing w:line="243" w:lineRule="auto"/>
              <w:rPr>
                <w:sz w:val="20"/>
                <w:szCs w:val="20"/>
              </w:rPr>
            </w:pPr>
            <w:r w:rsidRPr="00E27E9D">
              <w:rPr>
                <w:sz w:val="20"/>
                <w:szCs w:val="20"/>
              </w:rPr>
              <w:t>rozwiązuje zadania na obliczanie pola powierzchni graniastosłupów i ostrosłupów</w:t>
            </w:r>
          </w:p>
        </w:tc>
      </w:tr>
      <w:tr w:rsidR="00C46853" w:rsidRPr="00E27E9D" w14:paraId="2FDD90F4" w14:textId="77777777" w:rsidTr="004E4E02">
        <w:tc>
          <w:tcPr>
            <w:tcW w:w="409" w:type="dxa"/>
          </w:tcPr>
          <w:p w14:paraId="2FDD90F2" w14:textId="77777777" w:rsidR="00C46853" w:rsidRPr="00E27E9D" w:rsidRDefault="00C46853" w:rsidP="004D1CEC">
            <w:pPr>
              <w:widowControl w:val="0"/>
              <w:autoSpaceDE w:val="0"/>
              <w:autoSpaceDN w:val="0"/>
              <w:adjustRightInd w:val="0"/>
              <w:spacing w:line="243" w:lineRule="auto"/>
              <w:ind w:right="19"/>
              <w:jc w:val="right"/>
              <w:rPr>
                <w:sz w:val="20"/>
                <w:szCs w:val="20"/>
              </w:rPr>
            </w:pPr>
            <w:r w:rsidRPr="00E27E9D">
              <w:rPr>
                <w:sz w:val="20"/>
                <w:szCs w:val="20"/>
              </w:rPr>
              <w:t>35.</w:t>
            </w:r>
          </w:p>
        </w:tc>
        <w:tc>
          <w:tcPr>
            <w:tcW w:w="8803" w:type="dxa"/>
          </w:tcPr>
          <w:p w14:paraId="2FDD90F3" w14:textId="77777777" w:rsidR="00C46853" w:rsidRPr="00E27E9D" w:rsidRDefault="00C46853" w:rsidP="00981851">
            <w:pPr>
              <w:widowControl w:val="0"/>
              <w:autoSpaceDE w:val="0"/>
              <w:autoSpaceDN w:val="0"/>
              <w:adjustRightInd w:val="0"/>
              <w:rPr>
                <w:sz w:val="20"/>
                <w:szCs w:val="20"/>
              </w:rPr>
            </w:pPr>
            <w:r w:rsidRPr="00E27E9D">
              <w:rPr>
                <w:sz w:val="20"/>
                <w:szCs w:val="20"/>
              </w:rPr>
              <w:t>oblicza średnią arytmetyczną</w:t>
            </w:r>
          </w:p>
        </w:tc>
      </w:tr>
      <w:tr w:rsidR="00C46853" w:rsidRPr="00E27E9D" w14:paraId="2FDD90F7" w14:textId="77777777" w:rsidTr="004E4E02">
        <w:tc>
          <w:tcPr>
            <w:tcW w:w="409" w:type="dxa"/>
          </w:tcPr>
          <w:p w14:paraId="2FDD90F5" w14:textId="77777777" w:rsidR="00C46853" w:rsidRPr="00E27E9D" w:rsidRDefault="00C46853" w:rsidP="004D1CEC">
            <w:pPr>
              <w:widowControl w:val="0"/>
              <w:autoSpaceDE w:val="0"/>
              <w:autoSpaceDN w:val="0"/>
              <w:adjustRightInd w:val="0"/>
              <w:spacing w:line="243" w:lineRule="auto"/>
              <w:ind w:right="19"/>
              <w:jc w:val="right"/>
              <w:rPr>
                <w:sz w:val="20"/>
                <w:szCs w:val="20"/>
              </w:rPr>
            </w:pPr>
            <w:r w:rsidRPr="00E27E9D">
              <w:rPr>
                <w:sz w:val="20"/>
                <w:szCs w:val="20"/>
              </w:rPr>
              <w:t>36.</w:t>
            </w:r>
          </w:p>
        </w:tc>
        <w:tc>
          <w:tcPr>
            <w:tcW w:w="8803" w:type="dxa"/>
          </w:tcPr>
          <w:p w14:paraId="2FDD90F6" w14:textId="77777777" w:rsidR="00C46853" w:rsidRPr="00E27E9D" w:rsidRDefault="00C46853" w:rsidP="00981851">
            <w:pPr>
              <w:widowControl w:val="0"/>
              <w:autoSpaceDE w:val="0"/>
              <w:autoSpaceDN w:val="0"/>
              <w:adjustRightInd w:val="0"/>
              <w:rPr>
                <w:sz w:val="20"/>
                <w:szCs w:val="20"/>
              </w:rPr>
            </w:pPr>
            <w:r w:rsidRPr="00E27E9D">
              <w:rPr>
                <w:sz w:val="20"/>
                <w:szCs w:val="20"/>
              </w:rPr>
              <w:t>oblicza prawdopodobieństwo zdarzenia w prostych przypadkach</w:t>
            </w:r>
          </w:p>
        </w:tc>
      </w:tr>
      <w:tr w:rsidR="00C46853" w:rsidRPr="00E27E9D" w14:paraId="2FDD90FA" w14:textId="77777777" w:rsidTr="004E4E02">
        <w:tc>
          <w:tcPr>
            <w:tcW w:w="409" w:type="dxa"/>
          </w:tcPr>
          <w:p w14:paraId="2FDD90F8" w14:textId="77777777" w:rsidR="00C46853" w:rsidRPr="00E27E9D" w:rsidRDefault="00C46853" w:rsidP="004D1CEC">
            <w:pPr>
              <w:widowControl w:val="0"/>
              <w:autoSpaceDE w:val="0"/>
              <w:autoSpaceDN w:val="0"/>
              <w:adjustRightInd w:val="0"/>
              <w:spacing w:line="243" w:lineRule="auto"/>
              <w:ind w:right="19"/>
              <w:jc w:val="right"/>
              <w:rPr>
                <w:sz w:val="20"/>
                <w:szCs w:val="20"/>
              </w:rPr>
            </w:pPr>
            <w:r w:rsidRPr="00E27E9D">
              <w:rPr>
                <w:sz w:val="20"/>
                <w:szCs w:val="20"/>
              </w:rPr>
              <w:t>37.</w:t>
            </w:r>
          </w:p>
        </w:tc>
        <w:tc>
          <w:tcPr>
            <w:tcW w:w="8803" w:type="dxa"/>
          </w:tcPr>
          <w:p w14:paraId="2FDD90F9" w14:textId="77777777" w:rsidR="00C46853" w:rsidRPr="00E27E9D" w:rsidRDefault="00C46853" w:rsidP="00981851">
            <w:pPr>
              <w:widowControl w:val="0"/>
              <w:autoSpaceDE w:val="0"/>
              <w:autoSpaceDN w:val="0"/>
              <w:adjustRightInd w:val="0"/>
              <w:rPr>
                <w:sz w:val="20"/>
                <w:szCs w:val="20"/>
              </w:rPr>
            </w:pPr>
            <w:r w:rsidRPr="00E27E9D">
              <w:rPr>
                <w:sz w:val="20"/>
                <w:szCs w:val="20"/>
              </w:rPr>
              <w:t>określa zdarzenia: pewne, możliwe i niemożliwe</w:t>
            </w:r>
          </w:p>
        </w:tc>
      </w:tr>
      <w:tr w:rsidR="00C46853" w:rsidRPr="00E27E9D" w14:paraId="2FDD90FD" w14:textId="77777777" w:rsidTr="004E4E02">
        <w:tc>
          <w:tcPr>
            <w:tcW w:w="409" w:type="dxa"/>
          </w:tcPr>
          <w:p w14:paraId="2FDD90FB" w14:textId="77777777" w:rsidR="00C46853" w:rsidRPr="00E27E9D" w:rsidRDefault="00C46853" w:rsidP="004D1CEC">
            <w:pPr>
              <w:widowControl w:val="0"/>
              <w:autoSpaceDE w:val="0"/>
              <w:autoSpaceDN w:val="0"/>
              <w:adjustRightInd w:val="0"/>
              <w:spacing w:line="243" w:lineRule="auto"/>
              <w:ind w:right="19"/>
              <w:jc w:val="right"/>
              <w:rPr>
                <w:sz w:val="20"/>
                <w:szCs w:val="20"/>
              </w:rPr>
            </w:pPr>
            <w:r w:rsidRPr="00E27E9D">
              <w:rPr>
                <w:sz w:val="20"/>
                <w:szCs w:val="20"/>
              </w:rPr>
              <w:t>38.</w:t>
            </w:r>
          </w:p>
        </w:tc>
        <w:tc>
          <w:tcPr>
            <w:tcW w:w="8803" w:type="dxa"/>
          </w:tcPr>
          <w:p w14:paraId="2FDD90FC" w14:textId="77777777" w:rsidR="00C46853" w:rsidRPr="00E27E9D" w:rsidRDefault="00191006" w:rsidP="00981851">
            <w:pPr>
              <w:widowControl w:val="0"/>
              <w:autoSpaceDE w:val="0"/>
              <w:autoSpaceDN w:val="0"/>
              <w:adjustRightInd w:val="0"/>
              <w:rPr>
                <w:sz w:val="20"/>
                <w:szCs w:val="20"/>
              </w:rPr>
            </w:pPr>
            <w:r w:rsidRPr="00E27E9D">
              <w:rPr>
                <w:sz w:val="20"/>
                <w:szCs w:val="20"/>
              </w:rPr>
              <w:t>opisuje sposoby rozpoczęcia rozwiązania zadania (np. sporządzenie rysunku, tabeli, wypisanie danych, wprowadzenie niewiadomej) i stosuje je nawet wtedy, gdy nie jest pewien, czy potrafi rozwiązać zadanie do końca</w:t>
            </w:r>
          </w:p>
        </w:tc>
      </w:tr>
    </w:tbl>
    <w:p w14:paraId="2FDD90FE" w14:textId="77777777" w:rsidR="00FE6A1A" w:rsidRPr="00E27E9D" w:rsidRDefault="00FE6A1A" w:rsidP="00FE6A1A">
      <w:pPr>
        <w:spacing w:line="276" w:lineRule="auto"/>
        <w:jc w:val="both"/>
        <w:rPr>
          <w:sz w:val="20"/>
          <w:szCs w:val="20"/>
        </w:rPr>
      </w:pPr>
    </w:p>
    <w:p w14:paraId="2FDD90FF" w14:textId="77777777" w:rsidR="00B87983" w:rsidRPr="00E27E9D" w:rsidRDefault="00B87983" w:rsidP="00B87983">
      <w:pPr>
        <w:spacing w:line="276" w:lineRule="auto"/>
        <w:jc w:val="both"/>
        <w:rPr>
          <w:sz w:val="20"/>
          <w:szCs w:val="20"/>
        </w:rPr>
      </w:pPr>
      <w:r w:rsidRPr="00E27E9D">
        <w:rPr>
          <w:sz w:val="20"/>
          <w:szCs w:val="20"/>
        </w:rPr>
        <w:t xml:space="preserve">Uczeń otrzymuje ocenę </w:t>
      </w:r>
      <w:r w:rsidRPr="00E27E9D">
        <w:rPr>
          <w:b/>
          <w:bCs/>
          <w:sz w:val="20"/>
          <w:szCs w:val="20"/>
        </w:rPr>
        <w:t>dobrą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9"/>
        <w:gridCol w:w="8653"/>
      </w:tblGrid>
      <w:tr w:rsidR="00213D8A" w:rsidRPr="00E27E9D" w14:paraId="2FDD9102" w14:textId="77777777" w:rsidTr="004E4E02">
        <w:tc>
          <w:tcPr>
            <w:tcW w:w="409" w:type="dxa"/>
            <w:tcBorders>
              <w:top w:val="single" w:sz="4" w:space="0" w:color="auto"/>
              <w:left w:val="single" w:sz="4" w:space="0" w:color="auto"/>
              <w:bottom w:val="single" w:sz="4" w:space="0" w:color="auto"/>
              <w:right w:val="single" w:sz="4" w:space="0" w:color="auto"/>
            </w:tcBorders>
          </w:tcPr>
          <w:p w14:paraId="2FDD9100" w14:textId="77777777" w:rsidR="00213D8A" w:rsidRPr="00E27E9D" w:rsidRDefault="00213D8A" w:rsidP="004D1CEC">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3" w:type="dxa"/>
            <w:tcBorders>
              <w:top w:val="single" w:sz="4" w:space="0" w:color="auto"/>
              <w:left w:val="single" w:sz="4" w:space="0" w:color="auto"/>
              <w:bottom w:val="single" w:sz="4" w:space="0" w:color="auto"/>
              <w:right w:val="single" w:sz="4" w:space="0" w:color="auto"/>
            </w:tcBorders>
          </w:tcPr>
          <w:p w14:paraId="2FDD9101" w14:textId="77777777" w:rsidR="00213D8A" w:rsidRPr="00E27E9D" w:rsidRDefault="00213D8A" w:rsidP="00981851">
            <w:pPr>
              <w:widowControl w:val="0"/>
              <w:autoSpaceDE w:val="0"/>
              <w:autoSpaceDN w:val="0"/>
              <w:adjustRightInd w:val="0"/>
              <w:spacing w:line="243" w:lineRule="auto"/>
              <w:rPr>
                <w:sz w:val="20"/>
                <w:szCs w:val="20"/>
              </w:rPr>
            </w:pPr>
            <w:r w:rsidRPr="00E27E9D">
              <w:rPr>
                <w:sz w:val="20"/>
                <w:szCs w:val="20"/>
              </w:rPr>
              <w:t>rozwiązuje zadania o wyższym stopniu trudności dotyczące liczb zapisanych w systemie rzymskim</w:t>
            </w:r>
          </w:p>
        </w:tc>
      </w:tr>
      <w:tr w:rsidR="00213D8A" w:rsidRPr="00E27E9D" w14:paraId="2FDD9105" w14:textId="77777777" w:rsidTr="004E4E02">
        <w:tc>
          <w:tcPr>
            <w:tcW w:w="409" w:type="dxa"/>
            <w:tcBorders>
              <w:top w:val="single" w:sz="4" w:space="0" w:color="auto"/>
              <w:left w:val="single" w:sz="4" w:space="0" w:color="auto"/>
              <w:bottom w:val="single" w:sz="4" w:space="0" w:color="auto"/>
              <w:right w:val="single" w:sz="4" w:space="0" w:color="auto"/>
            </w:tcBorders>
          </w:tcPr>
          <w:p w14:paraId="2FDD9103" w14:textId="77777777" w:rsidR="00213D8A" w:rsidRPr="00E27E9D" w:rsidRDefault="00213D8A" w:rsidP="004D1CEC">
            <w:pPr>
              <w:widowControl w:val="0"/>
              <w:autoSpaceDE w:val="0"/>
              <w:autoSpaceDN w:val="0"/>
              <w:adjustRightInd w:val="0"/>
              <w:spacing w:line="243" w:lineRule="auto"/>
              <w:ind w:right="19"/>
              <w:jc w:val="right"/>
              <w:rPr>
                <w:sz w:val="20"/>
                <w:szCs w:val="20"/>
              </w:rPr>
            </w:pPr>
            <w:r w:rsidRPr="00E27E9D">
              <w:rPr>
                <w:sz w:val="20"/>
                <w:szCs w:val="20"/>
              </w:rPr>
              <w:t>2.</w:t>
            </w:r>
          </w:p>
        </w:tc>
        <w:tc>
          <w:tcPr>
            <w:tcW w:w="8803" w:type="dxa"/>
            <w:tcBorders>
              <w:top w:val="single" w:sz="4" w:space="0" w:color="auto"/>
              <w:left w:val="single" w:sz="4" w:space="0" w:color="auto"/>
              <w:bottom w:val="single" w:sz="4" w:space="0" w:color="auto"/>
              <w:right w:val="single" w:sz="4" w:space="0" w:color="auto"/>
            </w:tcBorders>
          </w:tcPr>
          <w:p w14:paraId="2FDD9104" w14:textId="77777777" w:rsidR="00213D8A" w:rsidRPr="00E27E9D" w:rsidRDefault="00213D8A" w:rsidP="00981851">
            <w:pPr>
              <w:widowControl w:val="0"/>
              <w:autoSpaceDE w:val="0"/>
              <w:autoSpaceDN w:val="0"/>
              <w:adjustRightInd w:val="0"/>
              <w:spacing w:line="243" w:lineRule="auto"/>
              <w:rPr>
                <w:sz w:val="20"/>
                <w:szCs w:val="20"/>
              </w:rPr>
            </w:pPr>
            <w:r w:rsidRPr="00E27E9D">
              <w:rPr>
                <w:sz w:val="20"/>
                <w:szCs w:val="20"/>
              </w:rPr>
              <w:t>zaznacza na osi liczbowej liczby spełniające podane warunki</w:t>
            </w:r>
          </w:p>
        </w:tc>
      </w:tr>
      <w:tr w:rsidR="00213D8A" w:rsidRPr="00E27E9D" w14:paraId="2FDD9108" w14:textId="77777777" w:rsidTr="004E4E02">
        <w:tc>
          <w:tcPr>
            <w:tcW w:w="409" w:type="dxa"/>
            <w:tcBorders>
              <w:top w:val="single" w:sz="4" w:space="0" w:color="auto"/>
              <w:left w:val="single" w:sz="4" w:space="0" w:color="auto"/>
              <w:bottom w:val="single" w:sz="4" w:space="0" w:color="auto"/>
              <w:right w:val="single" w:sz="4" w:space="0" w:color="auto"/>
            </w:tcBorders>
          </w:tcPr>
          <w:p w14:paraId="2FDD9106" w14:textId="77777777" w:rsidR="00213D8A" w:rsidRPr="00E27E9D" w:rsidRDefault="00213D8A" w:rsidP="004D1CEC">
            <w:pPr>
              <w:widowControl w:val="0"/>
              <w:autoSpaceDE w:val="0"/>
              <w:autoSpaceDN w:val="0"/>
              <w:adjustRightInd w:val="0"/>
              <w:spacing w:line="243" w:lineRule="auto"/>
              <w:ind w:right="19"/>
              <w:jc w:val="right"/>
              <w:rPr>
                <w:sz w:val="20"/>
                <w:szCs w:val="20"/>
              </w:rPr>
            </w:pPr>
            <w:r w:rsidRPr="00E27E9D">
              <w:rPr>
                <w:sz w:val="20"/>
                <w:szCs w:val="20"/>
              </w:rPr>
              <w:t>3.</w:t>
            </w:r>
          </w:p>
        </w:tc>
        <w:tc>
          <w:tcPr>
            <w:tcW w:w="8803" w:type="dxa"/>
            <w:tcBorders>
              <w:top w:val="single" w:sz="4" w:space="0" w:color="auto"/>
              <w:left w:val="single" w:sz="4" w:space="0" w:color="auto"/>
              <w:bottom w:val="single" w:sz="4" w:space="0" w:color="auto"/>
              <w:right w:val="single" w:sz="4" w:space="0" w:color="auto"/>
            </w:tcBorders>
          </w:tcPr>
          <w:p w14:paraId="2FDD9107" w14:textId="77777777" w:rsidR="00213D8A" w:rsidRPr="00E27E9D" w:rsidRDefault="00213D8A" w:rsidP="00981851">
            <w:pPr>
              <w:widowControl w:val="0"/>
              <w:autoSpaceDE w:val="0"/>
              <w:autoSpaceDN w:val="0"/>
              <w:adjustRightInd w:val="0"/>
              <w:spacing w:line="243" w:lineRule="auto"/>
              <w:rPr>
                <w:sz w:val="20"/>
                <w:szCs w:val="20"/>
              </w:rPr>
            </w:pPr>
            <w:r w:rsidRPr="00E27E9D">
              <w:rPr>
                <w:sz w:val="20"/>
                <w:szCs w:val="20"/>
              </w:rPr>
              <w:t>porównuje liczby wymierne zapisane w różnych postaciach</w:t>
            </w:r>
          </w:p>
        </w:tc>
      </w:tr>
      <w:tr w:rsidR="00213D8A" w:rsidRPr="00E27E9D" w14:paraId="2FDD910B" w14:textId="77777777" w:rsidTr="004E4E02">
        <w:tc>
          <w:tcPr>
            <w:tcW w:w="409" w:type="dxa"/>
            <w:tcBorders>
              <w:top w:val="single" w:sz="4" w:space="0" w:color="auto"/>
              <w:left w:val="single" w:sz="4" w:space="0" w:color="auto"/>
              <w:bottom w:val="single" w:sz="4" w:space="0" w:color="auto"/>
              <w:right w:val="single" w:sz="4" w:space="0" w:color="auto"/>
            </w:tcBorders>
          </w:tcPr>
          <w:p w14:paraId="2FDD9109" w14:textId="77777777" w:rsidR="00213D8A" w:rsidRPr="00E27E9D" w:rsidRDefault="00213D8A" w:rsidP="004D1CEC">
            <w:pPr>
              <w:widowControl w:val="0"/>
              <w:autoSpaceDE w:val="0"/>
              <w:autoSpaceDN w:val="0"/>
              <w:adjustRightInd w:val="0"/>
              <w:spacing w:line="243" w:lineRule="auto"/>
              <w:ind w:right="19"/>
              <w:jc w:val="right"/>
              <w:rPr>
                <w:sz w:val="20"/>
                <w:szCs w:val="20"/>
              </w:rPr>
            </w:pPr>
            <w:r w:rsidRPr="00E27E9D">
              <w:rPr>
                <w:sz w:val="20"/>
                <w:szCs w:val="20"/>
              </w:rPr>
              <w:t>4.</w:t>
            </w:r>
          </w:p>
        </w:tc>
        <w:tc>
          <w:tcPr>
            <w:tcW w:w="8803" w:type="dxa"/>
            <w:tcBorders>
              <w:top w:val="single" w:sz="4" w:space="0" w:color="auto"/>
              <w:left w:val="single" w:sz="4" w:space="0" w:color="auto"/>
              <w:bottom w:val="single" w:sz="4" w:space="0" w:color="auto"/>
              <w:right w:val="single" w:sz="4" w:space="0" w:color="auto"/>
            </w:tcBorders>
          </w:tcPr>
          <w:p w14:paraId="2FDD910A" w14:textId="77777777" w:rsidR="00213D8A" w:rsidRPr="00E27E9D" w:rsidRDefault="00213D8A" w:rsidP="00981851">
            <w:pPr>
              <w:widowControl w:val="0"/>
              <w:autoSpaceDE w:val="0"/>
              <w:autoSpaceDN w:val="0"/>
              <w:adjustRightInd w:val="0"/>
              <w:rPr>
                <w:sz w:val="20"/>
                <w:szCs w:val="20"/>
              </w:rPr>
            </w:pPr>
            <w:r w:rsidRPr="00E27E9D">
              <w:rPr>
                <w:sz w:val="20"/>
                <w:szCs w:val="20"/>
              </w:rPr>
              <w:t>wyznacza cyfrę znajdującą się na podanym miejscu po przecinku w rozwinięciu dziesiętnym liczby</w:t>
            </w:r>
          </w:p>
        </w:tc>
      </w:tr>
      <w:tr w:rsidR="00213D8A" w:rsidRPr="00E27E9D" w14:paraId="2FDD910E" w14:textId="77777777" w:rsidTr="004E4E02">
        <w:tc>
          <w:tcPr>
            <w:tcW w:w="409" w:type="dxa"/>
            <w:tcBorders>
              <w:top w:val="single" w:sz="4" w:space="0" w:color="auto"/>
              <w:left w:val="single" w:sz="4" w:space="0" w:color="auto"/>
              <w:bottom w:val="single" w:sz="4" w:space="0" w:color="auto"/>
              <w:right w:val="single" w:sz="4" w:space="0" w:color="auto"/>
            </w:tcBorders>
          </w:tcPr>
          <w:p w14:paraId="2FDD910C" w14:textId="77777777" w:rsidR="00213D8A" w:rsidRPr="00E27E9D" w:rsidRDefault="00213D8A" w:rsidP="004D1CEC">
            <w:pPr>
              <w:widowControl w:val="0"/>
              <w:autoSpaceDE w:val="0"/>
              <w:autoSpaceDN w:val="0"/>
              <w:adjustRightInd w:val="0"/>
              <w:spacing w:line="243" w:lineRule="auto"/>
              <w:ind w:right="19"/>
              <w:jc w:val="right"/>
              <w:rPr>
                <w:sz w:val="20"/>
                <w:szCs w:val="20"/>
              </w:rPr>
            </w:pPr>
            <w:r w:rsidRPr="00E27E9D">
              <w:rPr>
                <w:sz w:val="20"/>
                <w:szCs w:val="20"/>
              </w:rPr>
              <w:t>5.</w:t>
            </w:r>
          </w:p>
        </w:tc>
        <w:tc>
          <w:tcPr>
            <w:tcW w:w="8803" w:type="dxa"/>
            <w:tcBorders>
              <w:top w:val="single" w:sz="4" w:space="0" w:color="auto"/>
              <w:left w:val="single" w:sz="4" w:space="0" w:color="auto"/>
              <w:bottom w:val="single" w:sz="4" w:space="0" w:color="auto"/>
              <w:right w:val="single" w:sz="4" w:space="0" w:color="auto"/>
            </w:tcBorders>
          </w:tcPr>
          <w:p w14:paraId="2FDD910D" w14:textId="77777777" w:rsidR="00213D8A" w:rsidRPr="00E27E9D" w:rsidRDefault="00213D8A" w:rsidP="00981851">
            <w:pPr>
              <w:rPr>
                <w:sz w:val="20"/>
                <w:szCs w:val="20"/>
              </w:rPr>
            </w:pPr>
            <w:r w:rsidRPr="00E27E9D">
              <w:rPr>
                <w:sz w:val="20"/>
                <w:szCs w:val="20"/>
              </w:rPr>
              <w:t xml:space="preserve">rozwiązuje zadania tekstowe o wyższym stopniu trudności z wykorzystaniem cech podzielności </w:t>
            </w:r>
          </w:p>
        </w:tc>
      </w:tr>
      <w:tr w:rsidR="00213D8A" w:rsidRPr="00E27E9D" w14:paraId="2FDD9111" w14:textId="77777777" w:rsidTr="004E4E02">
        <w:tc>
          <w:tcPr>
            <w:tcW w:w="409" w:type="dxa"/>
            <w:tcBorders>
              <w:top w:val="single" w:sz="4" w:space="0" w:color="auto"/>
              <w:left w:val="single" w:sz="4" w:space="0" w:color="auto"/>
              <w:bottom w:val="single" w:sz="4" w:space="0" w:color="auto"/>
              <w:right w:val="single" w:sz="4" w:space="0" w:color="auto"/>
            </w:tcBorders>
          </w:tcPr>
          <w:p w14:paraId="2FDD910F" w14:textId="77777777" w:rsidR="00213D8A" w:rsidRPr="00E27E9D" w:rsidRDefault="00213D8A" w:rsidP="004D1CEC">
            <w:pPr>
              <w:widowControl w:val="0"/>
              <w:autoSpaceDE w:val="0"/>
              <w:autoSpaceDN w:val="0"/>
              <w:adjustRightInd w:val="0"/>
              <w:spacing w:line="243" w:lineRule="auto"/>
              <w:ind w:right="19"/>
              <w:jc w:val="right"/>
              <w:rPr>
                <w:sz w:val="20"/>
                <w:szCs w:val="20"/>
              </w:rPr>
            </w:pPr>
            <w:r w:rsidRPr="00E27E9D">
              <w:rPr>
                <w:sz w:val="20"/>
                <w:szCs w:val="20"/>
              </w:rPr>
              <w:t>6.</w:t>
            </w:r>
          </w:p>
        </w:tc>
        <w:tc>
          <w:tcPr>
            <w:tcW w:w="8803" w:type="dxa"/>
            <w:tcBorders>
              <w:top w:val="single" w:sz="4" w:space="0" w:color="auto"/>
              <w:left w:val="single" w:sz="4" w:space="0" w:color="auto"/>
              <w:bottom w:val="single" w:sz="4" w:space="0" w:color="auto"/>
              <w:right w:val="single" w:sz="4" w:space="0" w:color="auto"/>
            </w:tcBorders>
          </w:tcPr>
          <w:p w14:paraId="2FDD9110" w14:textId="77777777" w:rsidR="00213D8A" w:rsidRPr="00E27E9D" w:rsidRDefault="00213D8A" w:rsidP="00981851">
            <w:pPr>
              <w:widowControl w:val="0"/>
              <w:autoSpaceDE w:val="0"/>
              <w:autoSpaceDN w:val="0"/>
              <w:adjustRightInd w:val="0"/>
              <w:spacing w:line="243" w:lineRule="auto"/>
              <w:rPr>
                <w:sz w:val="20"/>
                <w:szCs w:val="20"/>
              </w:rPr>
            </w:pPr>
            <w:r w:rsidRPr="00E27E9D">
              <w:rPr>
                <w:sz w:val="20"/>
                <w:szCs w:val="20"/>
              </w:rPr>
              <w:t>rozwiązuje trudniejsze zadania z wykorzystaniem skali</w:t>
            </w:r>
          </w:p>
        </w:tc>
      </w:tr>
      <w:tr w:rsidR="00213D8A" w:rsidRPr="00E27E9D" w14:paraId="2FDD9114" w14:textId="77777777" w:rsidTr="004E4E02">
        <w:tc>
          <w:tcPr>
            <w:tcW w:w="409" w:type="dxa"/>
            <w:tcBorders>
              <w:top w:val="single" w:sz="4" w:space="0" w:color="auto"/>
              <w:left w:val="single" w:sz="4" w:space="0" w:color="auto"/>
              <w:bottom w:val="single" w:sz="4" w:space="0" w:color="auto"/>
              <w:right w:val="single" w:sz="4" w:space="0" w:color="auto"/>
            </w:tcBorders>
          </w:tcPr>
          <w:p w14:paraId="2FDD9112" w14:textId="77777777" w:rsidR="00213D8A" w:rsidRPr="00E27E9D" w:rsidRDefault="00213D8A" w:rsidP="004D1CEC">
            <w:pPr>
              <w:widowControl w:val="0"/>
              <w:autoSpaceDE w:val="0"/>
              <w:autoSpaceDN w:val="0"/>
              <w:adjustRightInd w:val="0"/>
              <w:spacing w:line="243" w:lineRule="auto"/>
              <w:ind w:right="19"/>
              <w:jc w:val="right"/>
              <w:rPr>
                <w:sz w:val="20"/>
                <w:szCs w:val="20"/>
              </w:rPr>
            </w:pPr>
            <w:r w:rsidRPr="00E27E9D">
              <w:rPr>
                <w:sz w:val="20"/>
                <w:szCs w:val="20"/>
              </w:rPr>
              <w:t>7.</w:t>
            </w:r>
          </w:p>
        </w:tc>
        <w:tc>
          <w:tcPr>
            <w:tcW w:w="8803" w:type="dxa"/>
            <w:tcBorders>
              <w:top w:val="single" w:sz="4" w:space="0" w:color="auto"/>
              <w:left w:val="single" w:sz="4" w:space="0" w:color="auto"/>
              <w:bottom w:val="single" w:sz="4" w:space="0" w:color="auto"/>
              <w:right w:val="single" w:sz="4" w:space="0" w:color="auto"/>
            </w:tcBorders>
          </w:tcPr>
          <w:p w14:paraId="2FDD9113" w14:textId="77777777" w:rsidR="00213D8A" w:rsidRPr="00E27E9D" w:rsidRDefault="00213D8A" w:rsidP="00981851">
            <w:pPr>
              <w:widowControl w:val="0"/>
              <w:autoSpaceDE w:val="0"/>
              <w:autoSpaceDN w:val="0"/>
              <w:adjustRightInd w:val="0"/>
              <w:rPr>
                <w:sz w:val="20"/>
                <w:szCs w:val="20"/>
              </w:rPr>
            </w:pPr>
            <w:r w:rsidRPr="00E27E9D">
              <w:rPr>
                <w:sz w:val="20"/>
                <w:szCs w:val="20"/>
              </w:rPr>
              <w:t>rozwiązuje trudniejsze zadania na obliczenia pieniężne</w:t>
            </w:r>
          </w:p>
        </w:tc>
      </w:tr>
      <w:tr w:rsidR="00213D8A" w:rsidRPr="00E27E9D" w14:paraId="2FDD9117" w14:textId="77777777" w:rsidTr="004E4E02">
        <w:tc>
          <w:tcPr>
            <w:tcW w:w="409" w:type="dxa"/>
            <w:tcBorders>
              <w:top w:val="single" w:sz="4" w:space="0" w:color="auto"/>
              <w:left w:val="single" w:sz="4" w:space="0" w:color="auto"/>
              <w:bottom w:val="single" w:sz="4" w:space="0" w:color="auto"/>
              <w:right w:val="single" w:sz="4" w:space="0" w:color="auto"/>
            </w:tcBorders>
          </w:tcPr>
          <w:p w14:paraId="2FDD9115" w14:textId="77777777" w:rsidR="00213D8A" w:rsidRPr="00E27E9D" w:rsidRDefault="00213D8A" w:rsidP="004D1CEC">
            <w:pPr>
              <w:widowControl w:val="0"/>
              <w:autoSpaceDE w:val="0"/>
              <w:autoSpaceDN w:val="0"/>
              <w:adjustRightInd w:val="0"/>
              <w:spacing w:line="243" w:lineRule="auto"/>
              <w:ind w:left="207" w:right="19" w:hanging="207"/>
              <w:jc w:val="right"/>
              <w:rPr>
                <w:sz w:val="20"/>
                <w:szCs w:val="20"/>
              </w:rPr>
            </w:pPr>
            <w:r w:rsidRPr="00E27E9D">
              <w:rPr>
                <w:sz w:val="20"/>
                <w:szCs w:val="20"/>
              </w:rPr>
              <w:t>8.</w:t>
            </w:r>
          </w:p>
        </w:tc>
        <w:tc>
          <w:tcPr>
            <w:tcW w:w="8803" w:type="dxa"/>
            <w:tcBorders>
              <w:top w:val="single" w:sz="4" w:space="0" w:color="auto"/>
              <w:left w:val="single" w:sz="4" w:space="0" w:color="auto"/>
              <w:bottom w:val="single" w:sz="4" w:space="0" w:color="auto"/>
              <w:right w:val="single" w:sz="4" w:space="0" w:color="auto"/>
            </w:tcBorders>
          </w:tcPr>
          <w:p w14:paraId="2FDD9116" w14:textId="77777777" w:rsidR="00213D8A" w:rsidRPr="00E27E9D" w:rsidRDefault="00213D8A" w:rsidP="00981851">
            <w:pPr>
              <w:widowControl w:val="0"/>
              <w:autoSpaceDE w:val="0"/>
              <w:autoSpaceDN w:val="0"/>
              <w:adjustRightInd w:val="0"/>
              <w:rPr>
                <w:sz w:val="20"/>
                <w:szCs w:val="20"/>
              </w:rPr>
            </w:pPr>
            <w:r w:rsidRPr="00E27E9D">
              <w:rPr>
                <w:sz w:val="20"/>
                <w:szCs w:val="20"/>
              </w:rPr>
              <w:t>rozwiązuje trudniejsze zadania na obliczanie drogi, prędkości i czasu</w:t>
            </w:r>
          </w:p>
        </w:tc>
      </w:tr>
      <w:tr w:rsidR="00213D8A" w:rsidRPr="00E27E9D" w14:paraId="2FDD911A" w14:textId="77777777" w:rsidTr="004E4E02">
        <w:tc>
          <w:tcPr>
            <w:tcW w:w="409" w:type="dxa"/>
            <w:tcBorders>
              <w:top w:val="single" w:sz="4" w:space="0" w:color="auto"/>
              <w:left w:val="single" w:sz="4" w:space="0" w:color="auto"/>
              <w:bottom w:val="single" w:sz="4" w:space="0" w:color="auto"/>
              <w:right w:val="single" w:sz="4" w:space="0" w:color="auto"/>
            </w:tcBorders>
          </w:tcPr>
          <w:p w14:paraId="2FDD9118" w14:textId="77777777" w:rsidR="00213D8A" w:rsidRPr="00E27E9D" w:rsidRDefault="00213D8A" w:rsidP="004D1CEC">
            <w:pPr>
              <w:widowControl w:val="0"/>
              <w:autoSpaceDE w:val="0"/>
              <w:autoSpaceDN w:val="0"/>
              <w:adjustRightInd w:val="0"/>
              <w:spacing w:line="243" w:lineRule="auto"/>
              <w:ind w:left="207" w:right="19" w:hanging="207"/>
              <w:jc w:val="right"/>
              <w:rPr>
                <w:sz w:val="20"/>
                <w:szCs w:val="20"/>
              </w:rPr>
            </w:pPr>
            <w:r w:rsidRPr="00E27E9D">
              <w:rPr>
                <w:sz w:val="20"/>
                <w:szCs w:val="20"/>
              </w:rPr>
              <w:t>9.</w:t>
            </w:r>
          </w:p>
        </w:tc>
        <w:tc>
          <w:tcPr>
            <w:tcW w:w="8803" w:type="dxa"/>
            <w:tcBorders>
              <w:top w:val="single" w:sz="4" w:space="0" w:color="auto"/>
              <w:left w:val="single" w:sz="4" w:space="0" w:color="auto"/>
              <w:bottom w:val="single" w:sz="4" w:space="0" w:color="auto"/>
              <w:right w:val="single" w:sz="4" w:space="0" w:color="auto"/>
            </w:tcBorders>
          </w:tcPr>
          <w:p w14:paraId="2FDD9119" w14:textId="552D6FC1" w:rsidR="00213D8A" w:rsidRPr="00E27E9D" w:rsidRDefault="00213D8A" w:rsidP="00981851">
            <w:pPr>
              <w:widowControl w:val="0"/>
              <w:autoSpaceDE w:val="0"/>
              <w:autoSpaceDN w:val="0"/>
              <w:adjustRightInd w:val="0"/>
              <w:spacing w:line="243" w:lineRule="auto"/>
              <w:rPr>
                <w:sz w:val="20"/>
                <w:szCs w:val="20"/>
              </w:rPr>
            </w:pPr>
            <w:r w:rsidRPr="00E27E9D">
              <w:rPr>
                <w:sz w:val="20"/>
                <w:szCs w:val="20"/>
              </w:rPr>
              <w:t xml:space="preserve">rozwiązuje zadania tekstowe </w:t>
            </w:r>
            <w:r w:rsidR="00986A7C" w:rsidRPr="00E27E9D">
              <w:rPr>
                <w:sz w:val="20"/>
                <w:szCs w:val="20"/>
              </w:rPr>
              <w:t>z wykorzystaniem obliczeń procentowych</w:t>
            </w:r>
            <w:r w:rsidR="00182C6D" w:rsidRPr="00E27E9D">
              <w:rPr>
                <w:sz w:val="20"/>
                <w:szCs w:val="20"/>
              </w:rPr>
              <w:t>, również dotyczące podwyżek i</w:t>
            </w:r>
            <w:r w:rsidR="004A1F84" w:rsidRPr="00E27E9D">
              <w:rPr>
                <w:sz w:val="20"/>
                <w:szCs w:val="20"/>
              </w:rPr>
              <w:t> </w:t>
            </w:r>
            <w:r w:rsidR="00182C6D" w:rsidRPr="00E27E9D">
              <w:rPr>
                <w:sz w:val="20"/>
                <w:szCs w:val="20"/>
              </w:rPr>
              <w:t>obniżek</w:t>
            </w:r>
            <w:r w:rsidR="00986A7C" w:rsidRPr="00E27E9D">
              <w:rPr>
                <w:sz w:val="20"/>
                <w:szCs w:val="20"/>
              </w:rPr>
              <w:t xml:space="preserve"> </w:t>
            </w:r>
          </w:p>
        </w:tc>
      </w:tr>
      <w:tr w:rsidR="00213D8A" w:rsidRPr="00E27E9D" w14:paraId="2FDD911D" w14:textId="77777777" w:rsidTr="004E4E02">
        <w:tc>
          <w:tcPr>
            <w:tcW w:w="409" w:type="dxa"/>
            <w:tcBorders>
              <w:top w:val="single" w:sz="4" w:space="0" w:color="auto"/>
              <w:left w:val="single" w:sz="4" w:space="0" w:color="auto"/>
              <w:bottom w:val="single" w:sz="4" w:space="0" w:color="auto"/>
              <w:right w:val="single" w:sz="4" w:space="0" w:color="auto"/>
            </w:tcBorders>
          </w:tcPr>
          <w:p w14:paraId="2FDD911B" w14:textId="77777777" w:rsidR="00213D8A" w:rsidRPr="00E27E9D" w:rsidRDefault="00213D8A" w:rsidP="004D1CEC">
            <w:pPr>
              <w:widowControl w:val="0"/>
              <w:autoSpaceDE w:val="0"/>
              <w:autoSpaceDN w:val="0"/>
              <w:adjustRightInd w:val="0"/>
              <w:spacing w:line="243" w:lineRule="auto"/>
              <w:ind w:right="19"/>
              <w:jc w:val="right"/>
              <w:rPr>
                <w:sz w:val="20"/>
                <w:szCs w:val="20"/>
              </w:rPr>
            </w:pPr>
            <w:r w:rsidRPr="00E27E9D">
              <w:rPr>
                <w:sz w:val="20"/>
                <w:szCs w:val="20"/>
              </w:rPr>
              <w:t>10.</w:t>
            </w:r>
          </w:p>
        </w:tc>
        <w:tc>
          <w:tcPr>
            <w:tcW w:w="8803" w:type="dxa"/>
            <w:tcBorders>
              <w:top w:val="single" w:sz="4" w:space="0" w:color="auto"/>
              <w:left w:val="single" w:sz="4" w:space="0" w:color="auto"/>
              <w:bottom w:val="single" w:sz="4" w:space="0" w:color="auto"/>
              <w:right w:val="single" w:sz="4" w:space="0" w:color="auto"/>
            </w:tcBorders>
          </w:tcPr>
          <w:p w14:paraId="2FDD911C" w14:textId="77777777" w:rsidR="00213D8A" w:rsidRPr="00E27E9D" w:rsidRDefault="00182C6D" w:rsidP="00981851">
            <w:pPr>
              <w:widowControl w:val="0"/>
              <w:autoSpaceDE w:val="0"/>
              <w:autoSpaceDN w:val="0"/>
              <w:adjustRightInd w:val="0"/>
              <w:spacing w:line="243" w:lineRule="auto"/>
              <w:rPr>
                <w:sz w:val="20"/>
                <w:szCs w:val="20"/>
              </w:rPr>
            </w:pPr>
            <w:r w:rsidRPr="00E27E9D">
              <w:rPr>
                <w:sz w:val="20"/>
                <w:szCs w:val="20"/>
              </w:rPr>
              <w:t>stosuje obliczenia procentowe do rozwiązywania problemów w kontekście praktycznym</w:t>
            </w:r>
          </w:p>
        </w:tc>
      </w:tr>
      <w:tr w:rsidR="00213D8A" w:rsidRPr="00E27E9D" w14:paraId="2FDD9120" w14:textId="77777777" w:rsidTr="004E4E02">
        <w:tc>
          <w:tcPr>
            <w:tcW w:w="409" w:type="dxa"/>
            <w:tcBorders>
              <w:top w:val="single" w:sz="4" w:space="0" w:color="auto"/>
              <w:left w:val="single" w:sz="4" w:space="0" w:color="auto"/>
              <w:bottom w:val="single" w:sz="4" w:space="0" w:color="auto"/>
              <w:right w:val="single" w:sz="4" w:space="0" w:color="auto"/>
            </w:tcBorders>
          </w:tcPr>
          <w:p w14:paraId="2FDD911E" w14:textId="77777777" w:rsidR="00213D8A" w:rsidRPr="00E27E9D" w:rsidRDefault="00213D8A" w:rsidP="004D1CEC">
            <w:pPr>
              <w:widowControl w:val="0"/>
              <w:autoSpaceDE w:val="0"/>
              <w:autoSpaceDN w:val="0"/>
              <w:adjustRightInd w:val="0"/>
              <w:spacing w:line="243" w:lineRule="auto"/>
              <w:ind w:right="19"/>
              <w:jc w:val="right"/>
              <w:rPr>
                <w:sz w:val="20"/>
                <w:szCs w:val="20"/>
              </w:rPr>
            </w:pPr>
            <w:r w:rsidRPr="00E27E9D">
              <w:rPr>
                <w:sz w:val="20"/>
                <w:szCs w:val="20"/>
              </w:rPr>
              <w:t>11.</w:t>
            </w:r>
          </w:p>
        </w:tc>
        <w:tc>
          <w:tcPr>
            <w:tcW w:w="8803" w:type="dxa"/>
            <w:tcBorders>
              <w:top w:val="single" w:sz="4" w:space="0" w:color="auto"/>
              <w:left w:val="single" w:sz="4" w:space="0" w:color="auto"/>
              <w:bottom w:val="single" w:sz="4" w:space="0" w:color="auto"/>
              <w:right w:val="single" w:sz="4" w:space="0" w:color="auto"/>
            </w:tcBorders>
          </w:tcPr>
          <w:p w14:paraId="2FDD911F" w14:textId="77777777" w:rsidR="00213D8A" w:rsidRPr="00E27E9D" w:rsidRDefault="00182C6D" w:rsidP="00981851">
            <w:pPr>
              <w:widowControl w:val="0"/>
              <w:autoSpaceDE w:val="0"/>
              <w:autoSpaceDN w:val="0"/>
              <w:adjustRightInd w:val="0"/>
              <w:spacing w:line="243" w:lineRule="auto"/>
              <w:rPr>
                <w:sz w:val="20"/>
                <w:szCs w:val="20"/>
              </w:rPr>
            </w:pPr>
            <w:r w:rsidRPr="00E27E9D">
              <w:rPr>
                <w:sz w:val="20"/>
                <w:szCs w:val="20"/>
              </w:rPr>
              <w:t>interpretuje dane przedstawione za pomocą tabel, diagramów słupkowych i kołowych</w:t>
            </w:r>
          </w:p>
        </w:tc>
      </w:tr>
      <w:tr w:rsidR="00213D8A" w:rsidRPr="00E27E9D" w14:paraId="2FDD9123" w14:textId="77777777" w:rsidTr="004E4E02">
        <w:tc>
          <w:tcPr>
            <w:tcW w:w="409" w:type="dxa"/>
            <w:tcBorders>
              <w:top w:val="single" w:sz="4" w:space="0" w:color="auto"/>
              <w:left w:val="single" w:sz="4" w:space="0" w:color="auto"/>
              <w:bottom w:val="single" w:sz="4" w:space="0" w:color="auto"/>
              <w:right w:val="single" w:sz="4" w:space="0" w:color="auto"/>
            </w:tcBorders>
          </w:tcPr>
          <w:p w14:paraId="2FDD9121" w14:textId="77777777" w:rsidR="00213D8A" w:rsidRPr="00E27E9D" w:rsidRDefault="00213D8A" w:rsidP="004D1CEC">
            <w:pPr>
              <w:widowControl w:val="0"/>
              <w:autoSpaceDE w:val="0"/>
              <w:autoSpaceDN w:val="0"/>
              <w:adjustRightInd w:val="0"/>
              <w:spacing w:line="243" w:lineRule="auto"/>
              <w:ind w:right="19"/>
              <w:jc w:val="right"/>
              <w:rPr>
                <w:sz w:val="20"/>
                <w:szCs w:val="20"/>
              </w:rPr>
            </w:pPr>
            <w:r w:rsidRPr="00E27E9D">
              <w:rPr>
                <w:sz w:val="20"/>
                <w:szCs w:val="20"/>
              </w:rPr>
              <w:t>12.</w:t>
            </w:r>
          </w:p>
        </w:tc>
        <w:tc>
          <w:tcPr>
            <w:tcW w:w="8803" w:type="dxa"/>
            <w:tcBorders>
              <w:top w:val="single" w:sz="4" w:space="0" w:color="auto"/>
              <w:left w:val="single" w:sz="4" w:space="0" w:color="auto"/>
              <w:bottom w:val="single" w:sz="4" w:space="0" w:color="auto"/>
              <w:right w:val="single" w:sz="4" w:space="0" w:color="auto"/>
            </w:tcBorders>
          </w:tcPr>
          <w:p w14:paraId="2FDD9122" w14:textId="77777777" w:rsidR="00213D8A" w:rsidRPr="00E27E9D" w:rsidRDefault="00182C6D" w:rsidP="00981851">
            <w:pPr>
              <w:widowControl w:val="0"/>
              <w:autoSpaceDE w:val="0"/>
              <w:autoSpaceDN w:val="0"/>
              <w:adjustRightInd w:val="0"/>
              <w:spacing w:line="243" w:lineRule="auto"/>
              <w:rPr>
                <w:sz w:val="20"/>
                <w:szCs w:val="20"/>
              </w:rPr>
            </w:pPr>
            <w:r w:rsidRPr="00E27E9D">
              <w:rPr>
                <w:sz w:val="20"/>
                <w:szCs w:val="20"/>
              </w:rPr>
              <w:t>wykonuje wieloetapowe działania na potęgach</w:t>
            </w:r>
          </w:p>
        </w:tc>
      </w:tr>
      <w:tr w:rsidR="00182C6D" w:rsidRPr="00E27E9D" w14:paraId="2FDD9126" w14:textId="77777777" w:rsidTr="004E4E02">
        <w:tc>
          <w:tcPr>
            <w:tcW w:w="409" w:type="dxa"/>
            <w:tcBorders>
              <w:top w:val="single" w:sz="4" w:space="0" w:color="auto"/>
              <w:left w:val="single" w:sz="4" w:space="0" w:color="auto"/>
              <w:bottom w:val="single" w:sz="4" w:space="0" w:color="auto"/>
              <w:right w:val="single" w:sz="4" w:space="0" w:color="auto"/>
            </w:tcBorders>
          </w:tcPr>
          <w:p w14:paraId="2FDD9124" w14:textId="77777777" w:rsidR="00182C6D" w:rsidRPr="00E27E9D" w:rsidRDefault="00182C6D" w:rsidP="004D1CEC">
            <w:pPr>
              <w:widowControl w:val="0"/>
              <w:autoSpaceDE w:val="0"/>
              <w:autoSpaceDN w:val="0"/>
              <w:adjustRightInd w:val="0"/>
              <w:spacing w:line="243" w:lineRule="auto"/>
              <w:ind w:right="19"/>
              <w:jc w:val="right"/>
              <w:rPr>
                <w:sz w:val="20"/>
                <w:szCs w:val="20"/>
              </w:rPr>
            </w:pPr>
            <w:r w:rsidRPr="00E27E9D">
              <w:rPr>
                <w:sz w:val="20"/>
                <w:szCs w:val="20"/>
              </w:rPr>
              <w:t>13.</w:t>
            </w:r>
          </w:p>
        </w:tc>
        <w:tc>
          <w:tcPr>
            <w:tcW w:w="8803" w:type="dxa"/>
            <w:tcBorders>
              <w:top w:val="single" w:sz="4" w:space="0" w:color="auto"/>
              <w:left w:val="single" w:sz="4" w:space="0" w:color="auto"/>
              <w:bottom w:val="single" w:sz="4" w:space="0" w:color="auto"/>
              <w:right w:val="single" w:sz="4" w:space="0" w:color="auto"/>
            </w:tcBorders>
          </w:tcPr>
          <w:p w14:paraId="2FDD9125" w14:textId="77777777" w:rsidR="00182C6D" w:rsidRPr="00E27E9D" w:rsidRDefault="00182C6D" w:rsidP="00981851">
            <w:pPr>
              <w:widowControl w:val="0"/>
              <w:autoSpaceDE w:val="0"/>
              <w:autoSpaceDN w:val="0"/>
              <w:adjustRightInd w:val="0"/>
              <w:rPr>
                <w:sz w:val="20"/>
                <w:szCs w:val="20"/>
              </w:rPr>
            </w:pPr>
            <w:r w:rsidRPr="00E27E9D">
              <w:rPr>
                <w:sz w:val="20"/>
                <w:szCs w:val="20"/>
              </w:rPr>
              <w:t>rozwiązuje zadania tekstowe z wykorzystaniem notacji wykładniczej</w:t>
            </w:r>
          </w:p>
        </w:tc>
      </w:tr>
      <w:tr w:rsidR="00182C6D" w:rsidRPr="00E27E9D" w14:paraId="2FDD9129" w14:textId="77777777" w:rsidTr="004E4E02">
        <w:tc>
          <w:tcPr>
            <w:tcW w:w="409" w:type="dxa"/>
            <w:tcBorders>
              <w:top w:val="single" w:sz="4" w:space="0" w:color="auto"/>
              <w:left w:val="single" w:sz="4" w:space="0" w:color="auto"/>
              <w:bottom w:val="single" w:sz="4" w:space="0" w:color="auto"/>
              <w:right w:val="single" w:sz="4" w:space="0" w:color="auto"/>
            </w:tcBorders>
          </w:tcPr>
          <w:p w14:paraId="2FDD9127" w14:textId="77777777" w:rsidR="00182C6D" w:rsidRPr="00E27E9D" w:rsidRDefault="00182C6D" w:rsidP="004D1CEC">
            <w:pPr>
              <w:widowControl w:val="0"/>
              <w:autoSpaceDE w:val="0"/>
              <w:autoSpaceDN w:val="0"/>
              <w:adjustRightInd w:val="0"/>
              <w:spacing w:line="243" w:lineRule="auto"/>
              <w:ind w:right="19"/>
              <w:jc w:val="right"/>
              <w:rPr>
                <w:sz w:val="20"/>
                <w:szCs w:val="20"/>
              </w:rPr>
            </w:pPr>
            <w:r w:rsidRPr="00E27E9D">
              <w:rPr>
                <w:sz w:val="20"/>
                <w:szCs w:val="20"/>
              </w:rPr>
              <w:t>14.</w:t>
            </w:r>
          </w:p>
        </w:tc>
        <w:tc>
          <w:tcPr>
            <w:tcW w:w="8803" w:type="dxa"/>
            <w:tcBorders>
              <w:top w:val="single" w:sz="4" w:space="0" w:color="auto"/>
              <w:left w:val="single" w:sz="4" w:space="0" w:color="auto"/>
              <w:bottom w:val="single" w:sz="4" w:space="0" w:color="auto"/>
              <w:right w:val="single" w:sz="4" w:space="0" w:color="auto"/>
            </w:tcBorders>
          </w:tcPr>
          <w:p w14:paraId="2FDD9128" w14:textId="77777777" w:rsidR="00182C6D" w:rsidRPr="00E27E9D" w:rsidRDefault="00182C6D" w:rsidP="00981851">
            <w:pPr>
              <w:widowControl w:val="0"/>
              <w:autoSpaceDE w:val="0"/>
              <w:autoSpaceDN w:val="0"/>
              <w:adjustRightInd w:val="0"/>
              <w:spacing w:line="243" w:lineRule="auto"/>
              <w:rPr>
                <w:sz w:val="20"/>
                <w:szCs w:val="20"/>
              </w:rPr>
            </w:pPr>
            <w:r w:rsidRPr="00E27E9D">
              <w:rPr>
                <w:sz w:val="20"/>
                <w:szCs w:val="20"/>
              </w:rPr>
              <w:t>oblicza przybliżone wartości pierwiastka</w:t>
            </w:r>
          </w:p>
        </w:tc>
      </w:tr>
      <w:tr w:rsidR="00182C6D" w:rsidRPr="00E27E9D" w14:paraId="2FDD912C" w14:textId="77777777" w:rsidTr="004E4E02">
        <w:tc>
          <w:tcPr>
            <w:tcW w:w="409" w:type="dxa"/>
            <w:tcBorders>
              <w:top w:val="single" w:sz="4" w:space="0" w:color="auto"/>
              <w:left w:val="single" w:sz="4" w:space="0" w:color="auto"/>
              <w:bottom w:val="single" w:sz="4" w:space="0" w:color="auto"/>
              <w:right w:val="single" w:sz="4" w:space="0" w:color="auto"/>
            </w:tcBorders>
          </w:tcPr>
          <w:p w14:paraId="2FDD912A" w14:textId="77777777" w:rsidR="00182C6D" w:rsidRPr="00E27E9D" w:rsidRDefault="00182C6D" w:rsidP="004D1CEC">
            <w:pPr>
              <w:widowControl w:val="0"/>
              <w:autoSpaceDE w:val="0"/>
              <w:autoSpaceDN w:val="0"/>
              <w:adjustRightInd w:val="0"/>
              <w:spacing w:line="243" w:lineRule="auto"/>
              <w:ind w:right="19"/>
              <w:jc w:val="right"/>
              <w:rPr>
                <w:sz w:val="20"/>
                <w:szCs w:val="20"/>
              </w:rPr>
            </w:pPr>
            <w:r w:rsidRPr="00E27E9D">
              <w:rPr>
                <w:sz w:val="20"/>
                <w:szCs w:val="20"/>
              </w:rPr>
              <w:t>15.</w:t>
            </w:r>
          </w:p>
        </w:tc>
        <w:tc>
          <w:tcPr>
            <w:tcW w:w="8803" w:type="dxa"/>
            <w:tcBorders>
              <w:top w:val="single" w:sz="4" w:space="0" w:color="auto"/>
              <w:left w:val="single" w:sz="4" w:space="0" w:color="auto"/>
              <w:bottom w:val="single" w:sz="4" w:space="0" w:color="auto"/>
              <w:right w:val="single" w:sz="4" w:space="0" w:color="auto"/>
            </w:tcBorders>
          </w:tcPr>
          <w:p w14:paraId="2FDD912B" w14:textId="77777777" w:rsidR="00182C6D" w:rsidRPr="00E27E9D" w:rsidRDefault="00182C6D" w:rsidP="00981851">
            <w:pPr>
              <w:widowControl w:val="0"/>
              <w:autoSpaceDE w:val="0"/>
              <w:autoSpaceDN w:val="0"/>
              <w:adjustRightInd w:val="0"/>
              <w:rPr>
                <w:sz w:val="20"/>
                <w:szCs w:val="20"/>
              </w:rPr>
            </w:pPr>
            <w:r w:rsidRPr="00E27E9D">
              <w:rPr>
                <w:sz w:val="20"/>
                <w:szCs w:val="20"/>
              </w:rPr>
              <w:t>stosuje własności pierwiastków</w:t>
            </w:r>
          </w:p>
        </w:tc>
      </w:tr>
      <w:tr w:rsidR="00182C6D" w:rsidRPr="00E27E9D" w14:paraId="2FDD912F" w14:textId="77777777" w:rsidTr="004E4E02">
        <w:tc>
          <w:tcPr>
            <w:tcW w:w="409" w:type="dxa"/>
          </w:tcPr>
          <w:p w14:paraId="2FDD912D" w14:textId="77777777" w:rsidR="00182C6D" w:rsidRPr="00E27E9D" w:rsidRDefault="00182C6D" w:rsidP="004D1CEC">
            <w:pPr>
              <w:widowControl w:val="0"/>
              <w:autoSpaceDE w:val="0"/>
              <w:autoSpaceDN w:val="0"/>
              <w:adjustRightInd w:val="0"/>
              <w:spacing w:line="243" w:lineRule="auto"/>
              <w:ind w:right="19"/>
              <w:jc w:val="right"/>
              <w:rPr>
                <w:sz w:val="20"/>
                <w:szCs w:val="20"/>
              </w:rPr>
            </w:pPr>
            <w:r w:rsidRPr="00E27E9D">
              <w:rPr>
                <w:sz w:val="20"/>
                <w:szCs w:val="20"/>
              </w:rPr>
              <w:t>16.</w:t>
            </w:r>
          </w:p>
        </w:tc>
        <w:tc>
          <w:tcPr>
            <w:tcW w:w="8803" w:type="dxa"/>
          </w:tcPr>
          <w:p w14:paraId="2FDD912E" w14:textId="77777777" w:rsidR="00182C6D" w:rsidRPr="00E27E9D" w:rsidRDefault="00DF6806" w:rsidP="00981851">
            <w:pPr>
              <w:widowControl w:val="0"/>
              <w:autoSpaceDE w:val="0"/>
              <w:autoSpaceDN w:val="0"/>
              <w:adjustRightInd w:val="0"/>
              <w:rPr>
                <w:sz w:val="20"/>
                <w:szCs w:val="20"/>
              </w:rPr>
            </w:pPr>
            <w:r w:rsidRPr="00E27E9D">
              <w:rPr>
                <w:sz w:val="20"/>
                <w:szCs w:val="20"/>
              </w:rPr>
              <w:t xml:space="preserve">upraszcza wyrażenia zawierające pierwiastki </w:t>
            </w:r>
            <w:r w:rsidR="003A574F" w:rsidRPr="00E27E9D">
              <w:rPr>
                <w:sz w:val="20"/>
                <w:szCs w:val="20"/>
              </w:rPr>
              <w:t>stosując</w:t>
            </w:r>
            <w:r w:rsidRPr="00E27E9D">
              <w:rPr>
                <w:sz w:val="20"/>
                <w:szCs w:val="20"/>
              </w:rPr>
              <w:t xml:space="preserve"> </w:t>
            </w:r>
            <w:r w:rsidR="00182C6D" w:rsidRPr="00E27E9D">
              <w:rPr>
                <w:sz w:val="20"/>
                <w:szCs w:val="20"/>
              </w:rPr>
              <w:t>włącza</w:t>
            </w:r>
            <w:r w:rsidRPr="00E27E9D">
              <w:rPr>
                <w:sz w:val="20"/>
                <w:szCs w:val="20"/>
              </w:rPr>
              <w:t>ni</w:t>
            </w:r>
            <w:r w:rsidR="003A574F" w:rsidRPr="00E27E9D">
              <w:rPr>
                <w:sz w:val="20"/>
                <w:szCs w:val="20"/>
              </w:rPr>
              <w:t>e</w:t>
            </w:r>
            <w:r w:rsidR="00182C6D" w:rsidRPr="00E27E9D">
              <w:rPr>
                <w:sz w:val="20"/>
                <w:szCs w:val="20"/>
              </w:rPr>
              <w:t xml:space="preserve"> liczby pod znak pierwiastka</w:t>
            </w:r>
            <w:r w:rsidRPr="00E27E9D">
              <w:rPr>
                <w:sz w:val="20"/>
                <w:szCs w:val="20"/>
              </w:rPr>
              <w:t xml:space="preserve"> lub wyłącza</w:t>
            </w:r>
            <w:r w:rsidR="003A574F" w:rsidRPr="00E27E9D">
              <w:rPr>
                <w:sz w:val="20"/>
                <w:szCs w:val="20"/>
              </w:rPr>
              <w:t>nie</w:t>
            </w:r>
            <w:r w:rsidRPr="00E27E9D">
              <w:rPr>
                <w:sz w:val="20"/>
                <w:szCs w:val="20"/>
              </w:rPr>
              <w:t xml:space="preserve"> liczby spod znaku pierwiastka</w:t>
            </w:r>
          </w:p>
        </w:tc>
      </w:tr>
      <w:tr w:rsidR="003A574F" w:rsidRPr="00E27E9D" w14:paraId="2FDD9132" w14:textId="77777777" w:rsidTr="004E4E02">
        <w:tc>
          <w:tcPr>
            <w:tcW w:w="409" w:type="dxa"/>
          </w:tcPr>
          <w:p w14:paraId="2FDD9130" w14:textId="77777777" w:rsidR="003A574F" w:rsidRPr="00E27E9D" w:rsidRDefault="003A574F" w:rsidP="004D1CEC">
            <w:pPr>
              <w:widowControl w:val="0"/>
              <w:autoSpaceDE w:val="0"/>
              <w:autoSpaceDN w:val="0"/>
              <w:adjustRightInd w:val="0"/>
              <w:spacing w:line="243" w:lineRule="auto"/>
              <w:ind w:right="19"/>
              <w:jc w:val="right"/>
              <w:rPr>
                <w:sz w:val="20"/>
                <w:szCs w:val="20"/>
              </w:rPr>
            </w:pPr>
            <w:r w:rsidRPr="00E27E9D">
              <w:rPr>
                <w:sz w:val="20"/>
                <w:szCs w:val="20"/>
              </w:rPr>
              <w:t>17.</w:t>
            </w:r>
          </w:p>
        </w:tc>
        <w:tc>
          <w:tcPr>
            <w:tcW w:w="8803" w:type="dxa"/>
          </w:tcPr>
          <w:p w14:paraId="2FDD9131" w14:textId="77777777" w:rsidR="003A574F" w:rsidRPr="00E27E9D" w:rsidRDefault="003A574F" w:rsidP="00981851">
            <w:pPr>
              <w:widowControl w:val="0"/>
              <w:autoSpaceDE w:val="0"/>
              <w:autoSpaceDN w:val="0"/>
              <w:adjustRightInd w:val="0"/>
              <w:rPr>
                <w:sz w:val="20"/>
                <w:szCs w:val="20"/>
              </w:rPr>
            </w:pPr>
            <w:r w:rsidRPr="00E27E9D">
              <w:rPr>
                <w:sz w:val="20"/>
                <w:szCs w:val="20"/>
              </w:rPr>
              <w:t>przekształca wyrażenia algebraiczne, doprowadzając je do postaci najprostszej</w:t>
            </w:r>
          </w:p>
        </w:tc>
      </w:tr>
      <w:tr w:rsidR="003A574F" w:rsidRPr="00E27E9D" w14:paraId="2FDD9135" w14:textId="77777777" w:rsidTr="004E4E02">
        <w:tc>
          <w:tcPr>
            <w:tcW w:w="409" w:type="dxa"/>
          </w:tcPr>
          <w:p w14:paraId="2FDD9133" w14:textId="77777777" w:rsidR="003A574F" w:rsidRPr="00E27E9D" w:rsidRDefault="003A574F" w:rsidP="004D1CEC">
            <w:pPr>
              <w:widowControl w:val="0"/>
              <w:autoSpaceDE w:val="0"/>
              <w:autoSpaceDN w:val="0"/>
              <w:adjustRightInd w:val="0"/>
              <w:spacing w:line="243" w:lineRule="auto"/>
              <w:ind w:right="19"/>
              <w:jc w:val="right"/>
              <w:rPr>
                <w:sz w:val="20"/>
                <w:szCs w:val="20"/>
              </w:rPr>
            </w:pPr>
            <w:r w:rsidRPr="00E27E9D">
              <w:rPr>
                <w:sz w:val="20"/>
                <w:szCs w:val="20"/>
              </w:rPr>
              <w:t>18.</w:t>
            </w:r>
          </w:p>
        </w:tc>
        <w:tc>
          <w:tcPr>
            <w:tcW w:w="8803" w:type="dxa"/>
          </w:tcPr>
          <w:p w14:paraId="2FDD9134" w14:textId="77777777" w:rsidR="003A574F" w:rsidRPr="00E27E9D" w:rsidRDefault="003A574F" w:rsidP="00981851">
            <w:pPr>
              <w:widowControl w:val="0"/>
              <w:autoSpaceDE w:val="0"/>
              <w:autoSpaceDN w:val="0"/>
              <w:adjustRightInd w:val="0"/>
              <w:rPr>
                <w:sz w:val="20"/>
                <w:szCs w:val="20"/>
              </w:rPr>
            </w:pPr>
            <w:r w:rsidRPr="00E27E9D">
              <w:rPr>
                <w:sz w:val="20"/>
                <w:szCs w:val="20"/>
              </w:rPr>
              <w:t xml:space="preserve">zapisuje treść </w:t>
            </w:r>
            <w:r w:rsidR="00CA3E05" w:rsidRPr="00E27E9D">
              <w:rPr>
                <w:sz w:val="20"/>
                <w:szCs w:val="20"/>
              </w:rPr>
              <w:t>trudniejszy</w:t>
            </w:r>
            <w:r w:rsidRPr="00E27E9D">
              <w:rPr>
                <w:sz w:val="20"/>
                <w:szCs w:val="20"/>
              </w:rPr>
              <w:t>ch zadań w postaci wyrażeń algebraicznych</w:t>
            </w:r>
          </w:p>
        </w:tc>
      </w:tr>
      <w:tr w:rsidR="003A574F" w:rsidRPr="00E27E9D" w14:paraId="2FDD9138" w14:textId="77777777" w:rsidTr="004E4E02">
        <w:tc>
          <w:tcPr>
            <w:tcW w:w="409" w:type="dxa"/>
          </w:tcPr>
          <w:p w14:paraId="2FDD9136" w14:textId="77777777" w:rsidR="003A574F" w:rsidRPr="00E27E9D" w:rsidRDefault="003A574F" w:rsidP="004D1CEC">
            <w:pPr>
              <w:widowControl w:val="0"/>
              <w:autoSpaceDE w:val="0"/>
              <w:autoSpaceDN w:val="0"/>
              <w:adjustRightInd w:val="0"/>
              <w:spacing w:line="243" w:lineRule="auto"/>
              <w:ind w:right="19"/>
              <w:jc w:val="right"/>
              <w:rPr>
                <w:sz w:val="20"/>
                <w:szCs w:val="20"/>
              </w:rPr>
            </w:pPr>
            <w:r w:rsidRPr="00E27E9D">
              <w:rPr>
                <w:sz w:val="20"/>
                <w:szCs w:val="20"/>
              </w:rPr>
              <w:t>19.</w:t>
            </w:r>
          </w:p>
        </w:tc>
        <w:tc>
          <w:tcPr>
            <w:tcW w:w="8803" w:type="dxa"/>
          </w:tcPr>
          <w:p w14:paraId="2FDD9137" w14:textId="77777777" w:rsidR="003A574F" w:rsidRPr="00E27E9D" w:rsidRDefault="003A574F" w:rsidP="00981851">
            <w:pPr>
              <w:widowControl w:val="0"/>
              <w:autoSpaceDE w:val="0"/>
              <w:autoSpaceDN w:val="0"/>
              <w:adjustRightInd w:val="0"/>
              <w:rPr>
                <w:sz w:val="20"/>
                <w:szCs w:val="20"/>
              </w:rPr>
            </w:pPr>
            <w:r w:rsidRPr="00E27E9D">
              <w:rPr>
                <w:sz w:val="20"/>
                <w:szCs w:val="20"/>
              </w:rPr>
              <w:t>rozwiązuje równania, które po prostych przekształceniach wyrażeń algebraicznych sprowadzają się do równań pierwszego stopnia z jedną niewiadomą</w:t>
            </w:r>
          </w:p>
        </w:tc>
      </w:tr>
      <w:tr w:rsidR="00DC1733" w:rsidRPr="00E27E9D" w14:paraId="2FDD913B" w14:textId="77777777" w:rsidTr="004E4E02">
        <w:tc>
          <w:tcPr>
            <w:tcW w:w="409" w:type="dxa"/>
          </w:tcPr>
          <w:p w14:paraId="2FDD9139" w14:textId="77777777" w:rsidR="00DC1733" w:rsidRPr="00E27E9D" w:rsidRDefault="00DC1733" w:rsidP="004D1CEC">
            <w:pPr>
              <w:widowControl w:val="0"/>
              <w:autoSpaceDE w:val="0"/>
              <w:autoSpaceDN w:val="0"/>
              <w:adjustRightInd w:val="0"/>
              <w:spacing w:line="243" w:lineRule="auto"/>
              <w:ind w:right="19"/>
              <w:jc w:val="right"/>
              <w:rPr>
                <w:sz w:val="20"/>
                <w:szCs w:val="20"/>
              </w:rPr>
            </w:pPr>
            <w:r w:rsidRPr="00E27E9D">
              <w:rPr>
                <w:sz w:val="20"/>
                <w:szCs w:val="20"/>
              </w:rPr>
              <w:t>20.</w:t>
            </w:r>
          </w:p>
        </w:tc>
        <w:tc>
          <w:tcPr>
            <w:tcW w:w="8803" w:type="dxa"/>
          </w:tcPr>
          <w:p w14:paraId="2FDD913A" w14:textId="6B23C453" w:rsidR="00DC1733" w:rsidRPr="00E27E9D" w:rsidRDefault="00DC1733" w:rsidP="00981851">
            <w:pPr>
              <w:widowControl w:val="0"/>
              <w:autoSpaceDE w:val="0"/>
              <w:autoSpaceDN w:val="0"/>
              <w:adjustRightInd w:val="0"/>
              <w:rPr>
                <w:sz w:val="20"/>
                <w:szCs w:val="20"/>
              </w:rPr>
            </w:pPr>
            <w:r w:rsidRPr="00E27E9D">
              <w:rPr>
                <w:sz w:val="20"/>
                <w:szCs w:val="20"/>
              </w:rPr>
              <w:t>rozwiązuje trudniejsze zadania tekstowe za pomocą równań pierwszego stopnia z jedną niewiadomą, w</w:t>
            </w:r>
            <w:r w:rsidR="004A1F84" w:rsidRPr="00E27E9D">
              <w:rPr>
                <w:sz w:val="20"/>
                <w:szCs w:val="20"/>
              </w:rPr>
              <w:t> </w:t>
            </w:r>
            <w:r w:rsidRPr="00E27E9D">
              <w:rPr>
                <w:sz w:val="20"/>
                <w:szCs w:val="20"/>
              </w:rPr>
              <w:t>tym zadania z obliczeniami procentowymi</w:t>
            </w:r>
          </w:p>
        </w:tc>
      </w:tr>
      <w:tr w:rsidR="00DC1733" w:rsidRPr="00E27E9D" w14:paraId="2FDD913E" w14:textId="77777777" w:rsidTr="004E4E02">
        <w:tc>
          <w:tcPr>
            <w:tcW w:w="409" w:type="dxa"/>
          </w:tcPr>
          <w:p w14:paraId="2FDD913C" w14:textId="77777777" w:rsidR="00DC1733" w:rsidRPr="00E27E9D" w:rsidRDefault="00DC1733" w:rsidP="004D1CEC">
            <w:pPr>
              <w:widowControl w:val="0"/>
              <w:autoSpaceDE w:val="0"/>
              <w:autoSpaceDN w:val="0"/>
              <w:adjustRightInd w:val="0"/>
              <w:spacing w:line="243" w:lineRule="auto"/>
              <w:ind w:right="19"/>
              <w:jc w:val="right"/>
              <w:rPr>
                <w:sz w:val="20"/>
                <w:szCs w:val="20"/>
              </w:rPr>
            </w:pPr>
            <w:r w:rsidRPr="00E27E9D">
              <w:rPr>
                <w:sz w:val="20"/>
                <w:szCs w:val="20"/>
              </w:rPr>
              <w:t>21.</w:t>
            </w:r>
          </w:p>
        </w:tc>
        <w:tc>
          <w:tcPr>
            <w:tcW w:w="8803" w:type="dxa"/>
          </w:tcPr>
          <w:p w14:paraId="2FDD913D" w14:textId="77777777" w:rsidR="00DC1733" w:rsidRPr="00E27E9D" w:rsidRDefault="00DC1733" w:rsidP="00981851">
            <w:pPr>
              <w:widowControl w:val="0"/>
              <w:autoSpaceDE w:val="0"/>
              <w:autoSpaceDN w:val="0"/>
              <w:adjustRightInd w:val="0"/>
              <w:rPr>
                <w:sz w:val="20"/>
                <w:szCs w:val="20"/>
              </w:rPr>
            </w:pPr>
            <w:r w:rsidRPr="00E27E9D">
              <w:rPr>
                <w:sz w:val="20"/>
                <w:szCs w:val="20"/>
              </w:rPr>
              <w:t>przekształca wzory, aby wyznaczyć daną wielkość</w:t>
            </w:r>
          </w:p>
        </w:tc>
      </w:tr>
      <w:tr w:rsidR="00DC1733" w:rsidRPr="00E27E9D" w14:paraId="2FDD9141" w14:textId="77777777" w:rsidTr="004E4E02">
        <w:tc>
          <w:tcPr>
            <w:tcW w:w="409" w:type="dxa"/>
          </w:tcPr>
          <w:p w14:paraId="2FDD913F" w14:textId="77777777" w:rsidR="00DC1733" w:rsidRPr="00E27E9D" w:rsidRDefault="00DC1733" w:rsidP="004D1CEC">
            <w:pPr>
              <w:widowControl w:val="0"/>
              <w:autoSpaceDE w:val="0"/>
              <w:autoSpaceDN w:val="0"/>
              <w:adjustRightInd w:val="0"/>
              <w:spacing w:line="243" w:lineRule="auto"/>
              <w:ind w:right="19"/>
              <w:jc w:val="right"/>
              <w:rPr>
                <w:sz w:val="20"/>
                <w:szCs w:val="20"/>
              </w:rPr>
            </w:pPr>
            <w:r w:rsidRPr="00E27E9D">
              <w:rPr>
                <w:sz w:val="20"/>
                <w:szCs w:val="20"/>
              </w:rPr>
              <w:t>22.</w:t>
            </w:r>
          </w:p>
        </w:tc>
        <w:tc>
          <w:tcPr>
            <w:tcW w:w="8803" w:type="dxa"/>
          </w:tcPr>
          <w:p w14:paraId="2FDD9140" w14:textId="77777777" w:rsidR="00DC1733" w:rsidRPr="00E27E9D" w:rsidRDefault="00DC1733" w:rsidP="00981851">
            <w:pPr>
              <w:widowControl w:val="0"/>
              <w:autoSpaceDE w:val="0"/>
              <w:autoSpaceDN w:val="0"/>
              <w:adjustRightInd w:val="0"/>
              <w:rPr>
                <w:sz w:val="20"/>
                <w:szCs w:val="20"/>
              </w:rPr>
            </w:pPr>
            <w:r w:rsidRPr="00E27E9D">
              <w:rPr>
                <w:sz w:val="20"/>
                <w:szCs w:val="20"/>
              </w:rPr>
              <w:t>rozwiązuje zadania tekstowe o wyższym stopniu trudności z wykorzystaniem podziału proporcjonalnego</w:t>
            </w:r>
          </w:p>
        </w:tc>
      </w:tr>
      <w:tr w:rsidR="00DC1733" w:rsidRPr="00E27E9D" w14:paraId="2FDD9144" w14:textId="77777777" w:rsidTr="004E4E02">
        <w:tc>
          <w:tcPr>
            <w:tcW w:w="409" w:type="dxa"/>
          </w:tcPr>
          <w:p w14:paraId="2FDD9142" w14:textId="77777777" w:rsidR="00DC1733" w:rsidRPr="00E27E9D" w:rsidRDefault="00DC1733" w:rsidP="004D1CEC">
            <w:pPr>
              <w:widowControl w:val="0"/>
              <w:autoSpaceDE w:val="0"/>
              <w:autoSpaceDN w:val="0"/>
              <w:adjustRightInd w:val="0"/>
              <w:spacing w:line="243" w:lineRule="auto"/>
              <w:ind w:right="19"/>
              <w:jc w:val="right"/>
              <w:rPr>
                <w:sz w:val="20"/>
                <w:szCs w:val="20"/>
              </w:rPr>
            </w:pPr>
            <w:r w:rsidRPr="00E27E9D">
              <w:rPr>
                <w:sz w:val="20"/>
                <w:szCs w:val="20"/>
              </w:rPr>
              <w:t>23.</w:t>
            </w:r>
          </w:p>
        </w:tc>
        <w:tc>
          <w:tcPr>
            <w:tcW w:w="8803" w:type="dxa"/>
          </w:tcPr>
          <w:p w14:paraId="2FDD9143" w14:textId="77777777" w:rsidR="00DC1733" w:rsidRPr="00E27E9D" w:rsidRDefault="00DC1733" w:rsidP="00981851">
            <w:pPr>
              <w:widowControl w:val="0"/>
              <w:autoSpaceDE w:val="0"/>
              <w:autoSpaceDN w:val="0"/>
              <w:adjustRightInd w:val="0"/>
              <w:rPr>
                <w:sz w:val="20"/>
                <w:szCs w:val="20"/>
              </w:rPr>
            </w:pPr>
            <w:r w:rsidRPr="00E27E9D">
              <w:rPr>
                <w:sz w:val="20"/>
                <w:szCs w:val="20"/>
              </w:rPr>
              <w:t>rozwiązuje zadania o wyższym stopniu trudności na obliczanie pól trójkątów i czworokątów, także w sytuacjach praktycznych</w:t>
            </w:r>
          </w:p>
        </w:tc>
      </w:tr>
      <w:tr w:rsidR="00DC1733" w:rsidRPr="00E27E9D" w14:paraId="2FDD9147" w14:textId="77777777" w:rsidTr="004E4E02">
        <w:tc>
          <w:tcPr>
            <w:tcW w:w="409" w:type="dxa"/>
          </w:tcPr>
          <w:p w14:paraId="2FDD9145" w14:textId="77777777" w:rsidR="00DC1733" w:rsidRPr="00E27E9D" w:rsidRDefault="00DC1733" w:rsidP="004D1CEC">
            <w:pPr>
              <w:widowControl w:val="0"/>
              <w:autoSpaceDE w:val="0"/>
              <w:autoSpaceDN w:val="0"/>
              <w:adjustRightInd w:val="0"/>
              <w:spacing w:line="243" w:lineRule="auto"/>
              <w:ind w:right="19"/>
              <w:jc w:val="right"/>
              <w:rPr>
                <w:sz w:val="20"/>
                <w:szCs w:val="20"/>
              </w:rPr>
            </w:pPr>
            <w:r w:rsidRPr="00E27E9D">
              <w:rPr>
                <w:sz w:val="20"/>
                <w:szCs w:val="20"/>
              </w:rPr>
              <w:t>24.</w:t>
            </w:r>
          </w:p>
        </w:tc>
        <w:tc>
          <w:tcPr>
            <w:tcW w:w="8803" w:type="dxa"/>
          </w:tcPr>
          <w:p w14:paraId="2FDD9146" w14:textId="77777777" w:rsidR="00DC1733" w:rsidRPr="00E27E9D" w:rsidRDefault="00DC1733" w:rsidP="00981851">
            <w:pPr>
              <w:autoSpaceDE w:val="0"/>
              <w:autoSpaceDN w:val="0"/>
              <w:adjustRightInd w:val="0"/>
              <w:rPr>
                <w:sz w:val="20"/>
                <w:szCs w:val="20"/>
              </w:rPr>
            </w:pPr>
            <w:r w:rsidRPr="00E27E9D">
              <w:rPr>
                <w:sz w:val="20"/>
                <w:szCs w:val="20"/>
              </w:rPr>
              <w:t>rozwiązuje trudniejsze zadania z wykorzystaniem twierdzenia Pitagorasa</w:t>
            </w:r>
          </w:p>
        </w:tc>
      </w:tr>
      <w:tr w:rsidR="00DC1733" w:rsidRPr="00E27E9D" w14:paraId="2FDD914A" w14:textId="77777777" w:rsidTr="004E4E02">
        <w:tc>
          <w:tcPr>
            <w:tcW w:w="409" w:type="dxa"/>
          </w:tcPr>
          <w:p w14:paraId="2FDD9148" w14:textId="77777777" w:rsidR="00DC1733" w:rsidRPr="00E27E9D" w:rsidRDefault="00DC1733" w:rsidP="004E4E02">
            <w:pPr>
              <w:widowControl w:val="0"/>
              <w:autoSpaceDE w:val="0"/>
              <w:autoSpaceDN w:val="0"/>
              <w:adjustRightInd w:val="0"/>
              <w:spacing w:line="243" w:lineRule="auto"/>
              <w:ind w:right="19"/>
              <w:jc w:val="right"/>
              <w:rPr>
                <w:sz w:val="20"/>
                <w:szCs w:val="20"/>
              </w:rPr>
            </w:pPr>
          </w:p>
        </w:tc>
        <w:tc>
          <w:tcPr>
            <w:tcW w:w="8803" w:type="dxa"/>
          </w:tcPr>
          <w:p w14:paraId="2FDD9149" w14:textId="7B2E9AE8" w:rsidR="00DC1733" w:rsidRPr="00E27E9D" w:rsidRDefault="00DC1733" w:rsidP="00981851">
            <w:pPr>
              <w:widowControl w:val="0"/>
              <w:autoSpaceDE w:val="0"/>
              <w:autoSpaceDN w:val="0"/>
              <w:adjustRightInd w:val="0"/>
              <w:rPr>
                <w:sz w:val="20"/>
                <w:szCs w:val="20"/>
              </w:rPr>
            </w:pPr>
            <w:r w:rsidRPr="00E27E9D">
              <w:rPr>
                <w:sz w:val="20"/>
                <w:szCs w:val="20"/>
              </w:rPr>
              <w:t>oblicza współrzędne końca odcinka w układzie współrzędnych na podstawie współrzędnych środka i</w:t>
            </w:r>
            <w:r w:rsidR="004A1F84" w:rsidRPr="00E27E9D">
              <w:rPr>
                <w:sz w:val="20"/>
                <w:szCs w:val="20"/>
              </w:rPr>
              <w:t> </w:t>
            </w:r>
            <w:r w:rsidRPr="00E27E9D">
              <w:rPr>
                <w:sz w:val="20"/>
                <w:szCs w:val="20"/>
              </w:rPr>
              <w:t>drugiego końca</w:t>
            </w:r>
          </w:p>
        </w:tc>
      </w:tr>
      <w:tr w:rsidR="00DC1733" w:rsidRPr="00E27E9D" w14:paraId="2FDD914D" w14:textId="77777777" w:rsidTr="004E4E02">
        <w:tc>
          <w:tcPr>
            <w:tcW w:w="409" w:type="dxa"/>
          </w:tcPr>
          <w:p w14:paraId="2FDD914B" w14:textId="77777777" w:rsidR="00DC1733" w:rsidRPr="00E27E9D" w:rsidRDefault="00DC1733" w:rsidP="004E4E02">
            <w:pPr>
              <w:widowControl w:val="0"/>
              <w:autoSpaceDE w:val="0"/>
              <w:autoSpaceDN w:val="0"/>
              <w:adjustRightInd w:val="0"/>
              <w:spacing w:line="243" w:lineRule="auto"/>
              <w:ind w:right="19"/>
              <w:jc w:val="right"/>
              <w:rPr>
                <w:sz w:val="20"/>
                <w:szCs w:val="20"/>
              </w:rPr>
            </w:pPr>
            <w:r w:rsidRPr="00E27E9D">
              <w:rPr>
                <w:sz w:val="20"/>
                <w:szCs w:val="20"/>
              </w:rPr>
              <w:t>14.</w:t>
            </w:r>
          </w:p>
        </w:tc>
        <w:tc>
          <w:tcPr>
            <w:tcW w:w="8803" w:type="dxa"/>
          </w:tcPr>
          <w:p w14:paraId="2FDD914C" w14:textId="77777777" w:rsidR="00DC1733" w:rsidRPr="00E27E9D" w:rsidRDefault="00DC1733" w:rsidP="00981851">
            <w:pPr>
              <w:rPr>
                <w:sz w:val="20"/>
                <w:szCs w:val="20"/>
              </w:rPr>
            </w:pPr>
            <w:r w:rsidRPr="00E27E9D">
              <w:rPr>
                <w:sz w:val="20"/>
                <w:szCs w:val="20"/>
              </w:rPr>
              <w:t xml:space="preserve">oblicza pola figur w układzie współrzędnych, dzieląc figury na części lub uzupełniając je </w:t>
            </w:r>
          </w:p>
        </w:tc>
      </w:tr>
      <w:tr w:rsidR="00DC1733" w:rsidRPr="00E27E9D" w14:paraId="2FDD9150" w14:textId="77777777" w:rsidTr="004E4E02">
        <w:tc>
          <w:tcPr>
            <w:tcW w:w="409" w:type="dxa"/>
          </w:tcPr>
          <w:p w14:paraId="2FDD914E" w14:textId="77777777" w:rsidR="00DC1733" w:rsidRPr="00E27E9D" w:rsidRDefault="00DC1733" w:rsidP="004E4E02">
            <w:pPr>
              <w:widowControl w:val="0"/>
              <w:autoSpaceDE w:val="0"/>
              <w:autoSpaceDN w:val="0"/>
              <w:adjustRightInd w:val="0"/>
              <w:spacing w:line="243" w:lineRule="auto"/>
              <w:ind w:right="19"/>
              <w:jc w:val="right"/>
              <w:rPr>
                <w:sz w:val="20"/>
                <w:szCs w:val="20"/>
              </w:rPr>
            </w:pPr>
            <w:r w:rsidRPr="00E27E9D">
              <w:rPr>
                <w:sz w:val="20"/>
                <w:szCs w:val="20"/>
              </w:rPr>
              <w:t>15.</w:t>
            </w:r>
          </w:p>
        </w:tc>
        <w:tc>
          <w:tcPr>
            <w:tcW w:w="8803" w:type="dxa"/>
          </w:tcPr>
          <w:p w14:paraId="2FDD914F" w14:textId="77777777" w:rsidR="00DC1733" w:rsidRPr="00E27E9D" w:rsidRDefault="00DC1733" w:rsidP="00981851">
            <w:pPr>
              <w:autoSpaceDE w:val="0"/>
              <w:autoSpaceDN w:val="0"/>
              <w:adjustRightInd w:val="0"/>
              <w:rPr>
                <w:sz w:val="20"/>
                <w:szCs w:val="20"/>
              </w:rPr>
            </w:pPr>
            <w:r w:rsidRPr="00E27E9D">
              <w:rPr>
                <w:sz w:val="20"/>
                <w:szCs w:val="20"/>
              </w:rPr>
              <w:t>uzasadnia przystawanie trójkątów</w:t>
            </w:r>
          </w:p>
        </w:tc>
      </w:tr>
      <w:tr w:rsidR="00DC1733" w:rsidRPr="00E27E9D" w14:paraId="2FDD9153" w14:textId="77777777" w:rsidTr="004E4E02">
        <w:tc>
          <w:tcPr>
            <w:tcW w:w="409" w:type="dxa"/>
          </w:tcPr>
          <w:p w14:paraId="2FDD9151" w14:textId="77777777" w:rsidR="00DC1733" w:rsidRPr="00E27E9D" w:rsidRDefault="00DC1733" w:rsidP="004E4E02">
            <w:pPr>
              <w:widowControl w:val="0"/>
              <w:autoSpaceDE w:val="0"/>
              <w:autoSpaceDN w:val="0"/>
              <w:adjustRightInd w:val="0"/>
              <w:spacing w:line="243" w:lineRule="auto"/>
              <w:ind w:right="19"/>
              <w:jc w:val="right"/>
              <w:rPr>
                <w:sz w:val="20"/>
                <w:szCs w:val="20"/>
              </w:rPr>
            </w:pPr>
            <w:r w:rsidRPr="00E27E9D">
              <w:rPr>
                <w:sz w:val="20"/>
                <w:szCs w:val="20"/>
              </w:rPr>
              <w:t>16.</w:t>
            </w:r>
          </w:p>
        </w:tc>
        <w:tc>
          <w:tcPr>
            <w:tcW w:w="8803" w:type="dxa"/>
          </w:tcPr>
          <w:p w14:paraId="2FDD9152" w14:textId="77777777" w:rsidR="00DC1733" w:rsidRPr="00E27E9D" w:rsidRDefault="00DC1733" w:rsidP="00981851">
            <w:pPr>
              <w:autoSpaceDE w:val="0"/>
              <w:autoSpaceDN w:val="0"/>
              <w:adjustRightInd w:val="0"/>
              <w:rPr>
                <w:sz w:val="20"/>
                <w:szCs w:val="20"/>
              </w:rPr>
            </w:pPr>
            <w:r w:rsidRPr="00E27E9D">
              <w:rPr>
                <w:sz w:val="20"/>
                <w:szCs w:val="20"/>
              </w:rPr>
              <w:t>uzasadnia równość pól trójkątów</w:t>
            </w:r>
          </w:p>
        </w:tc>
      </w:tr>
      <w:tr w:rsidR="00DC1733" w:rsidRPr="00E27E9D" w14:paraId="2FDD9156" w14:textId="77777777" w:rsidTr="004E4E02">
        <w:tc>
          <w:tcPr>
            <w:tcW w:w="409" w:type="dxa"/>
          </w:tcPr>
          <w:p w14:paraId="2FDD9154" w14:textId="77777777" w:rsidR="00DC1733" w:rsidRPr="00E27E9D" w:rsidRDefault="00DC1733" w:rsidP="004E4E02">
            <w:pPr>
              <w:widowControl w:val="0"/>
              <w:autoSpaceDE w:val="0"/>
              <w:autoSpaceDN w:val="0"/>
              <w:adjustRightInd w:val="0"/>
              <w:spacing w:line="243" w:lineRule="auto"/>
              <w:ind w:right="19"/>
              <w:jc w:val="right"/>
              <w:rPr>
                <w:sz w:val="20"/>
                <w:szCs w:val="20"/>
              </w:rPr>
            </w:pPr>
            <w:r w:rsidRPr="00E27E9D">
              <w:rPr>
                <w:sz w:val="20"/>
                <w:szCs w:val="20"/>
              </w:rPr>
              <w:t>17.</w:t>
            </w:r>
          </w:p>
        </w:tc>
        <w:tc>
          <w:tcPr>
            <w:tcW w:w="8803" w:type="dxa"/>
          </w:tcPr>
          <w:p w14:paraId="2FDD9155" w14:textId="77777777" w:rsidR="00DC1733" w:rsidRPr="00E27E9D" w:rsidRDefault="009706AE" w:rsidP="00981851">
            <w:pPr>
              <w:widowControl w:val="0"/>
              <w:autoSpaceDE w:val="0"/>
              <w:autoSpaceDN w:val="0"/>
              <w:adjustRightInd w:val="0"/>
              <w:rPr>
                <w:sz w:val="20"/>
                <w:szCs w:val="20"/>
              </w:rPr>
            </w:pPr>
            <w:r w:rsidRPr="00E27E9D">
              <w:rPr>
                <w:sz w:val="20"/>
                <w:szCs w:val="20"/>
              </w:rPr>
              <w:t>rozwiązuje zadania o wyższym stopniu trudności dotyczące obliczania objętości oraz pól powierzchni graniastosłupów i ostrosłupów, w tym w sytuacjach praktycznych</w:t>
            </w:r>
          </w:p>
        </w:tc>
      </w:tr>
      <w:tr w:rsidR="00191006" w:rsidRPr="00E27E9D" w14:paraId="2FDD9159" w14:textId="77777777" w:rsidTr="004E4E02">
        <w:tc>
          <w:tcPr>
            <w:tcW w:w="409" w:type="dxa"/>
          </w:tcPr>
          <w:p w14:paraId="2FDD9157" w14:textId="77777777" w:rsidR="00191006" w:rsidRPr="00E27E9D" w:rsidRDefault="00191006" w:rsidP="004E4E02">
            <w:pPr>
              <w:widowControl w:val="0"/>
              <w:autoSpaceDE w:val="0"/>
              <w:autoSpaceDN w:val="0"/>
              <w:adjustRightInd w:val="0"/>
              <w:spacing w:line="243" w:lineRule="auto"/>
              <w:ind w:right="19"/>
              <w:jc w:val="right"/>
              <w:rPr>
                <w:sz w:val="20"/>
                <w:szCs w:val="20"/>
              </w:rPr>
            </w:pPr>
            <w:r w:rsidRPr="00E27E9D">
              <w:rPr>
                <w:sz w:val="20"/>
                <w:szCs w:val="20"/>
              </w:rPr>
              <w:t>18.</w:t>
            </w:r>
          </w:p>
        </w:tc>
        <w:tc>
          <w:tcPr>
            <w:tcW w:w="8803" w:type="dxa"/>
          </w:tcPr>
          <w:p w14:paraId="2FDD9158" w14:textId="77777777" w:rsidR="00191006" w:rsidRPr="00E27E9D" w:rsidRDefault="00191006" w:rsidP="00981851">
            <w:pPr>
              <w:widowControl w:val="0"/>
              <w:autoSpaceDE w:val="0"/>
              <w:autoSpaceDN w:val="0"/>
              <w:adjustRightInd w:val="0"/>
              <w:rPr>
                <w:sz w:val="20"/>
                <w:szCs w:val="20"/>
              </w:rPr>
            </w:pPr>
            <w:r w:rsidRPr="00E27E9D">
              <w:rPr>
                <w:sz w:val="20"/>
                <w:szCs w:val="20"/>
              </w:rPr>
              <w:t>rozwiązuje trudniejsze zadania dotyczącej średniej arytmetycznej</w:t>
            </w:r>
          </w:p>
        </w:tc>
      </w:tr>
      <w:tr w:rsidR="00191006" w:rsidRPr="00E27E9D" w14:paraId="2FDD915C" w14:textId="77777777" w:rsidTr="004E4E02">
        <w:tc>
          <w:tcPr>
            <w:tcW w:w="409" w:type="dxa"/>
          </w:tcPr>
          <w:p w14:paraId="2FDD915A" w14:textId="77777777" w:rsidR="00191006" w:rsidRPr="00E27E9D" w:rsidRDefault="00191006" w:rsidP="004E4E02">
            <w:pPr>
              <w:widowControl w:val="0"/>
              <w:autoSpaceDE w:val="0"/>
              <w:autoSpaceDN w:val="0"/>
              <w:adjustRightInd w:val="0"/>
              <w:spacing w:line="243" w:lineRule="auto"/>
              <w:ind w:right="19"/>
              <w:jc w:val="right"/>
              <w:rPr>
                <w:sz w:val="20"/>
                <w:szCs w:val="20"/>
              </w:rPr>
            </w:pPr>
            <w:r w:rsidRPr="00E27E9D">
              <w:rPr>
                <w:sz w:val="20"/>
                <w:szCs w:val="20"/>
              </w:rPr>
              <w:t>19.</w:t>
            </w:r>
          </w:p>
        </w:tc>
        <w:tc>
          <w:tcPr>
            <w:tcW w:w="8803" w:type="dxa"/>
          </w:tcPr>
          <w:p w14:paraId="2FDD915B" w14:textId="77777777" w:rsidR="00191006" w:rsidRPr="00E27E9D" w:rsidRDefault="00191006" w:rsidP="00981851">
            <w:pPr>
              <w:autoSpaceDE w:val="0"/>
              <w:autoSpaceDN w:val="0"/>
              <w:adjustRightInd w:val="0"/>
              <w:rPr>
                <w:sz w:val="20"/>
                <w:szCs w:val="20"/>
              </w:rPr>
            </w:pPr>
            <w:r w:rsidRPr="00E27E9D">
              <w:rPr>
                <w:sz w:val="20"/>
                <w:szCs w:val="20"/>
              </w:rPr>
              <w:t>oblicza średnią arytmetyczną na podstawie diagramu</w:t>
            </w:r>
          </w:p>
        </w:tc>
      </w:tr>
      <w:tr w:rsidR="00191006" w:rsidRPr="00E27E9D" w14:paraId="2FDD915F" w14:textId="77777777" w:rsidTr="004E4E02">
        <w:tc>
          <w:tcPr>
            <w:tcW w:w="409" w:type="dxa"/>
          </w:tcPr>
          <w:p w14:paraId="2FDD915D" w14:textId="77777777" w:rsidR="00191006" w:rsidRPr="00E27E9D" w:rsidRDefault="00191006" w:rsidP="004E4E02">
            <w:pPr>
              <w:widowControl w:val="0"/>
              <w:autoSpaceDE w:val="0"/>
              <w:autoSpaceDN w:val="0"/>
              <w:adjustRightInd w:val="0"/>
              <w:spacing w:line="243" w:lineRule="auto"/>
              <w:ind w:right="19"/>
              <w:jc w:val="right"/>
              <w:rPr>
                <w:sz w:val="20"/>
                <w:szCs w:val="20"/>
              </w:rPr>
            </w:pPr>
            <w:r w:rsidRPr="00E27E9D">
              <w:rPr>
                <w:sz w:val="20"/>
                <w:szCs w:val="20"/>
              </w:rPr>
              <w:t>20.</w:t>
            </w:r>
          </w:p>
        </w:tc>
        <w:tc>
          <w:tcPr>
            <w:tcW w:w="8803" w:type="dxa"/>
          </w:tcPr>
          <w:p w14:paraId="2FDD915E" w14:textId="77777777" w:rsidR="00191006" w:rsidRPr="00E27E9D" w:rsidRDefault="00191006" w:rsidP="00981851">
            <w:pPr>
              <w:autoSpaceDE w:val="0"/>
              <w:autoSpaceDN w:val="0"/>
              <w:adjustRightInd w:val="0"/>
              <w:rPr>
                <w:sz w:val="20"/>
                <w:szCs w:val="20"/>
              </w:rPr>
            </w:pPr>
            <w:r w:rsidRPr="00E27E9D">
              <w:rPr>
                <w:sz w:val="20"/>
                <w:szCs w:val="20"/>
              </w:rPr>
              <w:t xml:space="preserve">oblicza prawdopodobieństwo zdarzenia </w:t>
            </w:r>
          </w:p>
        </w:tc>
      </w:tr>
      <w:tr w:rsidR="00191006" w:rsidRPr="00E27E9D" w14:paraId="2FDD9162" w14:textId="77777777" w:rsidTr="004E4E02">
        <w:tc>
          <w:tcPr>
            <w:tcW w:w="409" w:type="dxa"/>
          </w:tcPr>
          <w:p w14:paraId="2FDD9160" w14:textId="77777777" w:rsidR="00191006" w:rsidRPr="00E27E9D" w:rsidRDefault="00191006" w:rsidP="004E4E02">
            <w:pPr>
              <w:widowControl w:val="0"/>
              <w:autoSpaceDE w:val="0"/>
              <w:autoSpaceDN w:val="0"/>
              <w:adjustRightInd w:val="0"/>
              <w:spacing w:line="243" w:lineRule="auto"/>
              <w:ind w:right="19"/>
              <w:jc w:val="right"/>
              <w:rPr>
                <w:sz w:val="20"/>
                <w:szCs w:val="20"/>
              </w:rPr>
            </w:pPr>
            <w:r w:rsidRPr="00E27E9D">
              <w:rPr>
                <w:sz w:val="20"/>
                <w:szCs w:val="20"/>
              </w:rPr>
              <w:t>21.</w:t>
            </w:r>
          </w:p>
        </w:tc>
        <w:tc>
          <w:tcPr>
            <w:tcW w:w="8803" w:type="dxa"/>
          </w:tcPr>
          <w:p w14:paraId="2FDD9161" w14:textId="77777777" w:rsidR="00191006" w:rsidRPr="00E27E9D" w:rsidRDefault="00191006" w:rsidP="00981851">
            <w:pPr>
              <w:autoSpaceDE w:val="0"/>
              <w:autoSpaceDN w:val="0"/>
              <w:adjustRightInd w:val="0"/>
              <w:rPr>
                <w:sz w:val="20"/>
                <w:szCs w:val="20"/>
              </w:rPr>
            </w:pPr>
            <w:r w:rsidRPr="00E27E9D">
              <w:rPr>
                <w:sz w:val="20"/>
                <w:szCs w:val="20"/>
              </w:rPr>
              <w:t xml:space="preserve">przedstawia dane na diagramie słupkowym </w:t>
            </w:r>
          </w:p>
        </w:tc>
      </w:tr>
      <w:tr w:rsidR="00191006" w:rsidRPr="00E27E9D" w14:paraId="2FDD9165" w14:textId="77777777" w:rsidTr="004E4E02">
        <w:tc>
          <w:tcPr>
            <w:tcW w:w="409" w:type="dxa"/>
          </w:tcPr>
          <w:p w14:paraId="2FDD9163" w14:textId="77777777" w:rsidR="00191006" w:rsidRPr="00E27E9D" w:rsidRDefault="00191006" w:rsidP="004E4E02">
            <w:pPr>
              <w:widowControl w:val="0"/>
              <w:autoSpaceDE w:val="0"/>
              <w:autoSpaceDN w:val="0"/>
              <w:adjustRightInd w:val="0"/>
              <w:spacing w:line="243" w:lineRule="auto"/>
              <w:ind w:right="19"/>
              <w:jc w:val="right"/>
              <w:rPr>
                <w:sz w:val="20"/>
                <w:szCs w:val="20"/>
              </w:rPr>
            </w:pPr>
            <w:r w:rsidRPr="00E27E9D">
              <w:rPr>
                <w:sz w:val="20"/>
                <w:szCs w:val="20"/>
              </w:rPr>
              <w:t>22.</w:t>
            </w:r>
          </w:p>
        </w:tc>
        <w:tc>
          <w:tcPr>
            <w:tcW w:w="8803" w:type="dxa"/>
          </w:tcPr>
          <w:p w14:paraId="2FDD9164" w14:textId="77777777" w:rsidR="00191006" w:rsidRPr="00E27E9D" w:rsidRDefault="00191006" w:rsidP="00981851">
            <w:pPr>
              <w:autoSpaceDE w:val="0"/>
              <w:autoSpaceDN w:val="0"/>
              <w:adjustRightInd w:val="0"/>
              <w:rPr>
                <w:sz w:val="20"/>
                <w:szCs w:val="20"/>
              </w:rPr>
            </w:pPr>
            <w:r w:rsidRPr="00E27E9D">
              <w:rPr>
                <w:sz w:val="20"/>
                <w:szCs w:val="20"/>
              </w:rPr>
              <w:t>interpretuje dane przedstawione na wykresie</w:t>
            </w:r>
          </w:p>
        </w:tc>
      </w:tr>
      <w:tr w:rsidR="00191006" w:rsidRPr="00E27E9D" w14:paraId="2FDD9168" w14:textId="77777777" w:rsidTr="004E4E02">
        <w:tc>
          <w:tcPr>
            <w:tcW w:w="409" w:type="dxa"/>
          </w:tcPr>
          <w:p w14:paraId="2FDD9166" w14:textId="77777777" w:rsidR="00191006" w:rsidRPr="00E27E9D" w:rsidRDefault="00191006" w:rsidP="004E4E02">
            <w:pPr>
              <w:widowControl w:val="0"/>
              <w:autoSpaceDE w:val="0"/>
              <w:autoSpaceDN w:val="0"/>
              <w:adjustRightInd w:val="0"/>
              <w:spacing w:line="243" w:lineRule="auto"/>
              <w:ind w:right="19"/>
              <w:jc w:val="right"/>
              <w:rPr>
                <w:sz w:val="20"/>
                <w:szCs w:val="20"/>
              </w:rPr>
            </w:pPr>
            <w:r w:rsidRPr="00E27E9D">
              <w:rPr>
                <w:sz w:val="20"/>
                <w:szCs w:val="20"/>
              </w:rPr>
              <w:t>23.</w:t>
            </w:r>
          </w:p>
        </w:tc>
        <w:tc>
          <w:tcPr>
            <w:tcW w:w="8803" w:type="dxa"/>
          </w:tcPr>
          <w:p w14:paraId="2FDD9167" w14:textId="77777777" w:rsidR="00191006" w:rsidRPr="00E27E9D" w:rsidRDefault="00191006" w:rsidP="00981851">
            <w:pPr>
              <w:rPr>
                <w:sz w:val="20"/>
                <w:szCs w:val="20"/>
              </w:rPr>
            </w:pPr>
            <w:r w:rsidRPr="00E27E9D">
              <w:rPr>
                <w:sz w:val="20"/>
                <w:szCs w:val="20"/>
              </w:rPr>
              <w:t>stwierdza, że zadania można rozwiązać wieloma różnymi sposobami</w:t>
            </w:r>
          </w:p>
        </w:tc>
      </w:tr>
    </w:tbl>
    <w:p w14:paraId="2FDD9169" w14:textId="77777777" w:rsidR="00B87983" w:rsidRPr="00E27E9D" w:rsidRDefault="00B87983" w:rsidP="00B87983">
      <w:pPr>
        <w:spacing w:line="276" w:lineRule="auto"/>
        <w:jc w:val="both"/>
        <w:rPr>
          <w:sz w:val="20"/>
          <w:szCs w:val="20"/>
        </w:rPr>
      </w:pPr>
    </w:p>
    <w:p w14:paraId="2FDD916A" w14:textId="77777777" w:rsidR="00B87983" w:rsidRPr="00E27E9D" w:rsidRDefault="00B87983" w:rsidP="00B87983">
      <w:pPr>
        <w:spacing w:line="276" w:lineRule="auto"/>
        <w:jc w:val="both"/>
        <w:rPr>
          <w:sz w:val="20"/>
          <w:szCs w:val="20"/>
        </w:rPr>
      </w:pPr>
      <w:r w:rsidRPr="00E27E9D">
        <w:rPr>
          <w:sz w:val="20"/>
          <w:szCs w:val="20"/>
        </w:rPr>
        <w:t xml:space="preserve">Uczeń otrzymuje ocenę </w:t>
      </w:r>
      <w:r w:rsidRPr="00E27E9D">
        <w:rPr>
          <w:b/>
          <w:bCs/>
          <w:sz w:val="20"/>
          <w:szCs w:val="20"/>
        </w:rPr>
        <w:t>bardzo dobrą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9"/>
        <w:gridCol w:w="8653"/>
      </w:tblGrid>
      <w:tr w:rsidR="00213D8A" w:rsidRPr="00E27E9D" w14:paraId="2FDD916D" w14:textId="77777777" w:rsidTr="004E4E02">
        <w:tc>
          <w:tcPr>
            <w:tcW w:w="409" w:type="dxa"/>
            <w:tcBorders>
              <w:top w:val="single" w:sz="4" w:space="0" w:color="auto"/>
              <w:left w:val="single" w:sz="4" w:space="0" w:color="auto"/>
              <w:bottom w:val="single" w:sz="4" w:space="0" w:color="auto"/>
              <w:right w:val="single" w:sz="4" w:space="0" w:color="auto"/>
            </w:tcBorders>
          </w:tcPr>
          <w:p w14:paraId="2FDD916B" w14:textId="77777777" w:rsidR="00213D8A" w:rsidRPr="00E27E9D" w:rsidRDefault="00213D8A" w:rsidP="004D1CEC">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3" w:type="dxa"/>
            <w:tcBorders>
              <w:top w:val="single" w:sz="4" w:space="0" w:color="auto"/>
              <w:left w:val="single" w:sz="4" w:space="0" w:color="auto"/>
              <w:bottom w:val="single" w:sz="4" w:space="0" w:color="auto"/>
              <w:right w:val="single" w:sz="4" w:space="0" w:color="auto"/>
            </w:tcBorders>
          </w:tcPr>
          <w:p w14:paraId="2FDD916C" w14:textId="77777777" w:rsidR="00213D8A" w:rsidRPr="00E27E9D" w:rsidRDefault="00213D8A" w:rsidP="00981851">
            <w:pPr>
              <w:widowControl w:val="0"/>
              <w:autoSpaceDE w:val="0"/>
              <w:autoSpaceDN w:val="0"/>
              <w:adjustRightInd w:val="0"/>
              <w:ind w:left="17"/>
              <w:rPr>
                <w:sz w:val="20"/>
                <w:szCs w:val="20"/>
              </w:rPr>
            </w:pPr>
            <w:r w:rsidRPr="00E27E9D">
              <w:rPr>
                <w:sz w:val="20"/>
                <w:szCs w:val="20"/>
              </w:rPr>
              <w:t>rozwiązuje wieloetapowe zadania z wykorzystaniem lat przestępnych i zwykłych</w:t>
            </w:r>
          </w:p>
        </w:tc>
      </w:tr>
      <w:tr w:rsidR="00213D8A" w:rsidRPr="00E27E9D" w14:paraId="2FDD9170" w14:textId="77777777" w:rsidTr="004E4E02">
        <w:tc>
          <w:tcPr>
            <w:tcW w:w="409" w:type="dxa"/>
            <w:tcBorders>
              <w:top w:val="single" w:sz="4" w:space="0" w:color="auto"/>
              <w:left w:val="single" w:sz="4" w:space="0" w:color="auto"/>
              <w:bottom w:val="single" w:sz="4" w:space="0" w:color="auto"/>
              <w:right w:val="single" w:sz="4" w:space="0" w:color="auto"/>
            </w:tcBorders>
          </w:tcPr>
          <w:p w14:paraId="2FDD916E" w14:textId="77777777" w:rsidR="00213D8A" w:rsidRPr="00E27E9D" w:rsidRDefault="00213D8A" w:rsidP="004D1CEC">
            <w:pPr>
              <w:widowControl w:val="0"/>
              <w:autoSpaceDE w:val="0"/>
              <w:autoSpaceDN w:val="0"/>
              <w:adjustRightInd w:val="0"/>
              <w:spacing w:line="243" w:lineRule="auto"/>
              <w:ind w:right="19"/>
              <w:jc w:val="right"/>
              <w:rPr>
                <w:sz w:val="20"/>
                <w:szCs w:val="20"/>
              </w:rPr>
            </w:pPr>
            <w:r w:rsidRPr="00E27E9D">
              <w:rPr>
                <w:sz w:val="20"/>
                <w:szCs w:val="20"/>
              </w:rPr>
              <w:t>2.</w:t>
            </w:r>
          </w:p>
        </w:tc>
        <w:tc>
          <w:tcPr>
            <w:tcW w:w="8803" w:type="dxa"/>
            <w:tcBorders>
              <w:top w:val="single" w:sz="4" w:space="0" w:color="auto"/>
              <w:left w:val="single" w:sz="4" w:space="0" w:color="auto"/>
              <w:bottom w:val="single" w:sz="4" w:space="0" w:color="auto"/>
              <w:right w:val="single" w:sz="4" w:space="0" w:color="auto"/>
            </w:tcBorders>
          </w:tcPr>
          <w:p w14:paraId="2FDD916F" w14:textId="77777777" w:rsidR="00213D8A" w:rsidRPr="00E27E9D" w:rsidRDefault="00213D8A" w:rsidP="00981851">
            <w:pPr>
              <w:widowControl w:val="0"/>
              <w:autoSpaceDE w:val="0"/>
              <w:autoSpaceDN w:val="0"/>
              <w:adjustRightInd w:val="0"/>
              <w:ind w:left="17"/>
              <w:rPr>
                <w:sz w:val="20"/>
                <w:szCs w:val="20"/>
              </w:rPr>
            </w:pPr>
            <w:r w:rsidRPr="00E27E9D">
              <w:rPr>
                <w:sz w:val="20"/>
                <w:szCs w:val="20"/>
              </w:rPr>
              <w:t>rozwiązuje skomplikowane zadania z wykorzystaniem skali</w:t>
            </w:r>
          </w:p>
        </w:tc>
      </w:tr>
      <w:tr w:rsidR="00213D8A" w:rsidRPr="00E27E9D" w14:paraId="2FDD9173" w14:textId="77777777" w:rsidTr="004E4E02">
        <w:tc>
          <w:tcPr>
            <w:tcW w:w="409" w:type="dxa"/>
            <w:tcBorders>
              <w:top w:val="single" w:sz="4" w:space="0" w:color="auto"/>
              <w:left w:val="single" w:sz="4" w:space="0" w:color="auto"/>
              <w:bottom w:val="single" w:sz="4" w:space="0" w:color="auto"/>
              <w:right w:val="single" w:sz="4" w:space="0" w:color="auto"/>
            </w:tcBorders>
          </w:tcPr>
          <w:p w14:paraId="2FDD9171" w14:textId="77777777" w:rsidR="00213D8A" w:rsidRPr="00E27E9D" w:rsidRDefault="00213D8A" w:rsidP="004D1CEC">
            <w:pPr>
              <w:widowControl w:val="0"/>
              <w:autoSpaceDE w:val="0"/>
              <w:autoSpaceDN w:val="0"/>
              <w:adjustRightInd w:val="0"/>
              <w:spacing w:line="243" w:lineRule="auto"/>
              <w:ind w:right="19"/>
              <w:jc w:val="right"/>
              <w:rPr>
                <w:sz w:val="20"/>
                <w:szCs w:val="20"/>
              </w:rPr>
            </w:pPr>
            <w:r w:rsidRPr="00E27E9D">
              <w:rPr>
                <w:sz w:val="20"/>
                <w:szCs w:val="20"/>
              </w:rPr>
              <w:lastRenderedPageBreak/>
              <w:t>3.</w:t>
            </w:r>
          </w:p>
        </w:tc>
        <w:tc>
          <w:tcPr>
            <w:tcW w:w="8803" w:type="dxa"/>
            <w:tcBorders>
              <w:top w:val="single" w:sz="4" w:space="0" w:color="auto"/>
              <w:left w:val="single" w:sz="4" w:space="0" w:color="auto"/>
              <w:bottom w:val="single" w:sz="4" w:space="0" w:color="auto"/>
              <w:right w:val="single" w:sz="4" w:space="0" w:color="auto"/>
            </w:tcBorders>
          </w:tcPr>
          <w:p w14:paraId="2FDD9172" w14:textId="77777777" w:rsidR="00213D8A" w:rsidRPr="00E27E9D" w:rsidRDefault="00213D8A" w:rsidP="00981851">
            <w:pPr>
              <w:widowControl w:val="0"/>
              <w:autoSpaceDE w:val="0"/>
              <w:autoSpaceDN w:val="0"/>
              <w:adjustRightInd w:val="0"/>
              <w:ind w:left="17"/>
              <w:rPr>
                <w:sz w:val="20"/>
                <w:szCs w:val="20"/>
              </w:rPr>
            </w:pPr>
            <w:r w:rsidRPr="00E27E9D">
              <w:rPr>
                <w:sz w:val="20"/>
                <w:szCs w:val="20"/>
              </w:rPr>
              <w:t>rozwiązuje wieloetapowe zadania na obliczenia pieniężne</w:t>
            </w:r>
          </w:p>
        </w:tc>
      </w:tr>
      <w:tr w:rsidR="00213D8A" w:rsidRPr="00E27E9D" w14:paraId="2FDD9176" w14:textId="77777777" w:rsidTr="004E4E02">
        <w:tc>
          <w:tcPr>
            <w:tcW w:w="409" w:type="dxa"/>
            <w:tcBorders>
              <w:top w:val="single" w:sz="4" w:space="0" w:color="auto"/>
              <w:left w:val="single" w:sz="4" w:space="0" w:color="auto"/>
              <w:bottom w:val="single" w:sz="4" w:space="0" w:color="auto"/>
              <w:right w:val="single" w:sz="4" w:space="0" w:color="auto"/>
            </w:tcBorders>
          </w:tcPr>
          <w:p w14:paraId="2FDD9174" w14:textId="77777777" w:rsidR="00213D8A" w:rsidRPr="00E27E9D" w:rsidRDefault="00213D8A" w:rsidP="004D1CEC">
            <w:pPr>
              <w:widowControl w:val="0"/>
              <w:autoSpaceDE w:val="0"/>
              <w:autoSpaceDN w:val="0"/>
              <w:adjustRightInd w:val="0"/>
              <w:spacing w:line="243" w:lineRule="auto"/>
              <w:ind w:right="19"/>
              <w:jc w:val="right"/>
              <w:rPr>
                <w:sz w:val="20"/>
                <w:szCs w:val="20"/>
              </w:rPr>
            </w:pPr>
            <w:r w:rsidRPr="00E27E9D">
              <w:rPr>
                <w:sz w:val="20"/>
                <w:szCs w:val="20"/>
              </w:rPr>
              <w:t>4.</w:t>
            </w:r>
          </w:p>
        </w:tc>
        <w:tc>
          <w:tcPr>
            <w:tcW w:w="8803" w:type="dxa"/>
            <w:tcBorders>
              <w:top w:val="single" w:sz="4" w:space="0" w:color="auto"/>
              <w:left w:val="single" w:sz="4" w:space="0" w:color="auto"/>
              <w:bottom w:val="single" w:sz="4" w:space="0" w:color="auto"/>
              <w:right w:val="single" w:sz="4" w:space="0" w:color="auto"/>
            </w:tcBorders>
          </w:tcPr>
          <w:p w14:paraId="2FDD9175" w14:textId="77777777" w:rsidR="00213D8A" w:rsidRPr="00E27E9D" w:rsidRDefault="00213D8A" w:rsidP="00981851">
            <w:pPr>
              <w:widowControl w:val="0"/>
              <w:autoSpaceDE w:val="0"/>
              <w:autoSpaceDN w:val="0"/>
              <w:adjustRightInd w:val="0"/>
              <w:ind w:left="17"/>
              <w:rPr>
                <w:sz w:val="20"/>
                <w:szCs w:val="20"/>
              </w:rPr>
            </w:pPr>
            <w:r w:rsidRPr="00E27E9D">
              <w:rPr>
                <w:sz w:val="20"/>
                <w:szCs w:val="20"/>
              </w:rPr>
              <w:t>rozwiązuje wieloetapowe zadania na obliczanie drogi, prędkości i czasu</w:t>
            </w:r>
          </w:p>
        </w:tc>
      </w:tr>
      <w:tr w:rsidR="00213D8A" w:rsidRPr="00E27E9D" w14:paraId="2FDD9179" w14:textId="77777777" w:rsidTr="004E4E02">
        <w:tc>
          <w:tcPr>
            <w:tcW w:w="409" w:type="dxa"/>
            <w:tcBorders>
              <w:top w:val="single" w:sz="4" w:space="0" w:color="auto"/>
              <w:left w:val="single" w:sz="4" w:space="0" w:color="auto"/>
              <w:bottom w:val="single" w:sz="4" w:space="0" w:color="auto"/>
              <w:right w:val="single" w:sz="4" w:space="0" w:color="auto"/>
            </w:tcBorders>
          </w:tcPr>
          <w:p w14:paraId="2FDD9177" w14:textId="77777777" w:rsidR="00213D8A" w:rsidRPr="00E27E9D" w:rsidRDefault="00213D8A" w:rsidP="004D1CEC">
            <w:pPr>
              <w:widowControl w:val="0"/>
              <w:autoSpaceDE w:val="0"/>
              <w:autoSpaceDN w:val="0"/>
              <w:adjustRightInd w:val="0"/>
              <w:spacing w:line="243" w:lineRule="auto"/>
              <w:ind w:right="19"/>
              <w:jc w:val="right"/>
              <w:rPr>
                <w:sz w:val="20"/>
                <w:szCs w:val="20"/>
              </w:rPr>
            </w:pPr>
            <w:r w:rsidRPr="00E27E9D">
              <w:rPr>
                <w:sz w:val="20"/>
                <w:szCs w:val="20"/>
              </w:rPr>
              <w:t>5.</w:t>
            </w:r>
          </w:p>
        </w:tc>
        <w:tc>
          <w:tcPr>
            <w:tcW w:w="8803" w:type="dxa"/>
            <w:tcBorders>
              <w:top w:val="single" w:sz="4" w:space="0" w:color="auto"/>
              <w:left w:val="single" w:sz="4" w:space="0" w:color="auto"/>
              <w:bottom w:val="single" w:sz="4" w:space="0" w:color="auto"/>
              <w:right w:val="single" w:sz="4" w:space="0" w:color="auto"/>
            </w:tcBorders>
          </w:tcPr>
          <w:p w14:paraId="2FDD9178" w14:textId="77777777" w:rsidR="00213D8A" w:rsidRPr="00E27E9D" w:rsidRDefault="00213D8A" w:rsidP="00981851">
            <w:pPr>
              <w:widowControl w:val="0"/>
              <w:autoSpaceDE w:val="0"/>
              <w:autoSpaceDN w:val="0"/>
              <w:adjustRightInd w:val="0"/>
              <w:ind w:left="17"/>
              <w:rPr>
                <w:sz w:val="20"/>
                <w:szCs w:val="20"/>
              </w:rPr>
            </w:pPr>
            <w:r w:rsidRPr="00E27E9D">
              <w:rPr>
                <w:sz w:val="20"/>
                <w:szCs w:val="20"/>
              </w:rPr>
              <w:t>rozwiązuje zadania tekstowe o wyższym stopniu trudności, również w przypadkach wielokrotnych podwyżek lub obniżek danej wielkości, także z wykorzystaniem wyrażeń algebraicznych</w:t>
            </w:r>
          </w:p>
        </w:tc>
      </w:tr>
      <w:tr w:rsidR="00182C6D" w:rsidRPr="00E27E9D" w14:paraId="2FDD917C" w14:textId="77777777" w:rsidTr="004E4E02">
        <w:tc>
          <w:tcPr>
            <w:tcW w:w="409" w:type="dxa"/>
            <w:tcBorders>
              <w:top w:val="single" w:sz="4" w:space="0" w:color="auto"/>
              <w:left w:val="single" w:sz="4" w:space="0" w:color="auto"/>
              <w:bottom w:val="single" w:sz="4" w:space="0" w:color="auto"/>
              <w:right w:val="single" w:sz="4" w:space="0" w:color="auto"/>
            </w:tcBorders>
          </w:tcPr>
          <w:p w14:paraId="2FDD917A" w14:textId="77777777" w:rsidR="00182C6D" w:rsidRPr="00E27E9D" w:rsidRDefault="00182C6D" w:rsidP="004D1CEC">
            <w:pPr>
              <w:widowControl w:val="0"/>
              <w:autoSpaceDE w:val="0"/>
              <w:autoSpaceDN w:val="0"/>
              <w:adjustRightInd w:val="0"/>
              <w:spacing w:line="243" w:lineRule="auto"/>
              <w:ind w:right="19"/>
              <w:jc w:val="right"/>
              <w:rPr>
                <w:sz w:val="20"/>
                <w:szCs w:val="20"/>
              </w:rPr>
            </w:pPr>
            <w:r w:rsidRPr="00E27E9D">
              <w:rPr>
                <w:sz w:val="20"/>
                <w:szCs w:val="20"/>
              </w:rPr>
              <w:t>6.</w:t>
            </w:r>
          </w:p>
        </w:tc>
        <w:tc>
          <w:tcPr>
            <w:tcW w:w="8803" w:type="dxa"/>
            <w:tcBorders>
              <w:top w:val="single" w:sz="4" w:space="0" w:color="auto"/>
              <w:left w:val="single" w:sz="4" w:space="0" w:color="auto"/>
              <w:bottom w:val="single" w:sz="4" w:space="0" w:color="auto"/>
              <w:right w:val="single" w:sz="4" w:space="0" w:color="auto"/>
            </w:tcBorders>
          </w:tcPr>
          <w:p w14:paraId="2FDD917B" w14:textId="77777777" w:rsidR="00182C6D" w:rsidRPr="00E27E9D" w:rsidRDefault="00182C6D" w:rsidP="00981851">
            <w:pPr>
              <w:widowControl w:val="0"/>
              <w:autoSpaceDE w:val="0"/>
              <w:autoSpaceDN w:val="0"/>
              <w:adjustRightInd w:val="0"/>
              <w:ind w:left="17"/>
              <w:rPr>
                <w:sz w:val="20"/>
                <w:szCs w:val="20"/>
              </w:rPr>
            </w:pPr>
            <w:r w:rsidRPr="00E27E9D">
              <w:rPr>
                <w:sz w:val="20"/>
                <w:szCs w:val="20"/>
              </w:rPr>
              <w:t>rozwiązuje zadania tekstowe o wyższym stopniu trudności z wykorzystaniem notacji wykładniczej</w:t>
            </w:r>
          </w:p>
        </w:tc>
      </w:tr>
      <w:tr w:rsidR="00182C6D" w:rsidRPr="00E27E9D" w14:paraId="2FDD917F" w14:textId="77777777" w:rsidTr="004E4E02">
        <w:tc>
          <w:tcPr>
            <w:tcW w:w="409" w:type="dxa"/>
            <w:tcBorders>
              <w:top w:val="single" w:sz="4" w:space="0" w:color="auto"/>
              <w:left w:val="single" w:sz="4" w:space="0" w:color="auto"/>
              <w:bottom w:val="single" w:sz="4" w:space="0" w:color="auto"/>
              <w:right w:val="single" w:sz="4" w:space="0" w:color="auto"/>
            </w:tcBorders>
          </w:tcPr>
          <w:p w14:paraId="2FDD917D" w14:textId="77777777" w:rsidR="00182C6D" w:rsidRPr="00E27E9D" w:rsidRDefault="00182C6D" w:rsidP="004D1CEC">
            <w:pPr>
              <w:widowControl w:val="0"/>
              <w:autoSpaceDE w:val="0"/>
              <w:autoSpaceDN w:val="0"/>
              <w:adjustRightInd w:val="0"/>
              <w:spacing w:line="243" w:lineRule="auto"/>
              <w:ind w:right="19"/>
              <w:jc w:val="right"/>
              <w:rPr>
                <w:sz w:val="20"/>
                <w:szCs w:val="20"/>
              </w:rPr>
            </w:pPr>
            <w:r w:rsidRPr="00E27E9D">
              <w:rPr>
                <w:sz w:val="20"/>
                <w:szCs w:val="20"/>
              </w:rPr>
              <w:t>7.</w:t>
            </w:r>
          </w:p>
        </w:tc>
        <w:tc>
          <w:tcPr>
            <w:tcW w:w="8803" w:type="dxa"/>
            <w:tcBorders>
              <w:top w:val="single" w:sz="4" w:space="0" w:color="auto"/>
              <w:left w:val="single" w:sz="4" w:space="0" w:color="auto"/>
              <w:bottom w:val="single" w:sz="4" w:space="0" w:color="auto"/>
              <w:right w:val="single" w:sz="4" w:space="0" w:color="auto"/>
            </w:tcBorders>
          </w:tcPr>
          <w:p w14:paraId="2FDD917E" w14:textId="77777777" w:rsidR="00182C6D" w:rsidRPr="00E27E9D" w:rsidRDefault="00182C6D" w:rsidP="00981851">
            <w:pPr>
              <w:widowControl w:val="0"/>
              <w:autoSpaceDE w:val="0"/>
              <w:autoSpaceDN w:val="0"/>
              <w:adjustRightInd w:val="0"/>
              <w:ind w:left="17"/>
              <w:rPr>
                <w:sz w:val="20"/>
                <w:szCs w:val="20"/>
              </w:rPr>
            </w:pPr>
            <w:r w:rsidRPr="00E27E9D">
              <w:rPr>
                <w:sz w:val="20"/>
                <w:szCs w:val="20"/>
              </w:rPr>
              <w:t xml:space="preserve">stosuje w trudniejszych zadaniach własności pierwiastków </w:t>
            </w:r>
          </w:p>
        </w:tc>
      </w:tr>
      <w:tr w:rsidR="00182C6D" w:rsidRPr="00E27E9D" w14:paraId="2FDD9182" w14:textId="77777777" w:rsidTr="004E4E02">
        <w:tc>
          <w:tcPr>
            <w:tcW w:w="409" w:type="dxa"/>
            <w:tcBorders>
              <w:top w:val="single" w:sz="4" w:space="0" w:color="auto"/>
              <w:left w:val="single" w:sz="4" w:space="0" w:color="auto"/>
              <w:bottom w:val="single" w:sz="4" w:space="0" w:color="auto"/>
              <w:right w:val="single" w:sz="4" w:space="0" w:color="auto"/>
            </w:tcBorders>
          </w:tcPr>
          <w:p w14:paraId="2FDD9180" w14:textId="77777777" w:rsidR="00182C6D" w:rsidRPr="00E27E9D" w:rsidRDefault="00182C6D" w:rsidP="004D1CEC">
            <w:pPr>
              <w:widowControl w:val="0"/>
              <w:autoSpaceDE w:val="0"/>
              <w:autoSpaceDN w:val="0"/>
              <w:adjustRightInd w:val="0"/>
              <w:spacing w:line="243" w:lineRule="auto"/>
              <w:ind w:left="207" w:right="19" w:hanging="207"/>
              <w:jc w:val="right"/>
              <w:rPr>
                <w:sz w:val="20"/>
                <w:szCs w:val="20"/>
              </w:rPr>
            </w:pPr>
            <w:r w:rsidRPr="00E27E9D">
              <w:rPr>
                <w:sz w:val="20"/>
                <w:szCs w:val="20"/>
              </w:rPr>
              <w:t>8.</w:t>
            </w:r>
          </w:p>
        </w:tc>
        <w:tc>
          <w:tcPr>
            <w:tcW w:w="8803" w:type="dxa"/>
            <w:tcBorders>
              <w:top w:val="single" w:sz="4" w:space="0" w:color="auto"/>
              <w:left w:val="single" w:sz="4" w:space="0" w:color="auto"/>
              <w:bottom w:val="single" w:sz="4" w:space="0" w:color="auto"/>
              <w:right w:val="single" w:sz="4" w:space="0" w:color="auto"/>
            </w:tcBorders>
          </w:tcPr>
          <w:p w14:paraId="2FDD9181" w14:textId="77777777" w:rsidR="00182C6D" w:rsidRPr="00E27E9D" w:rsidRDefault="00182C6D" w:rsidP="00981851">
            <w:pPr>
              <w:widowControl w:val="0"/>
              <w:autoSpaceDE w:val="0"/>
              <w:autoSpaceDN w:val="0"/>
              <w:adjustRightInd w:val="0"/>
              <w:ind w:left="17"/>
              <w:rPr>
                <w:sz w:val="20"/>
                <w:szCs w:val="20"/>
              </w:rPr>
            </w:pPr>
            <w:r w:rsidRPr="00E27E9D">
              <w:rPr>
                <w:sz w:val="20"/>
                <w:szCs w:val="20"/>
              </w:rPr>
              <w:t>włącza liczby pod znak pierwiastka (w trudniejszych zadaniach)</w:t>
            </w:r>
          </w:p>
        </w:tc>
      </w:tr>
      <w:tr w:rsidR="00182C6D" w:rsidRPr="00E27E9D" w14:paraId="2FDD9185" w14:textId="77777777" w:rsidTr="004E4E02">
        <w:tc>
          <w:tcPr>
            <w:tcW w:w="409" w:type="dxa"/>
            <w:tcBorders>
              <w:top w:val="single" w:sz="4" w:space="0" w:color="auto"/>
              <w:left w:val="single" w:sz="4" w:space="0" w:color="auto"/>
              <w:bottom w:val="single" w:sz="4" w:space="0" w:color="auto"/>
              <w:right w:val="single" w:sz="4" w:space="0" w:color="auto"/>
            </w:tcBorders>
          </w:tcPr>
          <w:p w14:paraId="2FDD9183" w14:textId="77777777" w:rsidR="00182C6D" w:rsidRPr="00E27E9D" w:rsidRDefault="00182C6D" w:rsidP="004D1CEC">
            <w:pPr>
              <w:widowControl w:val="0"/>
              <w:autoSpaceDE w:val="0"/>
              <w:autoSpaceDN w:val="0"/>
              <w:adjustRightInd w:val="0"/>
              <w:spacing w:line="243" w:lineRule="auto"/>
              <w:ind w:left="207" w:right="19" w:hanging="207"/>
              <w:jc w:val="right"/>
              <w:rPr>
                <w:sz w:val="20"/>
                <w:szCs w:val="20"/>
              </w:rPr>
            </w:pPr>
            <w:r w:rsidRPr="00E27E9D">
              <w:rPr>
                <w:sz w:val="20"/>
                <w:szCs w:val="20"/>
              </w:rPr>
              <w:t>9.</w:t>
            </w:r>
          </w:p>
        </w:tc>
        <w:tc>
          <w:tcPr>
            <w:tcW w:w="8803" w:type="dxa"/>
            <w:tcBorders>
              <w:top w:val="single" w:sz="4" w:space="0" w:color="auto"/>
              <w:left w:val="single" w:sz="4" w:space="0" w:color="auto"/>
              <w:bottom w:val="single" w:sz="4" w:space="0" w:color="auto"/>
              <w:right w:val="single" w:sz="4" w:space="0" w:color="auto"/>
            </w:tcBorders>
          </w:tcPr>
          <w:p w14:paraId="2FDD9184" w14:textId="77777777" w:rsidR="00182C6D" w:rsidRPr="00E27E9D" w:rsidRDefault="00182C6D" w:rsidP="00981851">
            <w:pPr>
              <w:widowControl w:val="0"/>
              <w:autoSpaceDE w:val="0"/>
              <w:autoSpaceDN w:val="0"/>
              <w:adjustRightInd w:val="0"/>
              <w:ind w:left="17"/>
              <w:rPr>
                <w:sz w:val="20"/>
                <w:szCs w:val="20"/>
              </w:rPr>
            </w:pPr>
            <w:r w:rsidRPr="00E27E9D">
              <w:rPr>
                <w:sz w:val="20"/>
                <w:szCs w:val="20"/>
              </w:rPr>
              <w:t>wyłącza liczby spod znaku pierwiastka (w trudniejszych zadaniach)</w:t>
            </w:r>
          </w:p>
        </w:tc>
      </w:tr>
      <w:tr w:rsidR="00182C6D" w:rsidRPr="00E27E9D" w14:paraId="2FDD9188" w14:textId="77777777" w:rsidTr="004E4E02">
        <w:tc>
          <w:tcPr>
            <w:tcW w:w="409" w:type="dxa"/>
            <w:tcBorders>
              <w:top w:val="single" w:sz="4" w:space="0" w:color="auto"/>
              <w:left w:val="single" w:sz="4" w:space="0" w:color="auto"/>
              <w:bottom w:val="single" w:sz="4" w:space="0" w:color="auto"/>
              <w:right w:val="single" w:sz="4" w:space="0" w:color="auto"/>
            </w:tcBorders>
          </w:tcPr>
          <w:p w14:paraId="2FDD9186" w14:textId="77777777" w:rsidR="00182C6D" w:rsidRPr="00E27E9D" w:rsidRDefault="00182C6D" w:rsidP="004D1CEC">
            <w:pPr>
              <w:widowControl w:val="0"/>
              <w:autoSpaceDE w:val="0"/>
              <w:autoSpaceDN w:val="0"/>
              <w:adjustRightInd w:val="0"/>
              <w:spacing w:line="243" w:lineRule="auto"/>
              <w:ind w:right="19"/>
              <w:jc w:val="right"/>
              <w:rPr>
                <w:sz w:val="20"/>
                <w:szCs w:val="20"/>
              </w:rPr>
            </w:pPr>
            <w:r w:rsidRPr="00E27E9D">
              <w:rPr>
                <w:sz w:val="20"/>
                <w:szCs w:val="20"/>
              </w:rPr>
              <w:t>10.</w:t>
            </w:r>
          </w:p>
        </w:tc>
        <w:tc>
          <w:tcPr>
            <w:tcW w:w="8803" w:type="dxa"/>
            <w:tcBorders>
              <w:top w:val="single" w:sz="4" w:space="0" w:color="auto"/>
              <w:left w:val="single" w:sz="4" w:space="0" w:color="auto"/>
              <w:bottom w:val="single" w:sz="4" w:space="0" w:color="auto"/>
              <w:right w:val="single" w:sz="4" w:space="0" w:color="auto"/>
            </w:tcBorders>
          </w:tcPr>
          <w:p w14:paraId="2FDD9187" w14:textId="77777777" w:rsidR="00182C6D" w:rsidRPr="00E27E9D" w:rsidRDefault="00182C6D" w:rsidP="00981851">
            <w:pPr>
              <w:widowControl w:val="0"/>
              <w:autoSpaceDE w:val="0"/>
              <w:autoSpaceDN w:val="0"/>
              <w:adjustRightInd w:val="0"/>
              <w:ind w:left="17"/>
              <w:rPr>
                <w:sz w:val="20"/>
                <w:szCs w:val="20"/>
              </w:rPr>
            </w:pPr>
            <w:r w:rsidRPr="00E27E9D">
              <w:rPr>
                <w:sz w:val="20"/>
                <w:szCs w:val="20"/>
              </w:rPr>
              <w:t>porównuje wartość wyrażenia arytmetycznego zawierającego pierwiastki z daną liczbą wymierną (w trudniejszych zadaniach)</w:t>
            </w:r>
          </w:p>
        </w:tc>
      </w:tr>
      <w:tr w:rsidR="003A574F" w:rsidRPr="00E27E9D" w14:paraId="2FDD918B" w14:textId="77777777" w:rsidTr="004E4E02">
        <w:tc>
          <w:tcPr>
            <w:tcW w:w="409" w:type="dxa"/>
            <w:tcBorders>
              <w:top w:val="single" w:sz="4" w:space="0" w:color="auto"/>
              <w:left w:val="single" w:sz="4" w:space="0" w:color="auto"/>
              <w:bottom w:val="single" w:sz="4" w:space="0" w:color="auto"/>
              <w:right w:val="single" w:sz="4" w:space="0" w:color="auto"/>
            </w:tcBorders>
          </w:tcPr>
          <w:p w14:paraId="2FDD9189" w14:textId="77777777" w:rsidR="003A574F" w:rsidRPr="00E27E9D" w:rsidRDefault="003A574F" w:rsidP="004D1CEC">
            <w:pPr>
              <w:widowControl w:val="0"/>
              <w:autoSpaceDE w:val="0"/>
              <w:autoSpaceDN w:val="0"/>
              <w:adjustRightInd w:val="0"/>
              <w:spacing w:line="243" w:lineRule="auto"/>
              <w:ind w:right="19"/>
              <w:jc w:val="right"/>
              <w:rPr>
                <w:sz w:val="20"/>
                <w:szCs w:val="20"/>
              </w:rPr>
            </w:pPr>
            <w:r w:rsidRPr="00E27E9D">
              <w:rPr>
                <w:sz w:val="20"/>
                <w:szCs w:val="20"/>
              </w:rPr>
              <w:t>11.</w:t>
            </w:r>
          </w:p>
        </w:tc>
        <w:tc>
          <w:tcPr>
            <w:tcW w:w="8803" w:type="dxa"/>
            <w:tcBorders>
              <w:top w:val="single" w:sz="4" w:space="0" w:color="auto"/>
              <w:left w:val="single" w:sz="4" w:space="0" w:color="auto"/>
              <w:bottom w:val="single" w:sz="4" w:space="0" w:color="auto"/>
              <w:right w:val="single" w:sz="4" w:space="0" w:color="auto"/>
            </w:tcBorders>
          </w:tcPr>
          <w:p w14:paraId="2FDD918A" w14:textId="77777777" w:rsidR="003A574F" w:rsidRPr="00E27E9D" w:rsidRDefault="003A574F" w:rsidP="00981851">
            <w:pPr>
              <w:widowControl w:val="0"/>
              <w:autoSpaceDE w:val="0"/>
              <w:autoSpaceDN w:val="0"/>
              <w:adjustRightInd w:val="0"/>
              <w:ind w:left="17"/>
              <w:rPr>
                <w:sz w:val="20"/>
                <w:szCs w:val="20"/>
              </w:rPr>
            </w:pPr>
            <w:r w:rsidRPr="00E27E9D">
              <w:rPr>
                <w:sz w:val="20"/>
                <w:szCs w:val="20"/>
              </w:rPr>
              <w:t>przekształca skomplikowane wyrażenia algebraiczne, doprowadzając je do postaci najprostszej</w:t>
            </w:r>
          </w:p>
        </w:tc>
      </w:tr>
      <w:tr w:rsidR="003A574F" w:rsidRPr="00E27E9D" w14:paraId="2FDD918E" w14:textId="77777777" w:rsidTr="004E4E02">
        <w:tc>
          <w:tcPr>
            <w:tcW w:w="409" w:type="dxa"/>
            <w:tcBorders>
              <w:top w:val="single" w:sz="4" w:space="0" w:color="auto"/>
              <w:left w:val="single" w:sz="4" w:space="0" w:color="auto"/>
              <w:bottom w:val="single" w:sz="4" w:space="0" w:color="auto"/>
              <w:right w:val="single" w:sz="4" w:space="0" w:color="auto"/>
            </w:tcBorders>
          </w:tcPr>
          <w:p w14:paraId="2FDD918C" w14:textId="77777777" w:rsidR="003A574F" w:rsidRPr="00E27E9D" w:rsidRDefault="003A574F" w:rsidP="004D1CEC">
            <w:pPr>
              <w:widowControl w:val="0"/>
              <w:autoSpaceDE w:val="0"/>
              <w:autoSpaceDN w:val="0"/>
              <w:adjustRightInd w:val="0"/>
              <w:spacing w:line="243" w:lineRule="auto"/>
              <w:ind w:right="19"/>
              <w:jc w:val="right"/>
              <w:rPr>
                <w:sz w:val="20"/>
                <w:szCs w:val="20"/>
              </w:rPr>
            </w:pPr>
            <w:r w:rsidRPr="00E27E9D">
              <w:rPr>
                <w:sz w:val="20"/>
                <w:szCs w:val="20"/>
              </w:rPr>
              <w:t>12.</w:t>
            </w:r>
          </w:p>
        </w:tc>
        <w:tc>
          <w:tcPr>
            <w:tcW w:w="8803" w:type="dxa"/>
            <w:tcBorders>
              <w:top w:val="single" w:sz="4" w:space="0" w:color="auto"/>
              <w:left w:val="single" w:sz="4" w:space="0" w:color="auto"/>
              <w:bottom w:val="single" w:sz="4" w:space="0" w:color="auto"/>
              <w:right w:val="single" w:sz="4" w:space="0" w:color="auto"/>
            </w:tcBorders>
          </w:tcPr>
          <w:p w14:paraId="2FDD918D" w14:textId="77777777" w:rsidR="003A574F" w:rsidRPr="00E27E9D" w:rsidRDefault="003A574F" w:rsidP="00981851">
            <w:pPr>
              <w:widowControl w:val="0"/>
              <w:autoSpaceDE w:val="0"/>
              <w:autoSpaceDN w:val="0"/>
              <w:adjustRightInd w:val="0"/>
              <w:ind w:left="17"/>
              <w:rPr>
                <w:sz w:val="20"/>
                <w:szCs w:val="20"/>
              </w:rPr>
            </w:pPr>
            <w:r w:rsidRPr="00E27E9D">
              <w:rPr>
                <w:sz w:val="20"/>
                <w:szCs w:val="20"/>
              </w:rPr>
              <w:t>zapisuje treść wieloetapowych zadań w postaci wyrażeń algebraicznych</w:t>
            </w:r>
          </w:p>
        </w:tc>
      </w:tr>
      <w:tr w:rsidR="00DC1733" w:rsidRPr="00E27E9D" w14:paraId="2FDD9191" w14:textId="77777777" w:rsidTr="004E4E02">
        <w:tc>
          <w:tcPr>
            <w:tcW w:w="409" w:type="dxa"/>
            <w:tcBorders>
              <w:top w:val="single" w:sz="4" w:space="0" w:color="auto"/>
              <w:left w:val="single" w:sz="4" w:space="0" w:color="auto"/>
              <w:bottom w:val="single" w:sz="4" w:space="0" w:color="auto"/>
              <w:right w:val="single" w:sz="4" w:space="0" w:color="auto"/>
            </w:tcBorders>
          </w:tcPr>
          <w:p w14:paraId="2FDD918F" w14:textId="77777777" w:rsidR="00DC1733" w:rsidRPr="00E27E9D" w:rsidRDefault="00DC1733" w:rsidP="004D1CEC">
            <w:pPr>
              <w:widowControl w:val="0"/>
              <w:autoSpaceDE w:val="0"/>
              <w:autoSpaceDN w:val="0"/>
              <w:adjustRightInd w:val="0"/>
              <w:spacing w:line="243" w:lineRule="auto"/>
              <w:ind w:right="19"/>
              <w:jc w:val="right"/>
              <w:rPr>
                <w:sz w:val="20"/>
                <w:szCs w:val="20"/>
              </w:rPr>
            </w:pPr>
            <w:r w:rsidRPr="00E27E9D">
              <w:rPr>
                <w:sz w:val="20"/>
                <w:szCs w:val="20"/>
              </w:rPr>
              <w:t>13.</w:t>
            </w:r>
          </w:p>
        </w:tc>
        <w:tc>
          <w:tcPr>
            <w:tcW w:w="8803" w:type="dxa"/>
            <w:tcBorders>
              <w:top w:val="single" w:sz="4" w:space="0" w:color="auto"/>
              <w:left w:val="single" w:sz="4" w:space="0" w:color="auto"/>
              <w:bottom w:val="single" w:sz="4" w:space="0" w:color="auto"/>
              <w:right w:val="single" w:sz="4" w:space="0" w:color="auto"/>
            </w:tcBorders>
          </w:tcPr>
          <w:p w14:paraId="2FDD9190" w14:textId="77777777" w:rsidR="00DC1733" w:rsidRPr="00E27E9D" w:rsidRDefault="00DC1733" w:rsidP="00981851">
            <w:pPr>
              <w:widowControl w:val="0"/>
              <w:autoSpaceDE w:val="0"/>
              <w:autoSpaceDN w:val="0"/>
              <w:adjustRightInd w:val="0"/>
              <w:ind w:left="17"/>
              <w:rPr>
                <w:sz w:val="20"/>
                <w:szCs w:val="20"/>
              </w:rPr>
            </w:pPr>
            <w:r w:rsidRPr="00E27E9D">
              <w:rPr>
                <w:sz w:val="20"/>
                <w:szCs w:val="20"/>
              </w:rPr>
              <w:t>rozwiązuje wieloetapowe zadania tekstowe za pomocą równań pierwszego stopnia z jedną niewiadomą, w tym zadania z obliczeniami procentowymi</w:t>
            </w:r>
          </w:p>
        </w:tc>
      </w:tr>
      <w:tr w:rsidR="00DC1733" w:rsidRPr="00E27E9D" w14:paraId="2FDD9194" w14:textId="77777777" w:rsidTr="004E4E02">
        <w:tc>
          <w:tcPr>
            <w:tcW w:w="409" w:type="dxa"/>
            <w:tcBorders>
              <w:top w:val="single" w:sz="4" w:space="0" w:color="auto"/>
              <w:left w:val="single" w:sz="4" w:space="0" w:color="auto"/>
              <w:bottom w:val="single" w:sz="4" w:space="0" w:color="auto"/>
              <w:right w:val="single" w:sz="4" w:space="0" w:color="auto"/>
            </w:tcBorders>
          </w:tcPr>
          <w:p w14:paraId="2FDD9192" w14:textId="77777777" w:rsidR="00DC1733" w:rsidRPr="00E27E9D" w:rsidRDefault="00DC1733" w:rsidP="004D1CEC">
            <w:pPr>
              <w:widowControl w:val="0"/>
              <w:autoSpaceDE w:val="0"/>
              <w:autoSpaceDN w:val="0"/>
              <w:adjustRightInd w:val="0"/>
              <w:spacing w:line="243" w:lineRule="auto"/>
              <w:ind w:right="19"/>
              <w:jc w:val="right"/>
              <w:rPr>
                <w:sz w:val="20"/>
                <w:szCs w:val="20"/>
              </w:rPr>
            </w:pPr>
            <w:r w:rsidRPr="00E27E9D">
              <w:rPr>
                <w:sz w:val="20"/>
                <w:szCs w:val="20"/>
              </w:rPr>
              <w:t>14.</w:t>
            </w:r>
          </w:p>
        </w:tc>
        <w:tc>
          <w:tcPr>
            <w:tcW w:w="8803" w:type="dxa"/>
            <w:tcBorders>
              <w:top w:val="single" w:sz="4" w:space="0" w:color="auto"/>
              <w:left w:val="single" w:sz="4" w:space="0" w:color="auto"/>
              <w:bottom w:val="single" w:sz="4" w:space="0" w:color="auto"/>
              <w:right w:val="single" w:sz="4" w:space="0" w:color="auto"/>
            </w:tcBorders>
          </w:tcPr>
          <w:p w14:paraId="2FDD9193" w14:textId="77777777" w:rsidR="00DC1733" w:rsidRPr="00E27E9D" w:rsidRDefault="00A72AE3" w:rsidP="00981851">
            <w:pPr>
              <w:widowControl w:val="0"/>
              <w:autoSpaceDE w:val="0"/>
              <w:autoSpaceDN w:val="0"/>
              <w:adjustRightInd w:val="0"/>
              <w:ind w:left="17"/>
              <w:rPr>
                <w:sz w:val="20"/>
                <w:szCs w:val="20"/>
              </w:rPr>
            </w:pPr>
            <w:r w:rsidRPr="00E27E9D">
              <w:rPr>
                <w:sz w:val="20"/>
                <w:szCs w:val="20"/>
              </w:rPr>
              <w:t>r</w:t>
            </w:r>
            <w:r w:rsidR="00DC1733" w:rsidRPr="00E27E9D">
              <w:rPr>
                <w:sz w:val="20"/>
                <w:szCs w:val="20"/>
              </w:rPr>
              <w:t>ozwiązuje wieloetapowe zadania na obliczanie pól trójkątów i czworokątów, także w sytuacjach praktycznych</w:t>
            </w:r>
          </w:p>
        </w:tc>
      </w:tr>
      <w:tr w:rsidR="00DC1733" w:rsidRPr="00E27E9D" w14:paraId="2FDD9197" w14:textId="77777777" w:rsidTr="004E4E02">
        <w:tc>
          <w:tcPr>
            <w:tcW w:w="409" w:type="dxa"/>
          </w:tcPr>
          <w:p w14:paraId="2FDD9195" w14:textId="77777777" w:rsidR="00DC1733" w:rsidRPr="00E27E9D" w:rsidRDefault="00DC1733" w:rsidP="004D1CEC">
            <w:pPr>
              <w:widowControl w:val="0"/>
              <w:autoSpaceDE w:val="0"/>
              <w:autoSpaceDN w:val="0"/>
              <w:adjustRightInd w:val="0"/>
              <w:spacing w:line="243" w:lineRule="auto"/>
              <w:ind w:right="19"/>
              <w:jc w:val="right"/>
              <w:rPr>
                <w:sz w:val="20"/>
                <w:szCs w:val="20"/>
              </w:rPr>
            </w:pPr>
            <w:r w:rsidRPr="00E27E9D">
              <w:rPr>
                <w:sz w:val="20"/>
                <w:szCs w:val="20"/>
              </w:rPr>
              <w:t>15.</w:t>
            </w:r>
          </w:p>
        </w:tc>
        <w:tc>
          <w:tcPr>
            <w:tcW w:w="8803" w:type="dxa"/>
          </w:tcPr>
          <w:p w14:paraId="2FDD9196" w14:textId="77777777" w:rsidR="00DC1733" w:rsidRPr="00E27E9D" w:rsidRDefault="00DC1733" w:rsidP="00981851">
            <w:pPr>
              <w:widowControl w:val="0"/>
              <w:autoSpaceDE w:val="0"/>
              <w:autoSpaceDN w:val="0"/>
              <w:adjustRightInd w:val="0"/>
              <w:ind w:left="17"/>
              <w:rPr>
                <w:sz w:val="20"/>
                <w:szCs w:val="20"/>
              </w:rPr>
            </w:pPr>
            <w:r w:rsidRPr="00E27E9D">
              <w:rPr>
                <w:sz w:val="20"/>
                <w:szCs w:val="20"/>
              </w:rPr>
              <w:t>rozwiązuje wieloetapowe zadania z wykorzystaniem twierdzenia Pitagorasa</w:t>
            </w:r>
          </w:p>
        </w:tc>
      </w:tr>
      <w:tr w:rsidR="00DC1733" w:rsidRPr="00E27E9D" w14:paraId="2FDD919A" w14:textId="77777777" w:rsidTr="004E4E02">
        <w:tc>
          <w:tcPr>
            <w:tcW w:w="409" w:type="dxa"/>
          </w:tcPr>
          <w:p w14:paraId="2FDD9198" w14:textId="77777777" w:rsidR="00DC1733" w:rsidRPr="00E27E9D" w:rsidRDefault="00DC1733" w:rsidP="004D1CEC">
            <w:pPr>
              <w:widowControl w:val="0"/>
              <w:autoSpaceDE w:val="0"/>
              <w:autoSpaceDN w:val="0"/>
              <w:adjustRightInd w:val="0"/>
              <w:spacing w:line="243" w:lineRule="auto"/>
              <w:ind w:right="19"/>
              <w:jc w:val="right"/>
              <w:rPr>
                <w:sz w:val="20"/>
                <w:szCs w:val="20"/>
              </w:rPr>
            </w:pPr>
            <w:r w:rsidRPr="00E27E9D">
              <w:rPr>
                <w:sz w:val="20"/>
                <w:szCs w:val="20"/>
              </w:rPr>
              <w:t>16.</w:t>
            </w:r>
          </w:p>
        </w:tc>
        <w:tc>
          <w:tcPr>
            <w:tcW w:w="8803" w:type="dxa"/>
          </w:tcPr>
          <w:p w14:paraId="2FDD9199" w14:textId="77777777" w:rsidR="00DC1733" w:rsidRPr="00E27E9D" w:rsidRDefault="00DC1733" w:rsidP="00981851">
            <w:pPr>
              <w:widowControl w:val="0"/>
              <w:autoSpaceDE w:val="0"/>
              <w:autoSpaceDN w:val="0"/>
              <w:adjustRightInd w:val="0"/>
              <w:ind w:left="17"/>
              <w:rPr>
                <w:sz w:val="20"/>
                <w:szCs w:val="20"/>
              </w:rPr>
            </w:pPr>
            <w:r w:rsidRPr="00E27E9D">
              <w:rPr>
                <w:sz w:val="20"/>
                <w:szCs w:val="20"/>
              </w:rPr>
              <w:t>przeprowadza proste dowody z wykorzystaniem miar kątów i przystawania trójkątów</w:t>
            </w:r>
          </w:p>
        </w:tc>
      </w:tr>
      <w:tr w:rsidR="00191006" w:rsidRPr="00E27E9D" w14:paraId="2FDD919D" w14:textId="77777777" w:rsidTr="004E4E02">
        <w:tc>
          <w:tcPr>
            <w:tcW w:w="409" w:type="dxa"/>
          </w:tcPr>
          <w:p w14:paraId="2FDD919B" w14:textId="77777777" w:rsidR="00191006" w:rsidRPr="00E27E9D" w:rsidRDefault="00191006" w:rsidP="004D1CEC">
            <w:pPr>
              <w:widowControl w:val="0"/>
              <w:autoSpaceDE w:val="0"/>
              <w:autoSpaceDN w:val="0"/>
              <w:adjustRightInd w:val="0"/>
              <w:spacing w:line="243" w:lineRule="auto"/>
              <w:ind w:right="19"/>
              <w:jc w:val="right"/>
              <w:rPr>
                <w:sz w:val="20"/>
                <w:szCs w:val="20"/>
              </w:rPr>
            </w:pPr>
            <w:r w:rsidRPr="00E27E9D">
              <w:rPr>
                <w:sz w:val="20"/>
                <w:szCs w:val="20"/>
              </w:rPr>
              <w:t>17.</w:t>
            </w:r>
          </w:p>
        </w:tc>
        <w:tc>
          <w:tcPr>
            <w:tcW w:w="8803" w:type="dxa"/>
          </w:tcPr>
          <w:p w14:paraId="2FDD919C" w14:textId="77777777" w:rsidR="00191006" w:rsidRPr="00E27E9D" w:rsidRDefault="00191006" w:rsidP="00981851">
            <w:pPr>
              <w:widowControl w:val="0"/>
              <w:autoSpaceDE w:val="0"/>
              <w:autoSpaceDN w:val="0"/>
              <w:adjustRightInd w:val="0"/>
              <w:ind w:left="17"/>
              <w:rPr>
                <w:sz w:val="20"/>
                <w:szCs w:val="20"/>
              </w:rPr>
            </w:pPr>
            <w:r w:rsidRPr="00E27E9D">
              <w:rPr>
                <w:sz w:val="20"/>
                <w:szCs w:val="20"/>
              </w:rPr>
              <w:t>rozwiązuje złożone zadania dotyczącej średniej arytmetycznej</w:t>
            </w:r>
          </w:p>
        </w:tc>
      </w:tr>
      <w:tr w:rsidR="00191006" w:rsidRPr="00E27E9D" w14:paraId="2FDD91A0" w14:textId="77777777" w:rsidTr="004E4E02">
        <w:tc>
          <w:tcPr>
            <w:tcW w:w="409" w:type="dxa"/>
          </w:tcPr>
          <w:p w14:paraId="2FDD919E" w14:textId="77777777" w:rsidR="00191006" w:rsidRPr="00E27E9D" w:rsidRDefault="00191006" w:rsidP="004D1CEC">
            <w:pPr>
              <w:widowControl w:val="0"/>
              <w:autoSpaceDE w:val="0"/>
              <w:autoSpaceDN w:val="0"/>
              <w:adjustRightInd w:val="0"/>
              <w:spacing w:line="243" w:lineRule="auto"/>
              <w:ind w:right="19"/>
              <w:jc w:val="right"/>
              <w:rPr>
                <w:sz w:val="20"/>
                <w:szCs w:val="20"/>
              </w:rPr>
            </w:pPr>
            <w:r w:rsidRPr="00E27E9D">
              <w:rPr>
                <w:sz w:val="20"/>
                <w:szCs w:val="20"/>
              </w:rPr>
              <w:t>18.</w:t>
            </w:r>
          </w:p>
        </w:tc>
        <w:tc>
          <w:tcPr>
            <w:tcW w:w="8803" w:type="dxa"/>
          </w:tcPr>
          <w:p w14:paraId="2FDD919F" w14:textId="77777777" w:rsidR="00191006" w:rsidRPr="00E27E9D" w:rsidRDefault="00191006" w:rsidP="00981851">
            <w:pPr>
              <w:autoSpaceDE w:val="0"/>
              <w:autoSpaceDN w:val="0"/>
              <w:adjustRightInd w:val="0"/>
              <w:ind w:left="17"/>
              <w:rPr>
                <w:sz w:val="20"/>
                <w:szCs w:val="20"/>
              </w:rPr>
            </w:pPr>
            <w:r w:rsidRPr="00E27E9D">
              <w:rPr>
                <w:sz w:val="20"/>
                <w:szCs w:val="20"/>
              </w:rPr>
              <w:t>oblicza w trudniejszych zadaniach prawdopodobieństwo zdarzenia</w:t>
            </w:r>
          </w:p>
        </w:tc>
      </w:tr>
      <w:tr w:rsidR="00191006" w:rsidRPr="00E27E9D" w14:paraId="2FDD91A3" w14:textId="77777777" w:rsidTr="004E4E02">
        <w:tc>
          <w:tcPr>
            <w:tcW w:w="409" w:type="dxa"/>
          </w:tcPr>
          <w:p w14:paraId="2FDD91A1" w14:textId="77777777" w:rsidR="00191006" w:rsidRPr="00E27E9D" w:rsidRDefault="00191006" w:rsidP="004D1CEC">
            <w:pPr>
              <w:widowControl w:val="0"/>
              <w:autoSpaceDE w:val="0"/>
              <w:autoSpaceDN w:val="0"/>
              <w:adjustRightInd w:val="0"/>
              <w:spacing w:line="243" w:lineRule="auto"/>
              <w:ind w:right="19"/>
              <w:jc w:val="right"/>
              <w:rPr>
                <w:sz w:val="20"/>
                <w:szCs w:val="20"/>
              </w:rPr>
            </w:pPr>
            <w:r w:rsidRPr="00E27E9D">
              <w:rPr>
                <w:sz w:val="20"/>
                <w:szCs w:val="20"/>
              </w:rPr>
              <w:t>19.</w:t>
            </w:r>
          </w:p>
        </w:tc>
        <w:tc>
          <w:tcPr>
            <w:tcW w:w="8803" w:type="dxa"/>
          </w:tcPr>
          <w:p w14:paraId="2FDD91A2" w14:textId="77777777" w:rsidR="00191006" w:rsidRPr="00E27E9D" w:rsidRDefault="00191006" w:rsidP="00981851">
            <w:pPr>
              <w:autoSpaceDE w:val="0"/>
              <w:autoSpaceDN w:val="0"/>
              <w:adjustRightInd w:val="0"/>
              <w:ind w:left="17"/>
              <w:rPr>
                <w:sz w:val="20"/>
                <w:szCs w:val="20"/>
              </w:rPr>
            </w:pPr>
            <w:r w:rsidRPr="00E27E9D">
              <w:rPr>
                <w:sz w:val="20"/>
                <w:szCs w:val="20"/>
              </w:rPr>
              <w:t>w trudnej sytuacji odpowiada na pytania na podstawie wykresu</w:t>
            </w:r>
          </w:p>
        </w:tc>
      </w:tr>
      <w:tr w:rsidR="00191006" w:rsidRPr="00E27E9D" w14:paraId="2FDD91A6" w14:textId="77777777" w:rsidTr="004E4E02">
        <w:tc>
          <w:tcPr>
            <w:tcW w:w="409" w:type="dxa"/>
          </w:tcPr>
          <w:p w14:paraId="2FDD91A4" w14:textId="77777777" w:rsidR="00191006" w:rsidRPr="00E27E9D" w:rsidRDefault="00191006" w:rsidP="004D1CEC">
            <w:pPr>
              <w:widowControl w:val="0"/>
              <w:autoSpaceDE w:val="0"/>
              <w:autoSpaceDN w:val="0"/>
              <w:adjustRightInd w:val="0"/>
              <w:spacing w:line="243" w:lineRule="auto"/>
              <w:ind w:right="19"/>
              <w:jc w:val="right"/>
              <w:rPr>
                <w:sz w:val="20"/>
                <w:szCs w:val="20"/>
              </w:rPr>
            </w:pPr>
            <w:r w:rsidRPr="00E27E9D">
              <w:rPr>
                <w:sz w:val="20"/>
                <w:szCs w:val="20"/>
              </w:rPr>
              <w:t>20.</w:t>
            </w:r>
          </w:p>
        </w:tc>
        <w:tc>
          <w:tcPr>
            <w:tcW w:w="8803" w:type="dxa"/>
          </w:tcPr>
          <w:p w14:paraId="2FDD91A5" w14:textId="77777777" w:rsidR="00191006" w:rsidRPr="00E27E9D" w:rsidRDefault="00191006" w:rsidP="00981851">
            <w:pPr>
              <w:widowControl w:val="0"/>
              <w:autoSpaceDE w:val="0"/>
              <w:autoSpaceDN w:val="0"/>
              <w:adjustRightInd w:val="0"/>
              <w:ind w:left="17"/>
              <w:rPr>
                <w:sz w:val="20"/>
                <w:szCs w:val="20"/>
              </w:rPr>
            </w:pPr>
            <w:r w:rsidRPr="00E27E9D">
              <w:rPr>
                <w:sz w:val="20"/>
                <w:szCs w:val="20"/>
              </w:rPr>
              <w:t>znajduje różne rozwiązania tego samego zadania</w:t>
            </w:r>
          </w:p>
        </w:tc>
      </w:tr>
    </w:tbl>
    <w:p w14:paraId="2FDD91A7" w14:textId="77777777" w:rsidR="000D66BE" w:rsidRPr="00E27E9D" w:rsidRDefault="000D66BE" w:rsidP="000D66BE">
      <w:pPr>
        <w:spacing w:line="276" w:lineRule="auto"/>
        <w:jc w:val="both"/>
        <w:rPr>
          <w:sz w:val="20"/>
          <w:szCs w:val="20"/>
        </w:rPr>
      </w:pPr>
    </w:p>
    <w:p w14:paraId="190E1709" w14:textId="77777777" w:rsidR="004A1F84" w:rsidRPr="00E27E9D" w:rsidRDefault="004A1F84" w:rsidP="00E55D8C">
      <w:pPr>
        <w:spacing w:line="276" w:lineRule="auto"/>
        <w:jc w:val="center"/>
        <w:rPr>
          <w:rFonts w:eastAsia="Arial Unicode MS"/>
          <w:b/>
        </w:rPr>
      </w:pPr>
    </w:p>
    <w:p w14:paraId="2FDD91A9" w14:textId="45F9BE80" w:rsidR="00FE6A1A" w:rsidRPr="00E27E9D" w:rsidRDefault="00FE6A1A" w:rsidP="00E55D8C">
      <w:pPr>
        <w:spacing w:line="276" w:lineRule="auto"/>
        <w:jc w:val="center"/>
        <w:rPr>
          <w:rFonts w:eastAsia="Arial Unicode MS"/>
          <w:b/>
        </w:rPr>
      </w:pPr>
      <w:r w:rsidRPr="00E27E9D">
        <w:rPr>
          <w:rFonts w:eastAsia="Arial Unicode MS"/>
          <w:b/>
        </w:rPr>
        <w:t>ROZDZIAŁ VII. KOŁA I OKRĘGI. SYMETRIE</w:t>
      </w:r>
    </w:p>
    <w:p w14:paraId="2FDD91AA" w14:textId="77777777" w:rsidR="00CA3851" w:rsidRPr="00E27E9D" w:rsidRDefault="00CA3851" w:rsidP="00CA3851">
      <w:pPr>
        <w:spacing w:line="276" w:lineRule="auto"/>
        <w:jc w:val="both"/>
        <w:rPr>
          <w:sz w:val="20"/>
          <w:szCs w:val="20"/>
        </w:rPr>
      </w:pPr>
      <w:r w:rsidRPr="00E27E9D">
        <w:rPr>
          <w:sz w:val="20"/>
          <w:szCs w:val="20"/>
        </w:rPr>
        <w:t xml:space="preserve">Uczeń otrzymuje ocenę </w:t>
      </w:r>
      <w:r w:rsidRPr="00E27E9D">
        <w:rPr>
          <w:b/>
          <w:bCs/>
          <w:sz w:val="20"/>
          <w:szCs w:val="20"/>
        </w:rPr>
        <w:t>dopuszczającą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9"/>
        <w:gridCol w:w="8653"/>
      </w:tblGrid>
      <w:tr w:rsidR="004A1DFF" w:rsidRPr="00E27E9D" w14:paraId="2FDD91AD" w14:textId="77777777" w:rsidTr="004E4E02">
        <w:tc>
          <w:tcPr>
            <w:tcW w:w="409" w:type="dxa"/>
            <w:tcBorders>
              <w:top w:val="single" w:sz="4" w:space="0" w:color="auto"/>
              <w:left w:val="single" w:sz="4" w:space="0" w:color="auto"/>
              <w:bottom w:val="single" w:sz="4" w:space="0" w:color="auto"/>
              <w:right w:val="single" w:sz="4" w:space="0" w:color="auto"/>
            </w:tcBorders>
          </w:tcPr>
          <w:p w14:paraId="2FDD91AB" w14:textId="77777777" w:rsidR="004A1DFF" w:rsidRPr="00E27E9D" w:rsidRDefault="004A1DFF" w:rsidP="004D1CEC">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3" w:type="dxa"/>
            <w:tcBorders>
              <w:top w:val="single" w:sz="4" w:space="0" w:color="auto"/>
              <w:left w:val="single" w:sz="4" w:space="0" w:color="auto"/>
              <w:bottom w:val="single" w:sz="4" w:space="0" w:color="auto"/>
              <w:right w:val="single" w:sz="4" w:space="0" w:color="auto"/>
            </w:tcBorders>
          </w:tcPr>
          <w:p w14:paraId="2FDD91AC" w14:textId="77777777" w:rsidR="004A1DFF" w:rsidRPr="00E27E9D" w:rsidRDefault="004A1DFF" w:rsidP="004D1CEC">
            <w:pPr>
              <w:widowControl w:val="0"/>
              <w:autoSpaceDE w:val="0"/>
              <w:autoSpaceDN w:val="0"/>
              <w:adjustRightInd w:val="0"/>
              <w:ind w:left="207" w:hanging="207"/>
              <w:rPr>
                <w:sz w:val="20"/>
                <w:szCs w:val="20"/>
              </w:rPr>
            </w:pPr>
            <w:r w:rsidRPr="00E27E9D">
              <w:rPr>
                <w:sz w:val="20"/>
                <w:szCs w:val="20"/>
              </w:rPr>
              <w:t>rozwiązuje proste zadania na obliczanie długości okręgu</w:t>
            </w:r>
          </w:p>
        </w:tc>
      </w:tr>
      <w:tr w:rsidR="004A1DFF" w:rsidRPr="00E27E9D" w14:paraId="2FDD91B0" w14:textId="77777777" w:rsidTr="004E4E02">
        <w:tc>
          <w:tcPr>
            <w:tcW w:w="409" w:type="dxa"/>
            <w:tcBorders>
              <w:top w:val="single" w:sz="4" w:space="0" w:color="auto"/>
              <w:left w:val="single" w:sz="4" w:space="0" w:color="auto"/>
              <w:bottom w:val="single" w:sz="4" w:space="0" w:color="auto"/>
              <w:right w:val="single" w:sz="4" w:space="0" w:color="auto"/>
            </w:tcBorders>
          </w:tcPr>
          <w:p w14:paraId="2FDD91AE" w14:textId="77777777" w:rsidR="004A1DFF" w:rsidRPr="00E27E9D" w:rsidRDefault="004A1DFF" w:rsidP="004D1CEC">
            <w:pPr>
              <w:widowControl w:val="0"/>
              <w:autoSpaceDE w:val="0"/>
              <w:autoSpaceDN w:val="0"/>
              <w:adjustRightInd w:val="0"/>
              <w:spacing w:line="243" w:lineRule="auto"/>
              <w:ind w:right="19"/>
              <w:jc w:val="right"/>
              <w:rPr>
                <w:sz w:val="20"/>
                <w:szCs w:val="20"/>
              </w:rPr>
            </w:pPr>
            <w:r w:rsidRPr="00E27E9D">
              <w:rPr>
                <w:sz w:val="20"/>
                <w:szCs w:val="20"/>
              </w:rPr>
              <w:t>2.</w:t>
            </w:r>
          </w:p>
        </w:tc>
        <w:tc>
          <w:tcPr>
            <w:tcW w:w="8803" w:type="dxa"/>
            <w:tcBorders>
              <w:top w:val="single" w:sz="4" w:space="0" w:color="auto"/>
              <w:left w:val="single" w:sz="4" w:space="0" w:color="auto"/>
              <w:bottom w:val="single" w:sz="4" w:space="0" w:color="auto"/>
              <w:right w:val="single" w:sz="4" w:space="0" w:color="auto"/>
            </w:tcBorders>
          </w:tcPr>
          <w:p w14:paraId="2FDD91AF" w14:textId="77777777" w:rsidR="004A1DFF" w:rsidRPr="00E27E9D" w:rsidRDefault="00643206" w:rsidP="004E4E02">
            <w:pPr>
              <w:widowControl w:val="0"/>
              <w:autoSpaceDE w:val="0"/>
              <w:autoSpaceDN w:val="0"/>
              <w:adjustRightInd w:val="0"/>
              <w:ind w:left="207" w:hanging="207"/>
              <w:rPr>
                <w:sz w:val="20"/>
                <w:szCs w:val="20"/>
              </w:rPr>
            </w:pPr>
            <w:r w:rsidRPr="00E27E9D">
              <w:rPr>
                <w:sz w:val="20"/>
                <w:szCs w:val="20"/>
              </w:rPr>
              <w:t>rozwiązuje proste zadania na obliczanie promienia i średnicy okręgu</w:t>
            </w:r>
          </w:p>
        </w:tc>
      </w:tr>
      <w:tr w:rsidR="00643206" w:rsidRPr="00E27E9D" w14:paraId="2FDD91B3" w14:textId="77777777" w:rsidTr="004E4E02">
        <w:tc>
          <w:tcPr>
            <w:tcW w:w="409" w:type="dxa"/>
            <w:tcBorders>
              <w:top w:val="single" w:sz="4" w:space="0" w:color="auto"/>
              <w:left w:val="single" w:sz="4" w:space="0" w:color="auto"/>
              <w:bottom w:val="single" w:sz="4" w:space="0" w:color="auto"/>
              <w:right w:val="single" w:sz="4" w:space="0" w:color="auto"/>
            </w:tcBorders>
          </w:tcPr>
          <w:p w14:paraId="2FDD91B1" w14:textId="77777777" w:rsidR="00643206" w:rsidRPr="00E27E9D" w:rsidRDefault="00643206" w:rsidP="004D1CEC">
            <w:pPr>
              <w:widowControl w:val="0"/>
              <w:autoSpaceDE w:val="0"/>
              <w:autoSpaceDN w:val="0"/>
              <w:adjustRightInd w:val="0"/>
              <w:spacing w:line="243" w:lineRule="auto"/>
              <w:ind w:right="19"/>
              <w:jc w:val="right"/>
              <w:rPr>
                <w:sz w:val="20"/>
                <w:szCs w:val="20"/>
              </w:rPr>
            </w:pPr>
            <w:r w:rsidRPr="00E27E9D">
              <w:rPr>
                <w:sz w:val="20"/>
                <w:szCs w:val="20"/>
              </w:rPr>
              <w:t>3.</w:t>
            </w:r>
          </w:p>
        </w:tc>
        <w:tc>
          <w:tcPr>
            <w:tcW w:w="8803" w:type="dxa"/>
            <w:tcBorders>
              <w:top w:val="single" w:sz="4" w:space="0" w:color="auto"/>
              <w:left w:val="single" w:sz="4" w:space="0" w:color="auto"/>
              <w:bottom w:val="single" w:sz="4" w:space="0" w:color="auto"/>
              <w:right w:val="single" w:sz="4" w:space="0" w:color="auto"/>
            </w:tcBorders>
          </w:tcPr>
          <w:p w14:paraId="2FDD91B2" w14:textId="77777777" w:rsidR="00643206" w:rsidRPr="00E27E9D" w:rsidRDefault="00643206" w:rsidP="004D1CEC">
            <w:pPr>
              <w:widowControl w:val="0"/>
              <w:autoSpaceDE w:val="0"/>
              <w:autoSpaceDN w:val="0"/>
              <w:adjustRightInd w:val="0"/>
              <w:rPr>
                <w:sz w:val="20"/>
                <w:szCs w:val="20"/>
              </w:rPr>
            </w:pPr>
            <w:r w:rsidRPr="00E27E9D">
              <w:rPr>
                <w:bCs/>
                <w:sz w:val="20"/>
                <w:szCs w:val="20"/>
              </w:rPr>
              <w:t>oblicza pole koła (w prostych przypadkach)</w:t>
            </w:r>
          </w:p>
        </w:tc>
      </w:tr>
      <w:tr w:rsidR="00643206" w:rsidRPr="00E27E9D" w14:paraId="2FDD91B6" w14:textId="77777777" w:rsidTr="004E4E02">
        <w:tc>
          <w:tcPr>
            <w:tcW w:w="409" w:type="dxa"/>
            <w:tcBorders>
              <w:top w:val="single" w:sz="4" w:space="0" w:color="auto"/>
              <w:left w:val="single" w:sz="4" w:space="0" w:color="auto"/>
              <w:bottom w:val="single" w:sz="4" w:space="0" w:color="auto"/>
              <w:right w:val="single" w:sz="4" w:space="0" w:color="auto"/>
            </w:tcBorders>
          </w:tcPr>
          <w:p w14:paraId="2FDD91B4" w14:textId="77777777" w:rsidR="00643206" w:rsidRPr="00E27E9D" w:rsidRDefault="00643206" w:rsidP="004D1CEC">
            <w:pPr>
              <w:widowControl w:val="0"/>
              <w:autoSpaceDE w:val="0"/>
              <w:autoSpaceDN w:val="0"/>
              <w:adjustRightInd w:val="0"/>
              <w:spacing w:line="243" w:lineRule="auto"/>
              <w:ind w:right="19"/>
              <w:jc w:val="right"/>
              <w:rPr>
                <w:sz w:val="20"/>
                <w:szCs w:val="20"/>
              </w:rPr>
            </w:pPr>
            <w:r w:rsidRPr="00E27E9D">
              <w:rPr>
                <w:sz w:val="20"/>
                <w:szCs w:val="20"/>
              </w:rPr>
              <w:t>4.</w:t>
            </w:r>
          </w:p>
        </w:tc>
        <w:tc>
          <w:tcPr>
            <w:tcW w:w="8803" w:type="dxa"/>
            <w:tcBorders>
              <w:top w:val="single" w:sz="4" w:space="0" w:color="auto"/>
              <w:left w:val="single" w:sz="4" w:space="0" w:color="auto"/>
              <w:bottom w:val="single" w:sz="4" w:space="0" w:color="auto"/>
              <w:right w:val="single" w:sz="4" w:space="0" w:color="auto"/>
            </w:tcBorders>
          </w:tcPr>
          <w:p w14:paraId="2FDD91B5" w14:textId="77777777" w:rsidR="00643206" w:rsidRPr="00E27E9D" w:rsidRDefault="00643206" w:rsidP="004D1CEC">
            <w:pPr>
              <w:widowControl w:val="0"/>
              <w:autoSpaceDE w:val="0"/>
              <w:autoSpaceDN w:val="0"/>
              <w:adjustRightInd w:val="0"/>
              <w:spacing w:line="243" w:lineRule="auto"/>
              <w:ind w:right="19"/>
              <w:rPr>
                <w:sz w:val="20"/>
                <w:szCs w:val="20"/>
              </w:rPr>
            </w:pPr>
            <w:r w:rsidRPr="00E27E9D">
              <w:rPr>
                <w:bCs/>
                <w:sz w:val="20"/>
                <w:szCs w:val="20"/>
              </w:rPr>
              <w:t>oblicza promień koła przy danym polu (w prostych przypadkach)</w:t>
            </w:r>
          </w:p>
        </w:tc>
      </w:tr>
      <w:tr w:rsidR="00643206" w:rsidRPr="00E27E9D" w14:paraId="2FDD91B9" w14:textId="77777777" w:rsidTr="004E4E02">
        <w:tc>
          <w:tcPr>
            <w:tcW w:w="409" w:type="dxa"/>
            <w:tcBorders>
              <w:top w:val="single" w:sz="4" w:space="0" w:color="auto"/>
              <w:left w:val="single" w:sz="4" w:space="0" w:color="auto"/>
              <w:bottom w:val="single" w:sz="4" w:space="0" w:color="auto"/>
              <w:right w:val="single" w:sz="4" w:space="0" w:color="auto"/>
            </w:tcBorders>
          </w:tcPr>
          <w:p w14:paraId="2FDD91B7" w14:textId="77777777" w:rsidR="00643206" w:rsidRPr="00E27E9D" w:rsidRDefault="00643206" w:rsidP="004D1CEC">
            <w:pPr>
              <w:widowControl w:val="0"/>
              <w:autoSpaceDE w:val="0"/>
              <w:autoSpaceDN w:val="0"/>
              <w:adjustRightInd w:val="0"/>
              <w:spacing w:line="243" w:lineRule="auto"/>
              <w:ind w:right="19"/>
              <w:jc w:val="right"/>
              <w:rPr>
                <w:sz w:val="20"/>
                <w:szCs w:val="20"/>
              </w:rPr>
            </w:pPr>
            <w:r w:rsidRPr="00E27E9D">
              <w:rPr>
                <w:sz w:val="20"/>
                <w:szCs w:val="20"/>
              </w:rPr>
              <w:t>5.</w:t>
            </w:r>
          </w:p>
        </w:tc>
        <w:tc>
          <w:tcPr>
            <w:tcW w:w="8803" w:type="dxa"/>
            <w:tcBorders>
              <w:top w:val="single" w:sz="4" w:space="0" w:color="auto"/>
              <w:left w:val="single" w:sz="4" w:space="0" w:color="auto"/>
              <w:bottom w:val="single" w:sz="4" w:space="0" w:color="auto"/>
              <w:right w:val="single" w:sz="4" w:space="0" w:color="auto"/>
            </w:tcBorders>
          </w:tcPr>
          <w:p w14:paraId="2FDD91B8" w14:textId="77777777" w:rsidR="00643206" w:rsidRPr="00E27E9D" w:rsidRDefault="00643206" w:rsidP="004E4E02">
            <w:pPr>
              <w:widowControl w:val="0"/>
              <w:autoSpaceDE w:val="0"/>
              <w:autoSpaceDN w:val="0"/>
              <w:adjustRightInd w:val="0"/>
              <w:ind w:left="207" w:hanging="207"/>
              <w:rPr>
                <w:sz w:val="20"/>
                <w:szCs w:val="20"/>
              </w:rPr>
            </w:pPr>
            <w:r w:rsidRPr="00E27E9D">
              <w:rPr>
                <w:sz w:val="20"/>
                <w:szCs w:val="20"/>
              </w:rPr>
              <w:t xml:space="preserve">rozwiązuje proste zadania z wykorzystaniem długości okręgu i pola koła  </w:t>
            </w:r>
          </w:p>
        </w:tc>
      </w:tr>
      <w:tr w:rsidR="0036738B" w:rsidRPr="00E27E9D" w14:paraId="2FDD91BC" w14:textId="77777777" w:rsidTr="004E4E02">
        <w:tc>
          <w:tcPr>
            <w:tcW w:w="409" w:type="dxa"/>
            <w:tcBorders>
              <w:top w:val="single" w:sz="4" w:space="0" w:color="auto"/>
              <w:left w:val="single" w:sz="4" w:space="0" w:color="auto"/>
              <w:bottom w:val="single" w:sz="4" w:space="0" w:color="auto"/>
              <w:right w:val="single" w:sz="4" w:space="0" w:color="auto"/>
            </w:tcBorders>
          </w:tcPr>
          <w:p w14:paraId="2FDD91BA" w14:textId="77777777" w:rsidR="0036738B" w:rsidRPr="00E27E9D" w:rsidRDefault="0036738B" w:rsidP="004D1CEC">
            <w:pPr>
              <w:widowControl w:val="0"/>
              <w:autoSpaceDE w:val="0"/>
              <w:autoSpaceDN w:val="0"/>
              <w:adjustRightInd w:val="0"/>
              <w:spacing w:line="243" w:lineRule="auto"/>
              <w:ind w:right="19"/>
              <w:jc w:val="right"/>
              <w:rPr>
                <w:sz w:val="20"/>
                <w:szCs w:val="20"/>
              </w:rPr>
            </w:pPr>
            <w:r w:rsidRPr="00E27E9D">
              <w:rPr>
                <w:sz w:val="20"/>
                <w:szCs w:val="20"/>
              </w:rPr>
              <w:t>6.</w:t>
            </w:r>
          </w:p>
        </w:tc>
        <w:tc>
          <w:tcPr>
            <w:tcW w:w="8803" w:type="dxa"/>
            <w:tcBorders>
              <w:top w:val="single" w:sz="4" w:space="0" w:color="auto"/>
              <w:left w:val="single" w:sz="4" w:space="0" w:color="auto"/>
              <w:bottom w:val="single" w:sz="4" w:space="0" w:color="auto"/>
              <w:right w:val="single" w:sz="4" w:space="0" w:color="auto"/>
            </w:tcBorders>
          </w:tcPr>
          <w:p w14:paraId="2FDD91BB" w14:textId="77777777" w:rsidR="0036738B" w:rsidRPr="00E27E9D" w:rsidRDefault="0036738B" w:rsidP="002C1AB1">
            <w:pPr>
              <w:autoSpaceDE w:val="0"/>
              <w:autoSpaceDN w:val="0"/>
              <w:adjustRightInd w:val="0"/>
              <w:rPr>
                <w:sz w:val="20"/>
                <w:szCs w:val="20"/>
              </w:rPr>
            </w:pPr>
            <w:r w:rsidRPr="00E27E9D">
              <w:rPr>
                <w:sz w:val="20"/>
                <w:szCs w:val="20"/>
              </w:rPr>
              <w:t>wskazuje osie symetrii figury</w:t>
            </w:r>
          </w:p>
        </w:tc>
      </w:tr>
      <w:tr w:rsidR="0036738B" w:rsidRPr="00E27E9D" w14:paraId="2FDD91BF" w14:textId="77777777" w:rsidTr="004E4E02">
        <w:tc>
          <w:tcPr>
            <w:tcW w:w="409" w:type="dxa"/>
            <w:tcBorders>
              <w:top w:val="single" w:sz="4" w:space="0" w:color="auto"/>
              <w:left w:val="single" w:sz="4" w:space="0" w:color="auto"/>
              <w:bottom w:val="single" w:sz="4" w:space="0" w:color="auto"/>
              <w:right w:val="single" w:sz="4" w:space="0" w:color="auto"/>
            </w:tcBorders>
          </w:tcPr>
          <w:p w14:paraId="2FDD91BD" w14:textId="77777777" w:rsidR="0036738B" w:rsidRPr="00E27E9D" w:rsidRDefault="0036738B" w:rsidP="004D1CEC">
            <w:pPr>
              <w:widowControl w:val="0"/>
              <w:autoSpaceDE w:val="0"/>
              <w:autoSpaceDN w:val="0"/>
              <w:adjustRightInd w:val="0"/>
              <w:spacing w:line="243" w:lineRule="auto"/>
              <w:ind w:right="19"/>
              <w:jc w:val="right"/>
              <w:rPr>
                <w:sz w:val="20"/>
                <w:szCs w:val="20"/>
              </w:rPr>
            </w:pPr>
            <w:r w:rsidRPr="00E27E9D">
              <w:rPr>
                <w:sz w:val="20"/>
                <w:szCs w:val="20"/>
              </w:rPr>
              <w:t>7.</w:t>
            </w:r>
          </w:p>
        </w:tc>
        <w:tc>
          <w:tcPr>
            <w:tcW w:w="8803" w:type="dxa"/>
            <w:tcBorders>
              <w:top w:val="single" w:sz="4" w:space="0" w:color="auto"/>
              <w:left w:val="single" w:sz="4" w:space="0" w:color="auto"/>
              <w:bottom w:val="single" w:sz="4" w:space="0" w:color="auto"/>
              <w:right w:val="single" w:sz="4" w:space="0" w:color="auto"/>
            </w:tcBorders>
          </w:tcPr>
          <w:p w14:paraId="2FDD91BE" w14:textId="77777777" w:rsidR="0036738B" w:rsidRPr="00E27E9D" w:rsidRDefault="0036738B" w:rsidP="002C1AB1">
            <w:pPr>
              <w:autoSpaceDE w:val="0"/>
              <w:autoSpaceDN w:val="0"/>
              <w:adjustRightInd w:val="0"/>
              <w:rPr>
                <w:sz w:val="20"/>
                <w:szCs w:val="20"/>
              </w:rPr>
            </w:pPr>
            <w:r w:rsidRPr="00E27E9D">
              <w:rPr>
                <w:sz w:val="20"/>
                <w:szCs w:val="20"/>
              </w:rPr>
              <w:t>rozpoznaje wielokąty osiowosymetryczne</w:t>
            </w:r>
          </w:p>
        </w:tc>
      </w:tr>
      <w:tr w:rsidR="0036738B" w:rsidRPr="00E27E9D" w14:paraId="2FDD91C2" w14:textId="77777777" w:rsidTr="004E4E02">
        <w:tc>
          <w:tcPr>
            <w:tcW w:w="409" w:type="dxa"/>
            <w:tcBorders>
              <w:top w:val="single" w:sz="4" w:space="0" w:color="auto"/>
              <w:left w:val="single" w:sz="4" w:space="0" w:color="auto"/>
              <w:bottom w:val="single" w:sz="4" w:space="0" w:color="auto"/>
              <w:right w:val="single" w:sz="4" w:space="0" w:color="auto"/>
            </w:tcBorders>
          </w:tcPr>
          <w:p w14:paraId="2FDD91C0" w14:textId="77777777" w:rsidR="0036738B" w:rsidRPr="00E27E9D" w:rsidRDefault="0036738B" w:rsidP="004D1CEC">
            <w:pPr>
              <w:widowControl w:val="0"/>
              <w:autoSpaceDE w:val="0"/>
              <w:autoSpaceDN w:val="0"/>
              <w:adjustRightInd w:val="0"/>
              <w:spacing w:line="243" w:lineRule="auto"/>
              <w:ind w:left="207" w:right="19" w:hanging="207"/>
              <w:jc w:val="right"/>
              <w:rPr>
                <w:sz w:val="20"/>
                <w:szCs w:val="20"/>
              </w:rPr>
            </w:pPr>
            <w:r w:rsidRPr="00E27E9D">
              <w:rPr>
                <w:sz w:val="20"/>
                <w:szCs w:val="20"/>
              </w:rPr>
              <w:t>8.</w:t>
            </w:r>
          </w:p>
        </w:tc>
        <w:tc>
          <w:tcPr>
            <w:tcW w:w="8803" w:type="dxa"/>
            <w:tcBorders>
              <w:top w:val="single" w:sz="4" w:space="0" w:color="auto"/>
              <w:left w:val="single" w:sz="4" w:space="0" w:color="auto"/>
              <w:bottom w:val="single" w:sz="4" w:space="0" w:color="auto"/>
              <w:right w:val="single" w:sz="4" w:space="0" w:color="auto"/>
            </w:tcBorders>
          </w:tcPr>
          <w:p w14:paraId="2FDD91C1" w14:textId="77777777" w:rsidR="0036738B" w:rsidRPr="00E27E9D" w:rsidRDefault="0036738B" w:rsidP="002C1AB1">
            <w:pPr>
              <w:widowControl w:val="0"/>
              <w:autoSpaceDE w:val="0"/>
              <w:autoSpaceDN w:val="0"/>
              <w:adjustRightInd w:val="0"/>
              <w:spacing w:line="243" w:lineRule="auto"/>
              <w:ind w:right="19"/>
              <w:rPr>
                <w:sz w:val="20"/>
                <w:szCs w:val="20"/>
              </w:rPr>
            </w:pPr>
            <w:r w:rsidRPr="00E27E9D">
              <w:rPr>
                <w:sz w:val="20"/>
                <w:szCs w:val="20"/>
              </w:rPr>
              <w:t>rozpoznaje wielokąty środkowosymetryczne</w:t>
            </w:r>
          </w:p>
        </w:tc>
      </w:tr>
      <w:tr w:rsidR="0036738B" w:rsidRPr="00E27E9D" w14:paraId="2FDD91C5" w14:textId="77777777" w:rsidTr="004E4E02">
        <w:tc>
          <w:tcPr>
            <w:tcW w:w="409" w:type="dxa"/>
          </w:tcPr>
          <w:p w14:paraId="2FDD91C3" w14:textId="77777777" w:rsidR="0036738B" w:rsidRPr="00E27E9D" w:rsidRDefault="0036738B" w:rsidP="004D1CEC">
            <w:pPr>
              <w:widowControl w:val="0"/>
              <w:autoSpaceDE w:val="0"/>
              <w:autoSpaceDN w:val="0"/>
              <w:adjustRightInd w:val="0"/>
              <w:spacing w:line="243" w:lineRule="auto"/>
              <w:ind w:left="207" w:right="19" w:hanging="207"/>
              <w:jc w:val="right"/>
              <w:rPr>
                <w:sz w:val="20"/>
                <w:szCs w:val="20"/>
              </w:rPr>
            </w:pPr>
            <w:r w:rsidRPr="00E27E9D">
              <w:rPr>
                <w:sz w:val="20"/>
                <w:szCs w:val="20"/>
              </w:rPr>
              <w:t>9.</w:t>
            </w:r>
          </w:p>
        </w:tc>
        <w:tc>
          <w:tcPr>
            <w:tcW w:w="8803" w:type="dxa"/>
          </w:tcPr>
          <w:p w14:paraId="2FDD91C4" w14:textId="77777777" w:rsidR="0036738B" w:rsidRPr="00E27E9D" w:rsidRDefault="0036738B" w:rsidP="002C1AB1">
            <w:pPr>
              <w:autoSpaceDE w:val="0"/>
              <w:autoSpaceDN w:val="0"/>
              <w:adjustRightInd w:val="0"/>
              <w:rPr>
                <w:sz w:val="20"/>
                <w:szCs w:val="20"/>
              </w:rPr>
            </w:pPr>
            <w:r w:rsidRPr="00E27E9D">
              <w:rPr>
                <w:sz w:val="20"/>
                <w:szCs w:val="20"/>
              </w:rPr>
              <w:t>rozpoznaje symetralną odcinka</w:t>
            </w:r>
          </w:p>
        </w:tc>
      </w:tr>
      <w:tr w:rsidR="0036738B" w:rsidRPr="00E27E9D" w14:paraId="2FDD91C8" w14:textId="77777777" w:rsidTr="004E4E02">
        <w:tc>
          <w:tcPr>
            <w:tcW w:w="409" w:type="dxa"/>
          </w:tcPr>
          <w:p w14:paraId="2FDD91C6" w14:textId="77777777" w:rsidR="0036738B" w:rsidRPr="00E27E9D" w:rsidRDefault="0036738B" w:rsidP="004D1CEC">
            <w:pPr>
              <w:widowControl w:val="0"/>
              <w:autoSpaceDE w:val="0"/>
              <w:autoSpaceDN w:val="0"/>
              <w:adjustRightInd w:val="0"/>
              <w:spacing w:line="243" w:lineRule="auto"/>
              <w:ind w:right="19"/>
              <w:jc w:val="right"/>
              <w:rPr>
                <w:sz w:val="20"/>
                <w:szCs w:val="20"/>
              </w:rPr>
            </w:pPr>
            <w:r w:rsidRPr="00E27E9D">
              <w:rPr>
                <w:sz w:val="20"/>
                <w:szCs w:val="20"/>
              </w:rPr>
              <w:t>10.</w:t>
            </w:r>
          </w:p>
        </w:tc>
        <w:tc>
          <w:tcPr>
            <w:tcW w:w="8803" w:type="dxa"/>
          </w:tcPr>
          <w:p w14:paraId="2FDD91C7" w14:textId="77777777" w:rsidR="0036738B" w:rsidRPr="00E27E9D" w:rsidRDefault="0036738B" w:rsidP="002C1AB1">
            <w:pPr>
              <w:autoSpaceDE w:val="0"/>
              <w:autoSpaceDN w:val="0"/>
              <w:adjustRightInd w:val="0"/>
              <w:rPr>
                <w:sz w:val="20"/>
                <w:szCs w:val="20"/>
              </w:rPr>
            </w:pPr>
            <w:r w:rsidRPr="00E27E9D">
              <w:rPr>
                <w:sz w:val="20"/>
                <w:szCs w:val="20"/>
              </w:rPr>
              <w:t>rozpoznaje dwusieczną kąta</w:t>
            </w:r>
          </w:p>
        </w:tc>
      </w:tr>
    </w:tbl>
    <w:p w14:paraId="2FDD91C9" w14:textId="77777777" w:rsidR="00CA3851" w:rsidRPr="00E27E9D" w:rsidRDefault="00CA3851" w:rsidP="00CA3851">
      <w:pPr>
        <w:spacing w:line="276" w:lineRule="auto"/>
        <w:jc w:val="both"/>
        <w:rPr>
          <w:sz w:val="20"/>
          <w:szCs w:val="20"/>
        </w:rPr>
      </w:pPr>
    </w:p>
    <w:p w14:paraId="2FDD91CA" w14:textId="77777777" w:rsidR="00CA3851" w:rsidRPr="00E27E9D" w:rsidRDefault="00CA3851" w:rsidP="00CA3851">
      <w:pPr>
        <w:spacing w:line="276" w:lineRule="auto"/>
        <w:jc w:val="both"/>
        <w:rPr>
          <w:sz w:val="20"/>
          <w:szCs w:val="20"/>
        </w:rPr>
      </w:pPr>
      <w:r w:rsidRPr="00E27E9D">
        <w:rPr>
          <w:sz w:val="20"/>
          <w:szCs w:val="20"/>
        </w:rPr>
        <w:t xml:space="preserve">Uczeń otrzymuje ocenę </w:t>
      </w:r>
      <w:r w:rsidRPr="00E27E9D">
        <w:rPr>
          <w:b/>
          <w:bCs/>
          <w:sz w:val="20"/>
          <w:szCs w:val="20"/>
        </w:rPr>
        <w:t>dostateczną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7"/>
        <w:gridCol w:w="8655"/>
      </w:tblGrid>
      <w:tr w:rsidR="00E66E6C" w:rsidRPr="00E27E9D" w14:paraId="2FDD91CD" w14:textId="77777777" w:rsidTr="004E4E02">
        <w:tc>
          <w:tcPr>
            <w:tcW w:w="409" w:type="dxa"/>
            <w:tcBorders>
              <w:top w:val="single" w:sz="4" w:space="0" w:color="auto"/>
              <w:left w:val="single" w:sz="4" w:space="0" w:color="auto"/>
              <w:bottom w:val="single" w:sz="4" w:space="0" w:color="auto"/>
              <w:right w:val="single" w:sz="4" w:space="0" w:color="auto"/>
            </w:tcBorders>
          </w:tcPr>
          <w:p w14:paraId="2FDD91CB" w14:textId="77777777" w:rsidR="00E66E6C" w:rsidRPr="00E27E9D" w:rsidRDefault="00E66E6C" w:rsidP="004D1CEC">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3" w:type="dxa"/>
            <w:tcBorders>
              <w:top w:val="single" w:sz="4" w:space="0" w:color="auto"/>
              <w:left w:val="single" w:sz="4" w:space="0" w:color="auto"/>
              <w:bottom w:val="single" w:sz="4" w:space="0" w:color="auto"/>
              <w:right w:val="single" w:sz="4" w:space="0" w:color="auto"/>
            </w:tcBorders>
          </w:tcPr>
          <w:p w14:paraId="2FDD91CC" w14:textId="77777777" w:rsidR="00E66E6C" w:rsidRPr="00E27E9D" w:rsidRDefault="00643206" w:rsidP="004E4E02">
            <w:pPr>
              <w:autoSpaceDE w:val="0"/>
              <w:autoSpaceDN w:val="0"/>
              <w:adjustRightInd w:val="0"/>
              <w:rPr>
                <w:sz w:val="20"/>
                <w:szCs w:val="20"/>
              </w:rPr>
            </w:pPr>
            <w:r w:rsidRPr="00E27E9D">
              <w:rPr>
                <w:sz w:val="20"/>
                <w:szCs w:val="20"/>
              </w:rPr>
              <w:t>oblicza wartość wyrażeń zawierających liczbę π</w:t>
            </w:r>
          </w:p>
        </w:tc>
      </w:tr>
      <w:tr w:rsidR="00643206" w:rsidRPr="00E27E9D" w14:paraId="2FDD91D0" w14:textId="77777777" w:rsidTr="004E4E02">
        <w:tc>
          <w:tcPr>
            <w:tcW w:w="409" w:type="dxa"/>
            <w:tcBorders>
              <w:top w:val="single" w:sz="4" w:space="0" w:color="auto"/>
              <w:left w:val="single" w:sz="4" w:space="0" w:color="auto"/>
              <w:bottom w:val="single" w:sz="4" w:space="0" w:color="auto"/>
              <w:right w:val="single" w:sz="4" w:space="0" w:color="auto"/>
            </w:tcBorders>
          </w:tcPr>
          <w:p w14:paraId="2FDD91CE" w14:textId="77777777" w:rsidR="00643206" w:rsidRPr="00E27E9D" w:rsidRDefault="00643206" w:rsidP="004D1CEC">
            <w:pPr>
              <w:widowControl w:val="0"/>
              <w:autoSpaceDE w:val="0"/>
              <w:autoSpaceDN w:val="0"/>
              <w:adjustRightInd w:val="0"/>
              <w:spacing w:line="243" w:lineRule="auto"/>
              <w:ind w:right="19"/>
              <w:jc w:val="right"/>
              <w:rPr>
                <w:sz w:val="20"/>
                <w:szCs w:val="20"/>
              </w:rPr>
            </w:pPr>
            <w:r w:rsidRPr="00E27E9D">
              <w:rPr>
                <w:sz w:val="20"/>
                <w:szCs w:val="20"/>
              </w:rPr>
              <w:t>2.</w:t>
            </w:r>
          </w:p>
        </w:tc>
        <w:tc>
          <w:tcPr>
            <w:tcW w:w="8803" w:type="dxa"/>
            <w:tcBorders>
              <w:top w:val="single" w:sz="4" w:space="0" w:color="auto"/>
              <w:left w:val="single" w:sz="4" w:space="0" w:color="auto"/>
              <w:bottom w:val="single" w:sz="4" w:space="0" w:color="auto"/>
              <w:right w:val="single" w:sz="4" w:space="0" w:color="auto"/>
            </w:tcBorders>
          </w:tcPr>
          <w:p w14:paraId="2FDD91CF" w14:textId="77777777" w:rsidR="00643206" w:rsidRPr="00E27E9D" w:rsidRDefault="00643206" w:rsidP="004D1CEC">
            <w:pPr>
              <w:rPr>
                <w:bCs/>
                <w:sz w:val="20"/>
                <w:szCs w:val="20"/>
              </w:rPr>
            </w:pPr>
            <w:r w:rsidRPr="00E27E9D">
              <w:rPr>
                <w:sz w:val="20"/>
                <w:szCs w:val="20"/>
              </w:rPr>
              <w:t>o</w:t>
            </w:r>
            <w:r w:rsidRPr="00E27E9D">
              <w:rPr>
                <w:bCs/>
                <w:sz w:val="20"/>
                <w:szCs w:val="20"/>
              </w:rPr>
              <w:t>blicza obwód koła przy danym polu (w prostych przypadkach)</w:t>
            </w:r>
          </w:p>
        </w:tc>
      </w:tr>
      <w:tr w:rsidR="00643206" w:rsidRPr="00E27E9D" w14:paraId="2FDD91D3" w14:textId="77777777" w:rsidTr="004E4E02">
        <w:tc>
          <w:tcPr>
            <w:tcW w:w="409" w:type="dxa"/>
            <w:tcBorders>
              <w:top w:val="single" w:sz="4" w:space="0" w:color="auto"/>
              <w:left w:val="single" w:sz="4" w:space="0" w:color="auto"/>
              <w:bottom w:val="single" w:sz="4" w:space="0" w:color="auto"/>
              <w:right w:val="single" w:sz="4" w:space="0" w:color="auto"/>
            </w:tcBorders>
          </w:tcPr>
          <w:p w14:paraId="2FDD91D1" w14:textId="77777777" w:rsidR="00643206" w:rsidRPr="00E27E9D" w:rsidRDefault="00643206" w:rsidP="004D1CEC">
            <w:pPr>
              <w:widowControl w:val="0"/>
              <w:autoSpaceDE w:val="0"/>
              <w:autoSpaceDN w:val="0"/>
              <w:adjustRightInd w:val="0"/>
              <w:spacing w:line="243" w:lineRule="auto"/>
              <w:ind w:right="19"/>
              <w:jc w:val="right"/>
              <w:rPr>
                <w:sz w:val="20"/>
                <w:szCs w:val="20"/>
              </w:rPr>
            </w:pPr>
            <w:r w:rsidRPr="00E27E9D">
              <w:rPr>
                <w:sz w:val="20"/>
                <w:szCs w:val="20"/>
              </w:rPr>
              <w:t>3.</w:t>
            </w:r>
          </w:p>
        </w:tc>
        <w:tc>
          <w:tcPr>
            <w:tcW w:w="8803" w:type="dxa"/>
            <w:tcBorders>
              <w:top w:val="single" w:sz="4" w:space="0" w:color="auto"/>
              <w:left w:val="single" w:sz="4" w:space="0" w:color="auto"/>
              <w:bottom w:val="single" w:sz="4" w:space="0" w:color="auto"/>
              <w:right w:val="single" w:sz="4" w:space="0" w:color="auto"/>
            </w:tcBorders>
          </w:tcPr>
          <w:p w14:paraId="2FDD91D2" w14:textId="77777777" w:rsidR="00643206" w:rsidRPr="00E27E9D" w:rsidRDefault="00643206" w:rsidP="004D1CEC">
            <w:pPr>
              <w:rPr>
                <w:bCs/>
                <w:sz w:val="20"/>
                <w:szCs w:val="20"/>
              </w:rPr>
            </w:pPr>
            <w:r w:rsidRPr="00E27E9D">
              <w:rPr>
                <w:sz w:val="20"/>
                <w:szCs w:val="20"/>
              </w:rPr>
              <w:t>podaje przybliżoną wartość odpowiedzi w zadaniach z kontekstem praktycznym</w:t>
            </w:r>
          </w:p>
        </w:tc>
      </w:tr>
      <w:tr w:rsidR="00643206" w:rsidRPr="00E27E9D" w14:paraId="2FDD91D6" w14:textId="77777777" w:rsidTr="004E4E02">
        <w:tc>
          <w:tcPr>
            <w:tcW w:w="409" w:type="dxa"/>
            <w:tcBorders>
              <w:top w:val="single" w:sz="4" w:space="0" w:color="auto"/>
              <w:left w:val="single" w:sz="4" w:space="0" w:color="auto"/>
              <w:bottom w:val="single" w:sz="4" w:space="0" w:color="auto"/>
              <w:right w:val="single" w:sz="4" w:space="0" w:color="auto"/>
            </w:tcBorders>
          </w:tcPr>
          <w:p w14:paraId="2FDD91D4" w14:textId="77777777" w:rsidR="00643206" w:rsidRPr="00E27E9D" w:rsidRDefault="00643206" w:rsidP="004D1CEC">
            <w:pPr>
              <w:widowControl w:val="0"/>
              <w:autoSpaceDE w:val="0"/>
              <w:autoSpaceDN w:val="0"/>
              <w:adjustRightInd w:val="0"/>
              <w:spacing w:line="243" w:lineRule="auto"/>
              <w:ind w:right="19"/>
              <w:jc w:val="right"/>
              <w:rPr>
                <w:sz w:val="20"/>
                <w:szCs w:val="20"/>
              </w:rPr>
            </w:pPr>
            <w:r w:rsidRPr="00E27E9D">
              <w:rPr>
                <w:sz w:val="20"/>
                <w:szCs w:val="20"/>
              </w:rPr>
              <w:t>4.</w:t>
            </w:r>
          </w:p>
        </w:tc>
        <w:tc>
          <w:tcPr>
            <w:tcW w:w="8803" w:type="dxa"/>
            <w:tcBorders>
              <w:top w:val="single" w:sz="4" w:space="0" w:color="auto"/>
              <w:left w:val="single" w:sz="4" w:space="0" w:color="auto"/>
              <w:bottom w:val="single" w:sz="4" w:space="0" w:color="auto"/>
              <w:right w:val="single" w:sz="4" w:space="0" w:color="auto"/>
            </w:tcBorders>
          </w:tcPr>
          <w:p w14:paraId="2FDD91D5" w14:textId="77777777" w:rsidR="00643206" w:rsidRPr="00E27E9D" w:rsidRDefault="00643206" w:rsidP="004D1CEC">
            <w:pPr>
              <w:autoSpaceDE w:val="0"/>
              <w:autoSpaceDN w:val="0"/>
              <w:adjustRightInd w:val="0"/>
              <w:rPr>
                <w:sz w:val="20"/>
                <w:szCs w:val="20"/>
              </w:rPr>
            </w:pPr>
            <w:r w:rsidRPr="00E27E9D">
              <w:rPr>
                <w:sz w:val="20"/>
                <w:szCs w:val="20"/>
              </w:rPr>
              <w:t>rozwiązuje proste zadania na obliczanie pola pierścienia kołowego</w:t>
            </w:r>
          </w:p>
        </w:tc>
      </w:tr>
      <w:tr w:rsidR="0036738B" w:rsidRPr="00E27E9D" w14:paraId="2FDD91D9" w14:textId="77777777" w:rsidTr="004E4E02">
        <w:tc>
          <w:tcPr>
            <w:tcW w:w="409" w:type="dxa"/>
            <w:tcBorders>
              <w:top w:val="single" w:sz="4" w:space="0" w:color="auto"/>
              <w:left w:val="single" w:sz="4" w:space="0" w:color="auto"/>
              <w:bottom w:val="single" w:sz="4" w:space="0" w:color="auto"/>
              <w:right w:val="single" w:sz="4" w:space="0" w:color="auto"/>
            </w:tcBorders>
          </w:tcPr>
          <w:p w14:paraId="2FDD91D7" w14:textId="77777777" w:rsidR="0036738B" w:rsidRPr="00E27E9D" w:rsidRDefault="0036738B" w:rsidP="004D1CEC">
            <w:pPr>
              <w:widowControl w:val="0"/>
              <w:autoSpaceDE w:val="0"/>
              <w:autoSpaceDN w:val="0"/>
              <w:adjustRightInd w:val="0"/>
              <w:spacing w:line="243" w:lineRule="auto"/>
              <w:ind w:right="19"/>
              <w:jc w:val="right"/>
              <w:rPr>
                <w:sz w:val="20"/>
                <w:szCs w:val="20"/>
              </w:rPr>
            </w:pPr>
            <w:r w:rsidRPr="00E27E9D">
              <w:rPr>
                <w:sz w:val="20"/>
                <w:szCs w:val="20"/>
              </w:rPr>
              <w:t>5.</w:t>
            </w:r>
          </w:p>
        </w:tc>
        <w:tc>
          <w:tcPr>
            <w:tcW w:w="8803" w:type="dxa"/>
            <w:tcBorders>
              <w:top w:val="single" w:sz="4" w:space="0" w:color="auto"/>
              <w:left w:val="single" w:sz="4" w:space="0" w:color="auto"/>
              <w:bottom w:val="single" w:sz="4" w:space="0" w:color="auto"/>
              <w:right w:val="single" w:sz="4" w:space="0" w:color="auto"/>
            </w:tcBorders>
          </w:tcPr>
          <w:p w14:paraId="2FDD91D8" w14:textId="77777777" w:rsidR="0036738B" w:rsidRPr="00E27E9D" w:rsidRDefault="0036738B" w:rsidP="002C1AB1">
            <w:pPr>
              <w:widowControl w:val="0"/>
              <w:autoSpaceDE w:val="0"/>
              <w:autoSpaceDN w:val="0"/>
              <w:adjustRightInd w:val="0"/>
              <w:spacing w:line="243" w:lineRule="auto"/>
              <w:ind w:right="19"/>
              <w:rPr>
                <w:sz w:val="20"/>
                <w:szCs w:val="20"/>
              </w:rPr>
            </w:pPr>
            <w:r w:rsidRPr="00E27E9D">
              <w:rPr>
                <w:sz w:val="20"/>
                <w:szCs w:val="20"/>
              </w:rPr>
              <w:t>wskazuje środek symetrii w wielokątach foremnych</w:t>
            </w:r>
          </w:p>
        </w:tc>
      </w:tr>
      <w:tr w:rsidR="0036738B" w:rsidRPr="00E27E9D" w14:paraId="2FDD91DC" w14:textId="77777777" w:rsidTr="004E4E02">
        <w:tc>
          <w:tcPr>
            <w:tcW w:w="409" w:type="dxa"/>
            <w:tcBorders>
              <w:top w:val="single" w:sz="4" w:space="0" w:color="auto"/>
              <w:left w:val="single" w:sz="4" w:space="0" w:color="auto"/>
              <w:bottom w:val="single" w:sz="4" w:space="0" w:color="auto"/>
              <w:right w:val="single" w:sz="4" w:space="0" w:color="auto"/>
            </w:tcBorders>
          </w:tcPr>
          <w:p w14:paraId="2FDD91DA" w14:textId="77777777" w:rsidR="0036738B" w:rsidRPr="00E27E9D" w:rsidRDefault="0036738B" w:rsidP="004D1CEC">
            <w:pPr>
              <w:widowControl w:val="0"/>
              <w:autoSpaceDE w:val="0"/>
              <w:autoSpaceDN w:val="0"/>
              <w:adjustRightInd w:val="0"/>
              <w:spacing w:line="243" w:lineRule="auto"/>
              <w:ind w:right="19"/>
              <w:jc w:val="right"/>
              <w:rPr>
                <w:sz w:val="20"/>
                <w:szCs w:val="20"/>
              </w:rPr>
            </w:pPr>
            <w:r w:rsidRPr="00E27E9D">
              <w:rPr>
                <w:sz w:val="20"/>
                <w:szCs w:val="20"/>
              </w:rPr>
              <w:t>6.</w:t>
            </w:r>
          </w:p>
        </w:tc>
        <w:tc>
          <w:tcPr>
            <w:tcW w:w="8803" w:type="dxa"/>
            <w:tcBorders>
              <w:top w:val="single" w:sz="4" w:space="0" w:color="auto"/>
              <w:left w:val="single" w:sz="4" w:space="0" w:color="auto"/>
              <w:bottom w:val="single" w:sz="4" w:space="0" w:color="auto"/>
              <w:right w:val="single" w:sz="4" w:space="0" w:color="auto"/>
            </w:tcBorders>
          </w:tcPr>
          <w:p w14:paraId="2FDD91DB" w14:textId="77777777" w:rsidR="0036738B" w:rsidRPr="00E27E9D" w:rsidRDefault="0036738B" w:rsidP="002C1AB1">
            <w:pPr>
              <w:widowControl w:val="0"/>
              <w:autoSpaceDE w:val="0"/>
              <w:autoSpaceDN w:val="0"/>
              <w:adjustRightInd w:val="0"/>
              <w:spacing w:line="243" w:lineRule="auto"/>
              <w:ind w:right="19"/>
              <w:rPr>
                <w:sz w:val="20"/>
                <w:szCs w:val="20"/>
              </w:rPr>
            </w:pPr>
            <w:r w:rsidRPr="00E27E9D">
              <w:rPr>
                <w:sz w:val="20"/>
                <w:szCs w:val="20"/>
              </w:rPr>
              <w:t>uzupełnia rysunek tak, aby nowa figura miała oś symetrii</w:t>
            </w:r>
          </w:p>
        </w:tc>
      </w:tr>
      <w:tr w:rsidR="0036738B" w:rsidRPr="00E27E9D" w14:paraId="2FDD91DF" w14:textId="77777777" w:rsidTr="004E4E02">
        <w:tc>
          <w:tcPr>
            <w:tcW w:w="409" w:type="dxa"/>
            <w:tcBorders>
              <w:top w:val="single" w:sz="4" w:space="0" w:color="auto"/>
              <w:left w:val="single" w:sz="4" w:space="0" w:color="auto"/>
              <w:bottom w:val="single" w:sz="4" w:space="0" w:color="auto"/>
              <w:right w:val="single" w:sz="4" w:space="0" w:color="auto"/>
            </w:tcBorders>
          </w:tcPr>
          <w:p w14:paraId="2FDD91DD" w14:textId="77777777" w:rsidR="0036738B" w:rsidRPr="00E27E9D" w:rsidRDefault="0036738B" w:rsidP="004D1CEC">
            <w:pPr>
              <w:widowControl w:val="0"/>
              <w:autoSpaceDE w:val="0"/>
              <w:autoSpaceDN w:val="0"/>
              <w:adjustRightInd w:val="0"/>
              <w:spacing w:line="243" w:lineRule="auto"/>
              <w:ind w:right="19"/>
              <w:jc w:val="right"/>
              <w:rPr>
                <w:sz w:val="20"/>
                <w:szCs w:val="20"/>
              </w:rPr>
            </w:pPr>
            <w:r w:rsidRPr="00E27E9D">
              <w:rPr>
                <w:sz w:val="20"/>
                <w:szCs w:val="20"/>
              </w:rPr>
              <w:t>7.</w:t>
            </w:r>
          </w:p>
        </w:tc>
        <w:tc>
          <w:tcPr>
            <w:tcW w:w="8803" w:type="dxa"/>
            <w:tcBorders>
              <w:top w:val="single" w:sz="4" w:space="0" w:color="auto"/>
              <w:left w:val="single" w:sz="4" w:space="0" w:color="auto"/>
              <w:bottom w:val="single" w:sz="4" w:space="0" w:color="auto"/>
              <w:right w:val="single" w:sz="4" w:space="0" w:color="auto"/>
            </w:tcBorders>
          </w:tcPr>
          <w:p w14:paraId="2FDD91DE" w14:textId="77777777" w:rsidR="0036738B" w:rsidRPr="00E27E9D" w:rsidRDefault="0036738B" w:rsidP="004E4E02">
            <w:pPr>
              <w:autoSpaceDE w:val="0"/>
              <w:autoSpaceDN w:val="0"/>
              <w:adjustRightInd w:val="0"/>
              <w:rPr>
                <w:sz w:val="20"/>
                <w:szCs w:val="20"/>
              </w:rPr>
            </w:pPr>
            <w:r w:rsidRPr="00E27E9D">
              <w:rPr>
                <w:sz w:val="20"/>
                <w:szCs w:val="20"/>
              </w:rPr>
              <w:t>rozwiązuje proste zadania, wykorzystując własności symetralnej</w:t>
            </w:r>
          </w:p>
        </w:tc>
      </w:tr>
    </w:tbl>
    <w:p w14:paraId="2FDD91E0" w14:textId="77777777" w:rsidR="00FE6A1A" w:rsidRPr="00E27E9D" w:rsidRDefault="00FE6A1A" w:rsidP="00FE6A1A">
      <w:pPr>
        <w:spacing w:line="276" w:lineRule="auto"/>
        <w:jc w:val="both"/>
        <w:rPr>
          <w:sz w:val="20"/>
          <w:szCs w:val="20"/>
        </w:rPr>
      </w:pPr>
    </w:p>
    <w:p w14:paraId="2FDD91E1" w14:textId="77777777" w:rsidR="009752AA" w:rsidRPr="00E27E9D" w:rsidRDefault="009752AA" w:rsidP="009752AA">
      <w:pPr>
        <w:spacing w:line="276" w:lineRule="auto"/>
        <w:jc w:val="both"/>
        <w:rPr>
          <w:sz w:val="20"/>
          <w:szCs w:val="20"/>
        </w:rPr>
      </w:pPr>
      <w:r w:rsidRPr="00E27E9D">
        <w:rPr>
          <w:sz w:val="20"/>
          <w:szCs w:val="20"/>
        </w:rPr>
        <w:t xml:space="preserve">Uczeń otrzymuje ocenę </w:t>
      </w:r>
      <w:r w:rsidRPr="00E27E9D">
        <w:rPr>
          <w:b/>
          <w:bCs/>
          <w:sz w:val="20"/>
          <w:szCs w:val="20"/>
        </w:rPr>
        <w:t>dobrą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9"/>
        <w:gridCol w:w="8653"/>
      </w:tblGrid>
      <w:tr w:rsidR="00A2226A" w:rsidRPr="00E27E9D" w14:paraId="2FDD91E4" w14:textId="77777777" w:rsidTr="009E177D">
        <w:tc>
          <w:tcPr>
            <w:tcW w:w="409" w:type="dxa"/>
            <w:tcBorders>
              <w:top w:val="single" w:sz="4" w:space="0" w:color="auto"/>
              <w:left w:val="single" w:sz="4" w:space="0" w:color="auto"/>
              <w:bottom w:val="single" w:sz="4" w:space="0" w:color="auto"/>
              <w:right w:val="single" w:sz="4" w:space="0" w:color="auto"/>
            </w:tcBorders>
          </w:tcPr>
          <w:p w14:paraId="2FDD91E2" w14:textId="77777777" w:rsidR="00A2226A" w:rsidRPr="00E27E9D" w:rsidRDefault="00A2226A" w:rsidP="004D1CEC">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3" w:type="dxa"/>
            <w:tcBorders>
              <w:top w:val="single" w:sz="4" w:space="0" w:color="auto"/>
              <w:left w:val="single" w:sz="4" w:space="0" w:color="auto"/>
              <w:bottom w:val="single" w:sz="4" w:space="0" w:color="auto"/>
              <w:right w:val="single" w:sz="4" w:space="0" w:color="auto"/>
            </w:tcBorders>
          </w:tcPr>
          <w:p w14:paraId="2FDD91E3" w14:textId="77777777" w:rsidR="00A2226A" w:rsidRPr="00E27E9D" w:rsidRDefault="00A2226A" w:rsidP="00A2226A">
            <w:pPr>
              <w:widowControl w:val="0"/>
              <w:autoSpaceDE w:val="0"/>
              <w:autoSpaceDN w:val="0"/>
              <w:adjustRightInd w:val="0"/>
              <w:ind w:left="207" w:hanging="207"/>
              <w:rPr>
                <w:sz w:val="20"/>
                <w:szCs w:val="20"/>
              </w:rPr>
            </w:pPr>
            <w:r w:rsidRPr="00E27E9D">
              <w:rPr>
                <w:sz w:val="20"/>
                <w:szCs w:val="20"/>
              </w:rPr>
              <w:t xml:space="preserve">rozwiązuje trudniejsze zadania na obliczanie długości okręgu </w:t>
            </w:r>
          </w:p>
        </w:tc>
      </w:tr>
      <w:tr w:rsidR="00A2226A" w:rsidRPr="00E27E9D" w14:paraId="2FDD91E7" w14:textId="77777777" w:rsidTr="009E177D">
        <w:tc>
          <w:tcPr>
            <w:tcW w:w="409" w:type="dxa"/>
            <w:tcBorders>
              <w:top w:val="single" w:sz="4" w:space="0" w:color="auto"/>
              <w:left w:val="single" w:sz="4" w:space="0" w:color="auto"/>
              <w:bottom w:val="single" w:sz="4" w:space="0" w:color="auto"/>
              <w:right w:val="single" w:sz="4" w:space="0" w:color="auto"/>
            </w:tcBorders>
          </w:tcPr>
          <w:p w14:paraId="2FDD91E5" w14:textId="77777777" w:rsidR="00A2226A" w:rsidRPr="00E27E9D" w:rsidRDefault="00A2226A" w:rsidP="004D1CEC">
            <w:pPr>
              <w:widowControl w:val="0"/>
              <w:autoSpaceDE w:val="0"/>
              <w:autoSpaceDN w:val="0"/>
              <w:adjustRightInd w:val="0"/>
              <w:spacing w:line="243" w:lineRule="auto"/>
              <w:ind w:right="19"/>
              <w:jc w:val="right"/>
              <w:rPr>
                <w:sz w:val="20"/>
                <w:szCs w:val="20"/>
              </w:rPr>
            </w:pPr>
            <w:r w:rsidRPr="00E27E9D">
              <w:rPr>
                <w:sz w:val="20"/>
                <w:szCs w:val="20"/>
              </w:rPr>
              <w:t>2.</w:t>
            </w:r>
          </w:p>
        </w:tc>
        <w:tc>
          <w:tcPr>
            <w:tcW w:w="8803" w:type="dxa"/>
            <w:tcBorders>
              <w:top w:val="single" w:sz="4" w:space="0" w:color="auto"/>
              <w:left w:val="single" w:sz="4" w:space="0" w:color="auto"/>
              <w:bottom w:val="single" w:sz="4" w:space="0" w:color="auto"/>
              <w:right w:val="single" w:sz="4" w:space="0" w:color="auto"/>
            </w:tcBorders>
          </w:tcPr>
          <w:p w14:paraId="2FDD91E6" w14:textId="77777777" w:rsidR="00A2226A" w:rsidRPr="00E27E9D" w:rsidRDefault="00A2226A" w:rsidP="00A2226A">
            <w:pPr>
              <w:widowControl w:val="0"/>
              <w:autoSpaceDE w:val="0"/>
              <w:autoSpaceDN w:val="0"/>
              <w:adjustRightInd w:val="0"/>
              <w:ind w:left="207" w:hanging="207"/>
              <w:rPr>
                <w:sz w:val="20"/>
                <w:szCs w:val="20"/>
              </w:rPr>
            </w:pPr>
            <w:r w:rsidRPr="00E27E9D">
              <w:rPr>
                <w:sz w:val="20"/>
                <w:szCs w:val="20"/>
              </w:rPr>
              <w:t>rozwiązuje trudniejsze zadania na obliczanie długości okręgu w sytuacji praktycznej</w:t>
            </w:r>
          </w:p>
        </w:tc>
      </w:tr>
      <w:tr w:rsidR="004D1CEC" w:rsidRPr="00E27E9D" w14:paraId="2FDD91EA" w14:textId="77777777" w:rsidTr="009E177D">
        <w:tc>
          <w:tcPr>
            <w:tcW w:w="409" w:type="dxa"/>
            <w:tcBorders>
              <w:top w:val="single" w:sz="4" w:space="0" w:color="auto"/>
              <w:left w:val="single" w:sz="4" w:space="0" w:color="auto"/>
              <w:bottom w:val="single" w:sz="4" w:space="0" w:color="auto"/>
              <w:right w:val="single" w:sz="4" w:space="0" w:color="auto"/>
            </w:tcBorders>
          </w:tcPr>
          <w:p w14:paraId="2FDD91E8" w14:textId="77777777" w:rsidR="004D1CEC" w:rsidRPr="00E27E9D" w:rsidRDefault="004D1CEC" w:rsidP="004D1CEC">
            <w:pPr>
              <w:widowControl w:val="0"/>
              <w:autoSpaceDE w:val="0"/>
              <w:autoSpaceDN w:val="0"/>
              <w:adjustRightInd w:val="0"/>
              <w:spacing w:line="243" w:lineRule="auto"/>
              <w:ind w:right="19"/>
              <w:jc w:val="right"/>
              <w:rPr>
                <w:sz w:val="20"/>
                <w:szCs w:val="20"/>
              </w:rPr>
            </w:pPr>
            <w:r w:rsidRPr="00E27E9D">
              <w:rPr>
                <w:sz w:val="20"/>
                <w:szCs w:val="20"/>
              </w:rPr>
              <w:t>3.</w:t>
            </w:r>
          </w:p>
        </w:tc>
        <w:tc>
          <w:tcPr>
            <w:tcW w:w="8803" w:type="dxa"/>
            <w:tcBorders>
              <w:top w:val="single" w:sz="4" w:space="0" w:color="auto"/>
              <w:left w:val="single" w:sz="4" w:space="0" w:color="auto"/>
              <w:bottom w:val="single" w:sz="4" w:space="0" w:color="auto"/>
              <w:right w:val="single" w:sz="4" w:space="0" w:color="auto"/>
            </w:tcBorders>
          </w:tcPr>
          <w:p w14:paraId="2FDD91E9" w14:textId="77777777" w:rsidR="004D1CEC" w:rsidRPr="00E27E9D" w:rsidRDefault="004D1CEC" w:rsidP="004D1CEC">
            <w:pPr>
              <w:widowControl w:val="0"/>
              <w:autoSpaceDE w:val="0"/>
              <w:autoSpaceDN w:val="0"/>
              <w:adjustRightInd w:val="0"/>
              <w:ind w:left="207" w:hanging="207"/>
              <w:rPr>
                <w:sz w:val="20"/>
                <w:szCs w:val="20"/>
              </w:rPr>
            </w:pPr>
            <w:r w:rsidRPr="00E27E9D">
              <w:rPr>
                <w:sz w:val="20"/>
                <w:szCs w:val="20"/>
              </w:rPr>
              <w:t>oblicza pole figury z uwzględnieniem pola koła</w:t>
            </w:r>
          </w:p>
        </w:tc>
      </w:tr>
      <w:tr w:rsidR="004D1CEC" w:rsidRPr="00E27E9D" w14:paraId="2FDD91ED" w14:textId="77777777" w:rsidTr="009E177D">
        <w:tc>
          <w:tcPr>
            <w:tcW w:w="409" w:type="dxa"/>
            <w:tcBorders>
              <w:top w:val="single" w:sz="4" w:space="0" w:color="auto"/>
              <w:left w:val="single" w:sz="4" w:space="0" w:color="auto"/>
              <w:bottom w:val="single" w:sz="4" w:space="0" w:color="auto"/>
              <w:right w:val="single" w:sz="4" w:space="0" w:color="auto"/>
            </w:tcBorders>
          </w:tcPr>
          <w:p w14:paraId="2FDD91EB" w14:textId="77777777" w:rsidR="004D1CEC" w:rsidRPr="00E27E9D" w:rsidRDefault="004D1CEC" w:rsidP="004D1CEC">
            <w:pPr>
              <w:widowControl w:val="0"/>
              <w:autoSpaceDE w:val="0"/>
              <w:autoSpaceDN w:val="0"/>
              <w:adjustRightInd w:val="0"/>
              <w:spacing w:line="243" w:lineRule="auto"/>
              <w:ind w:right="19"/>
              <w:jc w:val="right"/>
              <w:rPr>
                <w:sz w:val="20"/>
                <w:szCs w:val="20"/>
              </w:rPr>
            </w:pPr>
            <w:r w:rsidRPr="00E27E9D">
              <w:rPr>
                <w:sz w:val="20"/>
                <w:szCs w:val="20"/>
              </w:rPr>
              <w:t>4.</w:t>
            </w:r>
          </w:p>
        </w:tc>
        <w:tc>
          <w:tcPr>
            <w:tcW w:w="8803" w:type="dxa"/>
            <w:tcBorders>
              <w:top w:val="single" w:sz="4" w:space="0" w:color="auto"/>
              <w:left w:val="single" w:sz="4" w:space="0" w:color="auto"/>
              <w:bottom w:val="single" w:sz="4" w:space="0" w:color="auto"/>
              <w:right w:val="single" w:sz="4" w:space="0" w:color="auto"/>
            </w:tcBorders>
          </w:tcPr>
          <w:p w14:paraId="2FDD91EC" w14:textId="77777777" w:rsidR="004D1CEC" w:rsidRPr="00E27E9D" w:rsidRDefault="004D1CEC" w:rsidP="004D1CEC">
            <w:pPr>
              <w:widowControl w:val="0"/>
              <w:autoSpaceDE w:val="0"/>
              <w:autoSpaceDN w:val="0"/>
              <w:adjustRightInd w:val="0"/>
              <w:ind w:left="207" w:hanging="207"/>
              <w:rPr>
                <w:sz w:val="20"/>
                <w:szCs w:val="20"/>
              </w:rPr>
            </w:pPr>
            <w:r w:rsidRPr="00E27E9D">
              <w:rPr>
                <w:sz w:val="20"/>
                <w:szCs w:val="20"/>
              </w:rPr>
              <w:t>rozwiązuje trudniejsze zadania na obliczanie obwodu i pola koła w sytuacjach praktycznych</w:t>
            </w:r>
          </w:p>
        </w:tc>
      </w:tr>
      <w:tr w:rsidR="004D1CEC" w:rsidRPr="00E27E9D" w14:paraId="2FDD91F0" w14:textId="77777777" w:rsidTr="009E177D">
        <w:tc>
          <w:tcPr>
            <w:tcW w:w="409" w:type="dxa"/>
            <w:tcBorders>
              <w:top w:val="single" w:sz="4" w:space="0" w:color="auto"/>
              <w:left w:val="single" w:sz="4" w:space="0" w:color="auto"/>
              <w:bottom w:val="single" w:sz="4" w:space="0" w:color="auto"/>
              <w:right w:val="single" w:sz="4" w:space="0" w:color="auto"/>
            </w:tcBorders>
          </w:tcPr>
          <w:p w14:paraId="2FDD91EE" w14:textId="77777777" w:rsidR="004D1CEC" w:rsidRPr="00E27E9D" w:rsidRDefault="004D1CEC" w:rsidP="004D1CEC">
            <w:pPr>
              <w:widowControl w:val="0"/>
              <w:autoSpaceDE w:val="0"/>
              <w:autoSpaceDN w:val="0"/>
              <w:adjustRightInd w:val="0"/>
              <w:spacing w:line="243" w:lineRule="auto"/>
              <w:ind w:right="19"/>
              <w:jc w:val="right"/>
              <w:rPr>
                <w:sz w:val="20"/>
                <w:szCs w:val="20"/>
              </w:rPr>
            </w:pPr>
            <w:r w:rsidRPr="00E27E9D">
              <w:rPr>
                <w:sz w:val="20"/>
                <w:szCs w:val="20"/>
              </w:rPr>
              <w:t>5.</w:t>
            </w:r>
          </w:p>
        </w:tc>
        <w:tc>
          <w:tcPr>
            <w:tcW w:w="8803" w:type="dxa"/>
            <w:tcBorders>
              <w:top w:val="single" w:sz="4" w:space="0" w:color="auto"/>
              <w:left w:val="single" w:sz="4" w:space="0" w:color="auto"/>
              <w:bottom w:val="single" w:sz="4" w:space="0" w:color="auto"/>
              <w:right w:val="single" w:sz="4" w:space="0" w:color="auto"/>
            </w:tcBorders>
          </w:tcPr>
          <w:p w14:paraId="2FDD91EF" w14:textId="77777777" w:rsidR="004D1CEC" w:rsidRPr="00E27E9D" w:rsidRDefault="004D1CEC" w:rsidP="004D1CEC">
            <w:pPr>
              <w:widowControl w:val="0"/>
              <w:autoSpaceDE w:val="0"/>
              <w:autoSpaceDN w:val="0"/>
              <w:adjustRightInd w:val="0"/>
              <w:ind w:left="207" w:hanging="207"/>
              <w:rPr>
                <w:sz w:val="20"/>
                <w:szCs w:val="20"/>
              </w:rPr>
            </w:pPr>
            <w:r w:rsidRPr="00E27E9D">
              <w:rPr>
                <w:sz w:val="20"/>
                <w:szCs w:val="20"/>
              </w:rPr>
              <w:t>oblicza pole i obwód figury powstałej z kół o różnych promieniach</w:t>
            </w:r>
          </w:p>
        </w:tc>
      </w:tr>
      <w:tr w:rsidR="004D1CEC" w:rsidRPr="00E27E9D" w14:paraId="2FDD91F3" w14:textId="77777777" w:rsidTr="009E177D">
        <w:tc>
          <w:tcPr>
            <w:tcW w:w="409" w:type="dxa"/>
            <w:tcBorders>
              <w:top w:val="single" w:sz="4" w:space="0" w:color="auto"/>
              <w:left w:val="single" w:sz="4" w:space="0" w:color="auto"/>
              <w:bottom w:val="single" w:sz="4" w:space="0" w:color="auto"/>
              <w:right w:val="single" w:sz="4" w:space="0" w:color="auto"/>
            </w:tcBorders>
          </w:tcPr>
          <w:p w14:paraId="2FDD91F1" w14:textId="77777777" w:rsidR="004D1CEC" w:rsidRPr="00E27E9D" w:rsidRDefault="004D1CEC" w:rsidP="004D1CEC">
            <w:pPr>
              <w:widowControl w:val="0"/>
              <w:autoSpaceDE w:val="0"/>
              <w:autoSpaceDN w:val="0"/>
              <w:adjustRightInd w:val="0"/>
              <w:spacing w:line="243" w:lineRule="auto"/>
              <w:ind w:right="19"/>
              <w:jc w:val="right"/>
              <w:rPr>
                <w:sz w:val="20"/>
                <w:szCs w:val="20"/>
              </w:rPr>
            </w:pPr>
            <w:r w:rsidRPr="00E27E9D">
              <w:rPr>
                <w:sz w:val="20"/>
                <w:szCs w:val="20"/>
              </w:rPr>
              <w:t>6.</w:t>
            </w:r>
          </w:p>
        </w:tc>
        <w:tc>
          <w:tcPr>
            <w:tcW w:w="8803" w:type="dxa"/>
            <w:tcBorders>
              <w:top w:val="single" w:sz="4" w:space="0" w:color="auto"/>
              <w:left w:val="single" w:sz="4" w:space="0" w:color="auto"/>
              <w:bottom w:val="single" w:sz="4" w:space="0" w:color="auto"/>
              <w:right w:val="single" w:sz="4" w:space="0" w:color="auto"/>
            </w:tcBorders>
          </w:tcPr>
          <w:p w14:paraId="2FDD91F2" w14:textId="77777777" w:rsidR="004D1CEC" w:rsidRPr="00E27E9D" w:rsidRDefault="004D1CEC" w:rsidP="004D1CEC">
            <w:pPr>
              <w:rPr>
                <w:sz w:val="20"/>
                <w:szCs w:val="20"/>
              </w:rPr>
            </w:pPr>
            <w:r w:rsidRPr="00E27E9D">
              <w:rPr>
                <w:sz w:val="20"/>
                <w:szCs w:val="20"/>
              </w:rPr>
              <w:t>oblicza pole pierścienia kołowego o danych średnicach</w:t>
            </w:r>
          </w:p>
        </w:tc>
      </w:tr>
      <w:tr w:rsidR="009E177D" w:rsidRPr="00E27E9D" w14:paraId="2FDD91F6" w14:textId="77777777" w:rsidTr="009E177D">
        <w:tc>
          <w:tcPr>
            <w:tcW w:w="409" w:type="dxa"/>
            <w:tcBorders>
              <w:top w:val="single" w:sz="4" w:space="0" w:color="auto"/>
              <w:left w:val="single" w:sz="4" w:space="0" w:color="auto"/>
              <w:bottom w:val="single" w:sz="4" w:space="0" w:color="auto"/>
              <w:right w:val="single" w:sz="4" w:space="0" w:color="auto"/>
            </w:tcBorders>
          </w:tcPr>
          <w:p w14:paraId="2FDD91F4" w14:textId="77777777" w:rsidR="009E177D" w:rsidRPr="00E27E9D" w:rsidRDefault="009E177D" w:rsidP="004D1CEC">
            <w:pPr>
              <w:widowControl w:val="0"/>
              <w:autoSpaceDE w:val="0"/>
              <w:autoSpaceDN w:val="0"/>
              <w:adjustRightInd w:val="0"/>
              <w:spacing w:line="243" w:lineRule="auto"/>
              <w:ind w:right="19"/>
              <w:jc w:val="right"/>
              <w:rPr>
                <w:sz w:val="20"/>
                <w:szCs w:val="20"/>
              </w:rPr>
            </w:pPr>
            <w:r w:rsidRPr="00E27E9D">
              <w:rPr>
                <w:sz w:val="20"/>
                <w:szCs w:val="20"/>
              </w:rPr>
              <w:t>7.</w:t>
            </w:r>
          </w:p>
        </w:tc>
        <w:tc>
          <w:tcPr>
            <w:tcW w:w="8803" w:type="dxa"/>
            <w:tcBorders>
              <w:top w:val="single" w:sz="4" w:space="0" w:color="auto"/>
              <w:left w:val="single" w:sz="4" w:space="0" w:color="auto"/>
              <w:bottom w:val="single" w:sz="4" w:space="0" w:color="auto"/>
              <w:right w:val="single" w:sz="4" w:space="0" w:color="auto"/>
            </w:tcBorders>
          </w:tcPr>
          <w:p w14:paraId="2FDD91F5" w14:textId="77777777" w:rsidR="009E177D" w:rsidRPr="00E27E9D" w:rsidRDefault="009E177D" w:rsidP="002C1AB1">
            <w:pPr>
              <w:widowControl w:val="0"/>
              <w:autoSpaceDE w:val="0"/>
              <w:autoSpaceDN w:val="0"/>
              <w:adjustRightInd w:val="0"/>
              <w:ind w:left="207" w:hanging="207"/>
              <w:rPr>
                <w:sz w:val="20"/>
                <w:szCs w:val="20"/>
              </w:rPr>
            </w:pPr>
            <w:r w:rsidRPr="00E27E9D">
              <w:rPr>
                <w:sz w:val="20"/>
                <w:szCs w:val="20"/>
              </w:rPr>
              <w:t>znajduje punkt symetryczny do danego względem danej osi</w:t>
            </w:r>
          </w:p>
        </w:tc>
      </w:tr>
      <w:tr w:rsidR="009E177D" w:rsidRPr="00E27E9D" w14:paraId="2FDD91F9" w14:textId="77777777" w:rsidTr="009E177D">
        <w:tc>
          <w:tcPr>
            <w:tcW w:w="409" w:type="dxa"/>
            <w:tcBorders>
              <w:top w:val="single" w:sz="4" w:space="0" w:color="auto"/>
              <w:left w:val="single" w:sz="4" w:space="0" w:color="auto"/>
              <w:bottom w:val="single" w:sz="4" w:space="0" w:color="auto"/>
              <w:right w:val="single" w:sz="4" w:space="0" w:color="auto"/>
            </w:tcBorders>
          </w:tcPr>
          <w:p w14:paraId="2FDD91F7" w14:textId="77777777" w:rsidR="009E177D" w:rsidRPr="00E27E9D" w:rsidRDefault="009E177D" w:rsidP="002C1AB1">
            <w:pPr>
              <w:widowControl w:val="0"/>
              <w:autoSpaceDE w:val="0"/>
              <w:autoSpaceDN w:val="0"/>
              <w:adjustRightInd w:val="0"/>
              <w:spacing w:line="243" w:lineRule="auto"/>
              <w:ind w:left="207" w:right="19" w:hanging="207"/>
              <w:jc w:val="right"/>
              <w:rPr>
                <w:sz w:val="20"/>
                <w:szCs w:val="20"/>
              </w:rPr>
            </w:pPr>
            <w:r w:rsidRPr="00E27E9D">
              <w:rPr>
                <w:sz w:val="20"/>
                <w:szCs w:val="20"/>
              </w:rPr>
              <w:t>8.</w:t>
            </w:r>
          </w:p>
        </w:tc>
        <w:tc>
          <w:tcPr>
            <w:tcW w:w="8803" w:type="dxa"/>
            <w:tcBorders>
              <w:top w:val="single" w:sz="4" w:space="0" w:color="auto"/>
              <w:left w:val="single" w:sz="4" w:space="0" w:color="auto"/>
              <w:bottom w:val="single" w:sz="4" w:space="0" w:color="auto"/>
              <w:right w:val="single" w:sz="4" w:space="0" w:color="auto"/>
            </w:tcBorders>
          </w:tcPr>
          <w:p w14:paraId="2FDD91F8" w14:textId="77777777" w:rsidR="009E177D" w:rsidRPr="00E27E9D" w:rsidRDefault="009E177D" w:rsidP="002C1AB1">
            <w:pPr>
              <w:widowControl w:val="0"/>
              <w:autoSpaceDE w:val="0"/>
              <w:autoSpaceDN w:val="0"/>
              <w:adjustRightInd w:val="0"/>
              <w:ind w:left="207" w:hanging="207"/>
              <w:rPr>
                <w:sz w:val="20"/>
                <w:szCs w:val="20"/>
              </w:rPr>
            </w:pPr>
            <w:r w:rsidRPr="00E27E9D">
              <w:rPr>
                <w:sz w:val="20"/>
                <w:szCs w:val="20"/>
              </w:rPr>
              <w:t>podaje liczbę osi symetrii figury</w:t>
            </w:r>
          </w:p>
        </w:tc>
      </w:tr>
      <w:tr w:rsidR="009E177D" w:rsidRPr="00E27E9D" w14:paraId="2FDD91FC" w14:textId="77777777" w:rsidTr="009E177D">
        <w:tc>
          <w:tcPr>
            <w:tcW w:w="409" w:type="dxa"/>
            <w:tcBorders>
              <w:top w:val="single" w:sz="4" w:space="0" w:color="auto"/>
              <w:left w:val="single" w:sz="4" w:space="0" w:color="auto"/>
              <w:bottom w:val="single" w:sz="4" w:space="0" w:color="auto"/>
              <w:right w:val="single" w:sz="4" w:space="0" w:color="auto"/>
            </w:tcBorders>
          </w:tcPr>
          <w:p w14:paraId="2FDD91FA" w14:textId="77777777" w:rsidR="009E177D" w:rsidRPr="00E27E9D" w:rsidRDefault="009E177D" w:rsidP="002C1AB1">
            <w:pPr>
              <w:widowControl w:val="0"/>
              <w:autoSpaceDE w:val="0"/>
              <w:autoSpaceDN w:val="0"/>
              <w:adjustRightInd w:val="0"/>
              <w:spacing w:line="243" w:lineRule="auto"/>
              <w:ind w:left="207" w:right="19" w:hanging="207"/>
              <w:jc w:val="right"/>
              <w:rPr>
                <w:sz w:val="20"/>
                <w:szCs w:val="20"/>
              </w:rPr>
            </w:pPr>
            <w:r w:rsidRPr="00E27E9D">
              <w:rPr>
                <w:sz w:val="20"/>
                <w:szCs w:val="20"/>
              </w:rPr>
              <w:t>9.</w:t>
            </w:r>
          </w:p>
        </w:tc>
        <w:tc>
          <w:tcPr>
            <w:tcW w:w="8803" w:type="dxa"/>
            <w:tcBorders>
              <w:top w:val="single" w:sz="4" w:space="0" w:color="auto"/>
              <w:left w:val="single" w:sz="4" w:space="0" w:color="auto"/>
              <w:bottom w:val="single" w:sz="4" w:space="0" w:color="auto"/>
              <w:right w:val="single" w:sz="4" w:space="0" w:color="auto"/>
            </w:tcBorders>
          </w:tcPr>
          <w:p w14:paraId="2FDD91FB" w14:textId="77777777" w:rsidR="009E177D" w:rsidRPr="00E27E9D" w:rsidRDefault="009E177D" w:rsidP="002C1AB1">
            <w:pPr>
              <w:widowControl w:val="0"/>
              <w:autoSpaceDE w:val="0"/>
              <w:autoSpaceDN w:val="0"/>
              <w:adjustRightInd w:val="0"/>
              <w:ind w:left="207" w:hanging="207"/>
              <w:rPr>
                <w:sz w:val="20"/>
                <w:szCs w:val="20"/>
              </w:rPr>
            </w:pPr>
            <w:r w:rsidRPr="00E27E9D">
              <w:rPr>
                <w:sz w:val="20"/>
                <w:szCs w:val="20"/>
              </w:rPr>
              <w:t>uzupełnia rysunek tak, aby nowa figura miała środek symetrii</w:t>
            </w:r>
          </w:p>
        </w:tc>
      </w:tr>
      <w:tr w:rsidR="009E177D" w:rsidRPr="00E27E9D" w14:paraId="2FDD91FF" w14:textId="77777777" w:rsidTr="009E177D">
        <w:tc>
          <w:tcPr>
            <w:tcW w:w="409" w:type="dxa"/>
            <w:tcBorders>
              <w:top w:val="single" w:sz="4" w:space="0" w:color="auto"/>
              <w:left w:val="single" w:sz="4" w:space="0" w:color="auto"/>
              <w:bottom w:val="single" w:sz="4" w:space="0" w:color="auto"/>
              <w:right w:val="single" w:sz="4" w:space="0" w:color="auto"/>
            </w:tcBorders>
          </w:tcPr>
          <w:p w14:paraId="2FDD91FD" w14:textId="77777777" w:rsidR="009E177D" w:rsidRPr="00E27E9D" w:rsidRDefault="009E177D" w:rsidP="002C1AB1">
            <w:pPr>
              <w:widowControl w:val="0"/>
              <w:autoSpaceDE w:val="0"/>
              <w:autoSpaceDN w:val="0"/>
              <w:adjustRightInd w:val="0"/>
              <w:spacing w:line="243" w:lineRule="auto"/>
              <w:ind w:right="19"/>
              <w:jc w:val="right"/>
              <w:rPr>
                <w:sz w:val="20"/>
                <w:szCs w:val="20"/>
              </w:rPr>
            </w:pPr>
            <w:r w:rsidRPr="00E27E9D">
              <w:rPr>
                <w:sz w:val="20"/>
                <w:szCs w:val="20"/>
              </w:rPr>
              <w:lastRenderedPageBreak/>
              <w:t>10.</w:t>
            </w:r>
          </w:p>
        </w:tc>
        <w:tc>
          <w:tcPr>
            <w:tcW w:w="8803" w:type="dxa"/>
            <w:tcBorders>
              <w:top w:val="single" w:sz="4" w:space="0" w:color="auto"/>
              <w:left w:val="single" w:sz="4" w:space="0" w:color="auto"/>
              <w:bottom w:val="single" w:sz="4" w:space="0" w:color="auto"/>
              <w:right w:val="single" w:sz="4" w:space="0" w:color="auto"/>
            </w:tcBorders>
          </w:tcPr>
          <w:p w14:paraId="2FDD91FE" w14:textId="77777777" w:rsidR="009E177D" w:rsidRPr="00E27E9D" w:rsidRDefault="009E177D" w:rsidP="009E177D">
            <w:pPr>
              <w:widowControl w:val="0"/>
              <w:autoSpaceDE w:val="0"/>
              <w:autoSpaceDN w:val="0"/>
              <w:adjustRightInd w:val="0"/>
              <w:ind w:left="207" w:hanging="207"/>
              <w:rPr>
                <w:sz w:val="20"/>
                <w:szCs w:val="20"/>
              </w:rPr>
            </w:pPr>
            <w:r w:rsidRPr="00E27E9D">
              <w:rPr>
                <w:sz w:val="20"/>
                <w:szCs w:val="20"/>
              </w:rPr>
              <w:t>rozwiązuje zadania z wykorzystaniem własności symetralnej</w:t>
            </w:r>
          </w:p>
        </w:tc>
      </w:tr>
      <w:tr w:rsidR="009E177D" w:rsidRPr="00E27E9D" w14:paraId="2FDD9202" w14:textId="77777777" w:rsidTr="009E177D">
        <w:tc>
          <w:tcPr>
            <w:tcW w:w="409" w:type="dxa"/>
            <w:tcBorders>
              <w:top w:val="single" w:sz="4" w:space="0" w:color="auto"/>
              <w:left w:val="single" w:sz="4" w:space="0" w:color="auto"/>
              <w:bottom w:val="single" w:sz="4" w:space="0" w:color="auto"/>
              <w:right w:val="single" w:sz="4" w:space="0" w:color="auto"/>
            </w:tcBorders>
          </w:tcPr>
          <w:p w14:paraId="2FDD9200" w14:textId="77777777" w:rsidR="009E177D" w:rsidRPr="00E27E9D" w:rsidRDefault="009E177D" w:rsidP="005253EB">
            <w:pPr>
              <w:widowControl w:val="0"/>
              <w:autoSpaceDE w:val="0"/>
              <w:autoSpaceDN w:val="0"/>
              <w:adjustRightInd w:val="0"/>
              <w:spacing w:line="243" w:lineRule="auto"/>
              <w:ind w:right="19"/>
              <w:jc w:val="right"/>
              <w:rPr>
                <w:sz w:val="20"/>
                <w:szCs w:val="20"/>
              </w:rPr>
            </w:pPr>
            <w:r w:rsidRPr="00E27E9D">
              <w:rPr>
                <w:sz w:val="20"/>
                <w:szCs w:val="20"/>
              </w:rPr>
              <w:t>11.</w:t>
            </w:r>
          </w:p>
        </w:tc>
        <w:tc>
          <w:tcPr>
            <w:tcW w:w="8803" w:type="dxa"/>
            <w:tcBorders>
              <w:top w:val="single" w:sz="4" w:space="0" w:color="auto"/>
              <w:left w:val="single" w:sz="4" w:space="0" w:color="auto"/>
              <w:bottom w:val="single" w:sz="4" w:space="0" w:color="auto"/>
              <w:right w:val="single" w:sz="4" w:space="0" w:color="auto"/>
            </w:tcBorders>
          </w:tcPr>
          <w:p w14:paraId="2FDD9201" w14:textId="77777777" w:rsidR="009E177D" w:rsidRPr="00E27E9D" w:rsidRDefault="009E177D" w:rsidP="002C1AB1">
            <w:pPr>
              <w:widowControl w:val="0"/>
              <w:autoSpaceDE w:val="0"/>
              <w:autoSpaceDN w:val="0"/>
              <w:adjustRightInd w:val="0"/>
              <w:ind w:left="207" w:hanging="207"/>
              <w:rPr>
                <w:sz w:val="20"/>
                <w:szCs w:val="20"/>
              </w:rPr>
            </w:pPr>
            <w:r w:rsidRPr="00E27E9D">
              <w:rPr>
                <w:sz w:val="20"/>
                <w:szCs w:val="20"/>
              </w:rPr>
              <w:t>rozwiązuje zadania z wykorzystaniem własności dwusiecznej kąta</w:t>
            </w:r>
          </w:p>
        </w:tc>
      </w:tr>
    </w:tbl>
    <w:p w14:paraId="2FDD9203" w14:textId="77777777" w:rsidR="009752AA" w:rsidRPr="00E27E9D" w:rsidRDefault="009752AA" w:rsidP="009752AA">
      <w:pPr>
        <w:spacing w:line="276" w:lineRule="auto"/>
        <w:jc w:val="both"/>
        <w:rPr>
          <w:sz w:val="20"/>
          <w:szCs w:val="20"/>
        </w:rPr>
      </w:pPr>
    </w:p>
    <w:p w14:paraId="2FDD9204" w14:textId="77777777" w:rsidR="009752AA" w:rsidRPr="00E27E9D" w:rsidRDefault="009752AA" w:rsidP="009752AA">
      <w:pPr>
        <w:spacing w:line="276" w:lineRule="auto"/>
        <w:jc w:val="both"/>
        <w:rPr>
          <w:sz w:val="20"/>
          <w:szCs w:val="20"/>
        </w:rPr>
      </w:pPr>
      <w:r w:rsidRPr="00E27E9D">
        <w:rPr>
          <w:sz w:val="20"/>
          <w:szCs w:val="20"/>
        </w:rPr>
        <w:t xml:space="preserve">Uczeń otrzymuje ocenę </w:t>
      </w:r>
      <w:r w:rsidRPr="00E27E9D">
        <w:rPr>
          <w:b/>
          <w:bCs/>
          <w:sz w:val="20"/>
          <w:szCs w:val="20"/>
        </w:rPr>
        <w:t>bardzo dobrą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7"/>
        <w:gridCol w:w="8655"/>
      </w:tblGrid>
      <w:tr w:rsidR="00695BFB" w:rsidRPr="00E27E9D" w14:paraId="2FDD9207" w14:textId="77777777" w:rsidTr="009E177D">
        <w:tc>
          <w:tcPr>
            <w:tcW w:w="409" w:type="dxa"/>
            <w:tcBorders>
              <w:top w:val="single" w:sz="4" w:space="0" w:color="auto"/>
              <w:left w:val="single" w:sz="4" w:space="0" w:color="auto"/>
              <w:bottom w:val="single" w:sz="4" w:space="0" w:color="auto"/>
              <w:right w:val="single" w:sz="4" w:space="0" w:color="auto"/>
            </w:tcBorders>
          </w:tcPr>
          <w:p w14:paraId="2FDD9205" w14:textId="77777777" w:rsidR="00695BFB" w:rsidRPr="00E27E9D" w:rsidRDefault="00695BFB" w:rsidP="004D1CEC">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3" w:type="dxa"/>
            <w:tcBorders>
              <w:top w:val="single" w:sz="4" w:space="0" w:color="auto"/>
              <w:left w:val="single" w:sz="4" w:space="0" w:color="auto"/>
              <w:bottom w:val="single" w:sz="4" w:space="0" w:color="auto"/>
              <w:right w:val="single" w:sz="4" w:space="0" w:color="auto"/>
            </w:tcBorders>
          </w:tcPr>
          <w:p w14:paraId="2FDD9206" w14:textId="77777777" w:rsidR="00695BFB" w:rsidRPr="00E27E9D" w:rsidRDefault="00695BFB" w:rsidP="004D1CEC">
            <w:pPr>
              <w:widowControl w:val="0"/>
              <w:autoSpaceDE w:val="0"/>
              <w:autoSpaceDN w:val="0"/>
              <w:adjustRightInd w:val="0"/>
              <w:ind w:left="207" w:hanging="207"/>
              <w:rPr>
                <w:sz w:val="20"/>
                <w:szCs w:val="20"/>
              </w:rPr>
            </w:pPr>
            <w:r w:rsidRPr="00E27E9D">
              <w:rPr>
                <w:sz w:val="20"/>
                <w:szCs w:val="20"/>
              </w:rPr>
              <w:t xml:space="preserve">rozwiązuje wieloetapowe zadania na obliczanie długości okręgu </w:t>
            </w:r>
          </w:p>
        </w:tc>
      </w:tr>
      <w:tr w:rsidR="00695BFB" w:rsidRPr="00E27E9D" w14:paraId="2FDD920A" w14:textId="77777777" w:rsidTr="009E177D">
        <w:tc>
          <w:tcPr>
            <w:tcW w:w="409" w:type="dxa"/>
            <w:tcBorders>
              <w:top w:val="single" w:sz="4" w:space="0" w:color="auto"/>
              <w:left w:val="single" w:sz="4" w:space="0" w:color="auto"/>
              <w:bottom w:val="single" w:sz="4" w:space="0" w:color="auto"/>
              <w:right w:val="single" w:sz="4" w:space="0" w:color="auto"/>
            </w:tcBorders>
          </w:tcPr>
          <w:p w14:paraId="2FDD9208" w14:textId="77777777" w:rsidR="00695BFB" w:rsidRPr="00E27E9D" w:rsidRDefault="00695BFB" w:rsidP="004D1CEC">
            <w:pPr>
              <w:widowControl w:val="0"/>
              <w:autoSpaceDE w:val="0"/>
              <w:autoSpaceDN w:val="0"/>
              <w:adjustRightInd w:val="0"/>
              <w:spacing w:line="243" w:lineRule="auto"/>
              <w:ind w:right="19"/>
              <w:jc w:val="right"/>
              <w:rPr>
                <w:sz w:val="20"/>
                <w:szCs w:val="20"/>
              </w:rPr>
            </w:pPr>
            <w:r w:rsidRPr="00E27E9D">
              <w:rPr>
                <w:sz w:val="20"/>
                <w:szCs w:val="20"/>
              </w:rPr>
              <w:t>2.</w:t>
            </w:r>
          </w:p>
        </w:tc>
        <w:tc>
          <w:tcPr>
            <w:tcW w:w="8803" w:type="dxa"/>
            <w:tcBorders>
              <w:top w:val="single" w:sz="4" w:space="0" w:color="auto"/>
              <w:left w:val="single" w:sz="4" w:space="0" w:color="auto"/>
              <w:bottom w:val="single" w:sz="4" w:space="0" w:color="auto"/>
              <w:right w:val="single" w:sz="4" w:space="0" w:color="auto"/>
            </w:tcBorders>
          </w:tcPr>
          <w:p w14:paraId="2FDD9209" w14:textId="77777777" w:rsidR="00695BFB" w:rsidRPr="00E27E9D" w:rsidRDefault="00695BFB" w:rsidP="004D1CEC">
            <w:pPr>
              <w:widowControl w:val="0"/>
              <w:autoSpaceDE w:val="0"/>
              <w:autoSpaceDN w:val="0"/>
              <w:adjustRightInd w:val="0"/>
              <w:ind w:left="207" w:hanging="207"/>
              <w:rPr>
                <w:sz w:val="20"/>
                <w:szCs w:val="20"/>
              </w:rPr>
            </w:pPr>
            <w:r w:rsidRPr="00E27E9D">
              <w:rPr>
                <w:sz w:val="20"/>
                <w:szCs w:val="20"/>
              </w:rPr>
              <w:t>rozwiązuje wieloetapowe zadania na obliczanie długości okręgu w sytuacji praktycznej</w:t>
            </w:r>
          </w:p>
        </w:tc>
      </w:tr>
      <w:tr w:rsidR="004D1CEC" w:rsidRPr="00E27E9D" w14:paraId="2FDD920D" w14:textId="77777777" w:rsidTr="009E177D">
        <w:tc>
          <w:tcPr>
            <w:tcW w:w="409" w:type="dxa"/>
            <w:tcBorders>
              <w:top w:val="single" w:sz="4" w:space="0" w:color="auto"/>
              <w:left w:val="single" w:sz="4" w:space="0" w:color="auto"/>
              <w:bottom w:val="single" w:sz="4" w:space="0" w:color="auto"/>
              <w:right w:val="single" w:sz="4" w:space="0" w:color="auto"/>
            </w:tcBorders>
          </w:tcPr>
          <w:p w14:paraId="2FDD920B" w14:textId="77777777" w:rsidR="004D1CEC" w:rsidRPr="00E27E9D" w:rsidRDefault="004D1CEC" w:rsidP="004D1CEC">
            <w:pPr>
              <w:widowControl w:val="0"/>
              <w:autoSpaceDE w:val="0"/>
              <w:autoSpaceDN w:val="0"/>
              <w:adjustRightInd w:val="0"/>
              <w:spacing w:line="243" w:lineRule="auto"/>
              <w:ind w:right="19"/>
              <w:jc w:val="right"/>
              <w:rPr>
                <w:sz w:val="20"/>
                <w:szCs w:val="20"/>
              </w:rPr>
            </w:pPr>
            <w:r w:rsidRPr="00E27E9D">
              <w:rPr>
                <w:sz w:val="20"/>
                <w:szCs w:val="20"/>
              </w:rPr>
              <w:t>3.</w:t>
            </w:r>
          </w:p>
        </w:tc>
        <w:tc>
          <w:tcPr>
            <w:tcW w:w="8803" w:type="dxa"/>
            <w:tcBorders>
              <w:top w:val="single" w:sz="4" w:space="0" w:color="auto"/>
              <w:left w:val="single" w:sz="4" w:space="0" w:color="auto"/>
              <w:bottom w:val="single" w:sz="4" w:space="0" w:color="auto"/>
              <w:right w:val="single" w:sz="4" w:space="0" w:color="auto"/>
            </w:tcBorders>
          </w:tcPr>
          <w:p w14:paraId="2FDD920C" w14:textId="77777777" w:rsidR="004D1CEC" w:rsidRPr="00E27E9D" w:rsidRDefault="004D1CEC" w:rsidP="004D1CEC">
            <w:pPr>
              <w:widowControl w:val="0"/>
              <w:autoSpaceDE w:val="0"/>
              <w:autoSpaceDN w:val="0"/>
              <w:adjustRightInd w:val="0"/>
              <w:ind w:left="207" w:hanging="207"/>
              <w:rPr>
                <w:sz w:val="20"/>
                <w:szCs w:val="20"/>
              </w:rPr>
            </w:pPr>
            <w:r w:rsidRPr="00E27E9D">
              <w:rPr>
                <w:sz w:val="20"/>
                <w:szCs w:val="20"/>
              </w:rPr>
              <w:t>rozwiązuje wieloetapowe zadania na obliczanie obwodu i pola koła w sytuacjach praktycznych</w:t>
            </w:r>
          </w:p>
        </w:tc>
      </w:tr>
      <w:tr w:rsidR="00A14B6B" w:rsidRPr="00E27E9D" w14:paraId="2FDD9210" w14:textId="77777777" w:rsidTr="009E177D">
        <w:tc>
          <w:tcPr>
            <w:tcW w:w="409" w:type="dxa"/>
            <w:tcBorders>
              <w:top w:val="single" w:sz="4" w:space="0" w:color="auto"/>
              <w:left w:val="single" w:sz="4" w:space="0" w:color="auto"/>
              <w:bottom w:val="single" w:sz="4" w:space="0" w:color="auto"/>
              <w:right w:val="single" w:sz="4" w:space="0" w:color="auto"/>
            </w:tcBorders>
          </w:tcPr>
          <w:p w14:paraId="2FDD920E" w14:textId="77777777" w:rsidR="00A14B6B" w:rsidRPr="00E27E9D" w:rsidRDefault="00A14B6B" w:rsidP="004D1CEC">
            <w:pPr>
              <w:widowControl w:val="0"/>
              <w:autoSpaceDE w:val="0"/>
              <w:autoSpaceDN w:val="0"/>
              <w:adjustRightInd w:val="0"/>
              <w:spacing w:line="243" w:lineRule="auto"/>
              <w:ind w:right="19"/>
              <w:jc w:val="right"/>
              <w:rPr>
                <w:sz w:val="20"/>
                <w:szCs w:val="20"/>
              </w:rPr>
            </w:pPr>
            <w:r w:rsidRPr="00E27E9D">
              <w:rPr>
                <w:sz w:val="20"/>
                <w:szCs w:val="20"/>
              </w:rPr>
              <w:t>4.</w:t>
            </w:r>
          </w:p>
        </w:tc>
        <w:tc>
          <w:tcPr>
            <w:tcW w:w="8803" w:type="dxa"/>
            <w:tcBorders>
              <w:top w:val="single" w:sz="4" w:space="0" w:color="auto"/>
              <w:left w:val="single" w:sz="4" w:space="0" w:color="auto"/>
              <w:bottom w:val="single" w:sz="4" w:space="0" w:color="auto"/>
              <w:right w:val="single" w:sz="4" w:space="0" w:color="auto"/>
            </w:tcBorders>
          </w:tcPr>
          <w:p w14:paraId="2FDD920F" w14:textId="77777777" w:rsidR="00A14B6B" w:rsidRPr="00E27E9D" w:rsidRDefault="00A14B6B" w:rsidP="002C1AB1">
            <w:pPr>
              <w:widowControl w:val="0"/>
              <w:autoSpaceDE w:val="0"/>
              <w:autoSpaceDN w:val="0"/>
              <w:adjustRightInd w:val="0"/>
              <w:ind w:left="207" w:hanging="207"/>
              <w:rPr>
                <w:sz w:val="20"/>
                <w:szCs w:val="20"/>
              </w:rPr>
            </w:pPr>
            <w:r w:rsidRPr="00E27E9D">
              <w:rPr>
                <w:sz w:val="20"/>
                <w:szCs w:val="20"/>
              </w:rPr>
              <w:t>rozwiązuje trudniejsze zadania tekstowe związane z porównywaniem długości okręgów oraz obwodów kół</w:t>
            </w:r>
          </w:p>
        </w:tc>
      </w:tr>
      <w:tr w:rsidR="00A14B6B" w:rsidRPr="00E27E9D" w14:paraId="2FDD9213" w14:textId="77777777" w:rsidTr="009E177D">
        <w:tc>
          <w:tcPr>
            <w:tcW w:w="409" w:type="dxa"/>
            <w:tcBorders>
              <w:top w:val="single" w:sz="4" w:space="0" w:color="auto"/>
              <w:left w:val="single" w:sz="4" w:space="0" w:color="auto"/>
              <w:bottom w:val="single" w:sz="4" w:space="0" w:color="auto"/>
              <w:right w:val="single" w:sz="4" w:space="0" w:color="auto"/>
            </w:tcBorders>
          </w:tcPr>
          <w:p w14:paraId="2FDD9211" w14:textId="77777777" w:rsidR="00A14B6B" w:rsidRPr="00E27E9D" w:rsidRDefault="00A14B6B" w:rsidP="004D1CEC">
            <w:pPr>
              <w:widowControl w:val="0"/>
              <w:autoSpaceDE w:val="0"/>
              <w:autoSpaceDN w:val="0"/>
              <w:adjustRightInd w:val="0"/>
              <w:spacing w:line="243" w:lineRule="auto"/>
              <w:ind w:right="19"/>
              <w:jc w:val="right"/>
              <w:rPr>
                <w:sz w:val="20"/>
                <w:szCs w:val="20"/>
              </w:rPr>
            </w:pPr>
            <w:r w:rsidRPr="00E27E9D">
              <w:rPr>
                <w:sz w:val="20"/>
                <w:szCs w:val="20"/>
              </w:rPr>
              <w:t>5.</w:t>
            </w:r>
          </w:p>
        </w:tc>
        <w:tc>
          <w:tcPr>
            <w:tcW w:w="8803" w:type="dxa"/>
            <w:tcBorders>
              <w:top w:val="single" w:sz="4" w:space="0" w:color="auto"/>
              <w:left w:val="single" w:sz="4" w:space="0" w:color="auto"/>
              <w:bottom w:val="single" w:sz="4" w:space="0" w:color="auto"/>
              <w:right w:val="single" w:sz="4" w:space="0" w:color="auto"/>
            </w:tcBorders>
          </w:tcPr>
          <w:p w14:paraId="2FDD9212" w14:textId="77777777" w:rsidR="00A14B6B" w:rsidRPr="00E27E9D" w:rsidRDefault="00A14B6B" w:rsidP="002C1AB1">
            <w:pPr>
              <w:widowControl w:val="0"/>
              <w:autoSpaceDE w:val="0"/>
              <w:autoSpaceDN w:val="0"/>
              <w:adjustRightInd w:val="0"/>
              <w:ind w:left="207" w:hanging="207"/>
              <w:rPr>
                <w:sz w:val="20"/>
                <w:szCs w:val="20"/>
              </w:rPr>
            </w:pPr>
            <w:r w:rsidRPr="00E27E9D">
              <w:rPr>
                <w:sz w:val="20"/>
                <w:szCs w:val="20"/>
              </w:rPr>
              <w:t>rozwiązuje trudniejsze zadania tekstowe związane z porównywaniem pól kół oraz pól pierścieni kołowych</w:t>
            </w:r>
          </w:p>
        </w:tc>
      </w:tr>
      <w:tr w:rsidR="00A14B6B" w:rsidRPr="00E27E9D" w14:paraId="2FDD9216" w14:textId="77777777" w:rsidTr="009E177D">
        <w:tc>
          <w:tcPr>
            <w:tcW w:w="409" w:type="dxa"/>
            <w:tcBorders>
              <w:top w:val="single" w:sz="4" w:space="0" w:color="auto"/>
              <w:left w:val="single" w:sz="4" w:space="0" w:color="auto"/>
              <w:bottom w:val="single" w:sz="4" w:space="0" w:color="auto"/>
              <w:right w:val="single" w:sz="4" w:space="0" w:color="auto"/>
            </w:tcBorders>
          </w:tcPr>
          <w:p w14:paraId="2FDD9214" w14:textId="77777777" w:rsidR="00A14B6B" w:rsidRPr="00E27E9D" w:rsidRDefault="00A14B6B" w:rsidP="005253EB">
            <w:pPr>
              <w:widowControl w:val="0"/>
              <w:autoSpaceDE w:val="0"/>
              <w:autoSpaceDN w:val="0"/>
              <w:adjustRightInd w:val="0"/>
              <w:spacing w:line="243" w:lineRule="auto"/>
              <w:ind w:right="19"/>
              <w:jc w:val="right"/>
              <w:rPr>
                <w:sz w:val="20"/>
                <w:szCs w:val="20"/>
              </w:rPr>
            </w:pPr>
            <w:r w:rsidRPr="00E27E9D">
              <w:rPr>
                <w:sz w:val="20"/>
                <w:szCs w:val="20"/>
              </w:rPr>
              <w:t>6.</w:t>
            </w:r>
          </w:p>
        </w:tc>
        <w:tc>
          <w:tcPr>
            <w:tcW w:w="8803" w:type="dxa"/>
            <w:tcBorders>
              <w:top w:val="single" w:sz="4" w:space="0" w:color="auto"/>
              <w:left w:val="single" w:sz="4" w:space="0" w:color="auto"/>
              <w:bottom w:val="single" w:sz="4" w:space="0" w:color="auto"/>
              <w:right w:val="single" w:sz="4" w:space="0" w:color="auto"/>
            </w:tcBorders>
          </w:tcPr>
          <w:p w14:paraId="2FDD9215" w14:textId="77777777" w:rsidR="00A14B6B" w:rsidRPr="00E27E9D" w:rsidRDefault="00A14B6B" w:rsidP="002C1AB1">
            <w:pPr>
              <w:widowControl w:val="0"/>
              <w:autoSpaceDE w:val="0"/>
              <w:autoSpaceDN w:val="0"/>
              <w:adjustRightInd w:val="0"/>
              <w:ind w:left="207" w:hanging="207"/>
              <w:rPr>
                <w:sz w:val="20"/>
                <w:szCs w:val="20"/>
              </w:rPr>
            </w:pPr>
            <w:r w:rsidRPr="00E27E9D">
              <w:rPr>
                <w:sz w:val="20"/>
                <w:szCs w:val="20"/>
              </w:rPr>
              <w:t>rozwiązuje skomplikowane zadania z wykorzystaniem własności symetralnej</w:t>
            </w:r>
          </w:p>
        </w:tc>
      </w:tr>
      <w:tr w:rsidR="00A14B6B" w:rsidRPr="00E27E9D" w14:paraId="2FDD9219" w14:textId="77777777" w:rsidTr="009E177D">
        <w:tc>
          <w:tcPr>
            <w:tcW w:w="409" w:type="dxa"/>
          </w:tcPr>
          <w:p w14:paraId="2FDD9217" w14:textId="77777777" w:rsidR="00A14B6B" w:rsidRPr="00E27E9D" w:rsidRDefault="00A14B6B" w:rsidP="002C1AB1">
            <w:pPr>
              <w:widowControl w:val="0"/>
              <w:autoSpaceDE w:val="0"/>
              <w:autoSpaceDN w:val="0"/>
              <w:adjustRightInd w:val="0"/>
              <w:spacing w:line="243" w:lineRule="auto"/>
              <w:ind w:left="207" w:right="19" w:hanging="207"/>
              <w:jc w:val="right"/>
              <w:rPr>
                <w:sz w:val="20"/>
                <w:szCs w:val="20"/>
              </w:rPr>
            </w:pPr>
            <w:r w:rsidRPr="00E27E9D">
              <w:rPr>
                <w:sz w:val="20"/>
                <w:szCs w:val="20"/>
              </w:rPr>
              <w:t>8.</w:t>
            </w:r>
          </w:p>
        </w:tc>
        <w:tc>
          <w:tcPr>
            <w:tcW w:w="8803" w:type="dxa"/>
          </w:tcPr>
          <w:p w14:paraId="2FDD9218" w14:textId="77777777" w:rsidR="00A14B6B" w:rsidRPr="00E27E9D" w:rsidRDefault="00A14B6B" w:rsidP="002C1AB1">
            <w:pPr>
              <w:widowControl w:val="0"/>
              <w:autoSpaceDE w:val="0"/>
              <w:autoSpaceDN w:val="0"/>
              <w:adjustRightInd w:val="0"/>
              <w:ind w:left="207" w:hanging="207"/>
              <w:rPr>
                <w:sz w:val="20"/>
                <w:szCs w:val="20"/>
              </w:rPr>
            </w:pPr>
            <w:r w:rsidRPr="00E27E9D">
              <w:rPr>
                <w:sz w:val="20"/>
                <w:szCs w:val="20"/>
              </w:rPr>
              <w:t>rozwiązuje skomplikowane zadania z wykorzystaniem własności dwusiecznej kąta</w:t>
            </w:r>
          </w:p>
        </w:tc>
      </w:tr>
    </w:tbl>
    <w:p w14:paraId="2FDD921A" w14:textId="77777777" w:rsidR="000D66BE" w:rsidRPr="00E27E9D" w:rsidRDefault="000D66BE" w:rsidP="000D66BE">
      <w:pPr>
        <w:spacing w:line="276" w:lineRule="auto"/>
        <w:jc w:val="both"/>
        <w:rPr>
          <w:sz w:val="20"/>
          <w:szCs w:val="20"/>
        </w:rPr>
      </w:pPr>
    </w:p>
    <w:p w14:paraId="2FDD921B" w14:textId="77777777" w:rsidR="002C1AB1" w:rsidRPr="00E27E9D" w:rsidRDefault="002C1AB1" w:rsidP="002C1AB1">
      <w:pPr>
        <w:spacing w:line="276" w:lineRule="auto"/>
        <w:jc w:val="both"/>
        <w:rPr>
          <w:sz w:val="20"/>
          <w:szCs w:val="20"/>
        </w:rPr>
      </w:pPr>
      <w:r w:rsidRPr="00E27E9D">
        <w:rPr>
          <w:sz w:val="20"/>
          <w:szCs w:val="20"/>
        </w:rPr>
        <w:t xml:space="preserve">Uczeń otrzymuje ocenę </w:t>
      </w:r>
      <w:r w:rsidRPr="00E27E9D">
        <w:rPr>
          <w:b/>
          <w:bCs/>
          <w:sz w:val="20"/>
          <w:szCs w:val="20"/>
        </w:rPr>
        <w:t>celującą</w:t>
      </w:r>
      <w:r w:rsidRPr="00E27E9D">
        <w:rPr>
          <w:sz w:val="20"/>
          <w:szCs w:val="20"/>
        </w:rPr>
        <w:t>, jeśli: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
        <w:gridCol w:w="8656"/>
      </w:tblGrid>
      <w:tr w:rsidR="002C1AB1" w:rsidRPr="00E27E9D" w14:paraId="2FDD921E" w14:textId="77777777" w:rsidTr="002C1AB1">
        <w:tc>
          <w:tcPr>
            <w:tcW w:w="408" w:type="dxa"/>
            <w:tcBorders>
              <w:top w:val="single" w:sz="4" w:space="0" w:color="auto"/>
              <w:left w:val="single" w:sz="4" w:space="0" w:color="auto"/>
              <w:bottom w:val="single" w:sz="4" w:space="0" w:color="auto"/>
              <w:right w:val="single" w:sz="4" w:space="0" w:color="auto"/>
            </w:tcBorders>
          </w:tcPr>
          <w:p w14:paraId="2FDD921C" w14:textId="77777777" w:rsidR="002C1AB1" w:rsidRPr="00E27E9D" w:rsidRDefault="002C1AB1" w:rsidP="002C1AB1">
            <w:pPr>
              <w:widowControl w:val="0"/>
              <w:autoSpaceDE w:val="0"/>
              <w:autoSpaceDN w:val="0"/>
              <w:adjustRightInd w:val="0"/>
              <w:spacing w:line="243" w:lineRule="auto"/>
              <w:ind w:left="207" w:right="19" w:hanging="207"/>
              <w:jc w:val="right"/>
              <w:rPr>
                <w:sz w:val="20"/>
                <w:szCs w:val="20"/>
              </w:rPr>
            </w:pPr>
            <w:r w:rsidRPr="00E27E9D">
              <w:rPr>
                <w:sz w:val="20"/>
                <w:szCs w:val="20"/>
              </w:rPr>
              <w:t>1.</w:t>
            </w:r>
          </w:p>
        </w:tc>
        <w:tc>
          <w:tcPr>
            <w:tcW w:w="8804" w:type="dxa"/>
            <w:tcBorders>
              <w:top w:val="single" w:sz="4" w:space="0" w:color="auto"/>
              <w:left w:val="single" w:sz="4" w:space="0" w:color="auto"/>
              <w:bottom w:val="single" w:sz="4" w:space="0" w:color="auto"/>
              <w:right w:val="single" w:sz="4" w:space="0" w:color="auto"/>
            </w:tcBorders>
          </w:tcPr>
          <w:p w14:paraId="2FDD921D" w14:textId="582D8598" w:rsidR="002C1AB1" w:rsidRPr="00E27E9D" w:rsidRDefault="00763C40" w:rsidP="002C1AB1">
            <w:pPr>
              <w:pStyle w:val="Akapitzlist"/>
              <w:spacing w:after="0"/>
              <w:ind w:left="0"/>
              <w:rPr>
                <w:rFonts w:ascii="Times New Roman" w:hAnsi="Times New Roman"/>
                <w:sz w:val="20"/>
                <w:szCs w:val="20"/>
              </w:rPr>
            </w:pPr>
            <w:r w:rsidRPr="00E27E9D">
              <w:rPr>
                <w:rFonts w:ascii="Times New Roman" w:hAnsi="Times New Roman"/>
                <w:sz w:val="20"/>
                <w:szCs w:val="20"/>
              </w:rPr>
              <w:t>rozwiązuje nietypowe zadania tekstowe związane z długościami okręgów oraz obwodami i polami kół</w:t>
            </w:r>
          </w:p>
        </w:tc>
      </w:tr>
      <w:tr w:rsidR="002C1AB1" w:rsidRPr="00E27E9D" w14:paraId="2FDD9221" w14:textId="77777777" w:rsidTr="002C1AB1">
        <w:tc>
          <w:tcPr>
            <w:tcW w:w="408" w:type="dxa"/>
            <w:tcBorders>
              <w:top w:val="single" w:sz="4" w:space="0" w:color="auto"/>
              <w:left w:val="single" w:sz="4" w:space="0" w:color="auto"/>
              <w:bottom w:val="single" w:sz="4" w:space="0" w:color="auto"/>
              <w:right w:val="single" w:sz="4" w:space="0" w:color="auto"/>
            </w:tcBorders>
          </w:tcPr>
          <w:p w14:paraId="2FDD921F" w14:textId="77777777" w:rsidR="002C1AB1" w:rsidRPr="00E27E9D" w:rsidRDefault="002C1AB1" w:rsidP="002C1AB1">
            <w:pPr>
              <w:widowControl w:val="0"/>
              <w:autoSpaceDE w:val="0"/>
              <w:autoSpaceDN w:val="0"/>
              <w:adjustRightInd w:val="0"/>
              <w:spacing w:line="243" w:lineRule="auto"/>
              <w:ind w:right="19"/>
              <w:jc w:val="right"/>
              <w:rPr>
                <w:sz w:val="20"/>
                <w:szCs w:val="20"/>
              </w:rPr>
            </w:pPr>
            <w:r w:rsidRPr="00E27E9D">
              <w:rPr>
                <w:sz w:val="20"/>
                <w:szCs w:val="20"/>
              </w:rPr>
              <w:t>2.</w:t>
            </w:r>
          </w:p>
        </w:tc>
        <w:tc>
          <w:tcPr>
            <w:tcW w:w="8804" w:type="dxa"/>
            <w:tcBorders>
              <w:top w:val="single" w:sz="4" w:space="0" w:color="auto"/>
              <w:left w:val="single" w:sz="4" w:space="0" w:color="auto"/>
              <w:bottom w:val="single" w:sz="4" w:space="0" w:color="auto"/>
              <w:right w:val="single" w:sz="4" w:space="0" w:color="auto"/>
            </w:tcBorders>
          </w:tcPr>
          <w:p w14:paraId="2FDD9220" w14:textId="399FE750" w:rsidR="002C1AB1" w:rsidRPr="00E27E9D" w:rsidRDefault="00763C40" w:rsidP="002C1AB1">
            <w:pPr>
              <w:widowControl w:val="0"/>
              <w:autoSpaceDE w:val="0"/>
              <w:autoSpaceDN w:val="0"/>
              <w:adjustRightInd w:val="0"/>
              <w:rPr>
                <w:sz w:val="20"/>
                <w:szCs w:val="20"/>
              </w:rPr>
            </w:pPr>
            <w:r w:rsidRPr="00E27E9D">
              <w:rPr>
                <w:sz w:val="20"/>
                <w:szCs w:val="20"/>
              </w:rPr>
              <w:t>przeprowadza proste dowody dotyczące długości okręgów i obwodów kół</w:t>
            </w:r>
          </w:p>
        </w:tc>
      </w:tr>
      <w:tr w:rsidR="002C1AB1" w:rsidRPr="00E27E9D" w14:paraId="2FDD9224" w14:textId="77777777" w:rsidTr="002C1AB1">
        <w:tc>
          <w:tcPr>
            <w:tcW w:w="408" w:type="dxa"/>
            <w:tcBorders>
              <w:top w:val="single" w:sz="4" w:space="0" w:color="auto"/>
              <w:left w:val="single" w:sz="4" w:space="0" w:color="auto"/>
              <w:bottom w:val="single" w:sz="4" w:space="0" w:color="auto"/>
              <w:right w:val="single" w:sz="4" w:space="0" w:color="auto"/>
            </w:tcBorders>
          </w:tcPr>
          <w:p w14:paraId="2FDD9222" w14:textId="77777777" w:rsidR="002C1AB1" w:rsidRPr="00E27E9D" w:rsidRDefault="002C1AB1" w:rsidP="002C1AB1">
            <w:pPr>
              <w:widowControl w:val="0"/>
              <w:autoSpaceDE w:val="0"/>
              <w:autoSpaceDN w:val="0"/>
              <w:adjustRightInd w:val="0"/>
              <w:spacing w:line="243" w:lineRule="auto"/>
              <w:ind w:right="19"/>
              <w:jc w:val="right"/>
              <w:rPr>
                <w:sz w:val="20"/>
                <w:szCs w:val="20"/>
              </w:rPr>
            </w:pPr>
            <w:r w:rsidRPr="00E27E9D">
              <w:rPr>
                <w:sz w:val="20"/>
                <w:szCs w:val="20"/>
              </w:rPr>
              <w:t>3.</w:t>
            </w:r>
          </w:p>
        </w:tc>
        <w:tc>
          <w:tcPr>
            <w:tcW w:w="8804" w:type="dxa"/>
            <w:tcBorders>
              <w:top w:val="single" w:sz="4" w:space="0" w:color="auto"/>
              <w:left w:val="single" w:sz="4" w:space="0" w:color="auto"/>
              <w:bottom w:val="single" w:sz="4" w:space="0" w:color="auto"/>
              <w:right w:val="single" w:sz="4" w:space="0" w:color="auto"/>
            </w:tcBorders>
          </w:tcPr>
          <w:p w14:paraId="2FDD9223" w14:textId="35994C6D" w:rsidR="002C1AB1" w:rsidRPr="00E27E9D" w:rsidRDefault="00763C40" w:rsidP="002C1AB1">
            <w:pPr>
              <w:rPr>
                <w:sz w:val="20"/>
                <w:szCs w:val="20"/>
              </w:rPr>
            </w:pPr>
            <w:r w:rsidRPr="00E27E9D">
              <w:rPr>
                <w:sz w:val="20"/>
                <w:szCs w:val="20"/>
              </w:rPr>
              <w:t>przeprowadza proste dowody dotyczące pól kół i pól pierścieni kołowych</w:t>
            </w:r>
          </w:p>
        </w:tc>
      </w:tr>
      <w:tr w:rsidR="002C1AB1" w:rsidRPr="00E27E9D" w14:paraId="2FDD9227" w14:textId="77777777" w:rsidTr="002C1AB1">
        <w:tc>
          <w:tcPr>
            <w:tcW w:w="408" w:type="dxa"/>
            <w:tcBorders>
              <w:top w:val="single" w:sz="4" w:space="0" w:color="auto"/>
              <w:left w:val="single" w:sz="4" w:space="0" w:color="auto"/>
              <w:bottom w:val="single" w:sz="4" w:space="0" w:color="auto"/>
              <w:right w:val="single" w:sz="4" w:space="0" w:color="auto"/>
            </w:tcBorders>
          </w:tcPr>
          <w:p w14:paraId="2FDD9225" w14:textId="77777777" w:rsidR="002C1AB1" w:rsidRPr="00E27E9D" w:rsidRDefault="002C1AB1" w:rsidP="002C1AB1">
            <w:pPr>
              <w:widowControl w:val="0"/>
              <w:autoSpaceDE w:val="0"/>
              <w:autoSpaceDN w:val="0"/>
              <w:adjustRightInd w:val="0"/>
              <w:spacing w:line="243" w:lineRule="auto"/>
              <w:ind w:right="19"/>
              <w:jc w:val="right"/>
              <w:rPr>
                <w:sz w:val="20"/>
                <w:szCs w:val="20"/>
              </w:rPr>
            </w:pPr>
            <w:r w:rsidRPr="00E27E9D">
              <w:rPr>
                <w:sz w:val="20"/>
                <w:szCs w:val="20"/>
              </w:rPr>
              <w:t>4.</w:t>
            </w:r>
          </w:p>
        </w:tc>
        <w:tc>
          <w:tcPr>
            <w:tcW w:w="8804" w:type="dxa"/>
            <w:tcBorders>
              <w:top w:val="single" w:sz="4" w:space="0" w:color="auto"/>
              <w:left w:val="single" w:sz="4" w:space="0" w:color="auto"/>
              <w:bottom w:val="single" w:sz="4" w:space="0" w:color="auto"/>
              <w:right w:val="single" w:sz="4" w:space="0" w:color="auto"/>
            </w:tcBorders>
          </w:tcPr>
          <w:p w14:paraId="2FDD9226" w14:textId="2A01FA95" w:rsidR="002C1AB1" w:rsidRPr="00E27E9D" w:rsidRDefault="00763C40" w:rsidP="002C1AB1">
            <w:pPr>
              <w:pStyle w:val="Akapitzlist"/>
              <w:spacing w:after="0"/>
              <w:ind w:left="0"/>
              <w:rPr>
                <w:rFonts w:ascii="Times New Roman" w:hAnsi="Times New Roman"/>
                <w:sz w:val="20"/>
                <w:szCs w:val="20"/>
              </w:rPr>
            </w:pPr>
            <w:r w:rsidRPr="00E27E9D">
              <w:rPr>
                <w:rFonts w:ascii="Times New Roman" w:hAnsi="Times New Roman"/>
                <w:sz w:val="20"/>
                <w:szCs w:val="20"/>
              </w:rPr>
              <w:t>przeprowadza proste dowody dotyczące porównywania pól figur w tym pól kół i pierścieni kołowych</w:t>
            </w:r>
          </w:p>
        </w:tc>
      </w:tr>
      <w:tr w:rsidR="002C1AB1" w:rsidRPr="00E27E9D" w14:paraId="2FDD922A" w14:textId="77777777" w:rsidTr="002C1AB1">
        <w:tc>
          <w:tcPr>
            <w:tcW w:w="408" w:type="dxa"/>
            <w:tcBorders>
              <w:top w:val="single" w:sz="4" w:space="0" w:color="auto"/>
              <w:left w:val="single" w:sz="4" w:space="0" w:color="auto"/>
              <w:bottom w:val="single" w:sz="4" w:space="0" w:color="auto"/>
              <w:right w:val="single" w:sz="4" w:space="0" w:color="auto"/>
            </w:tcBorders>
          </w:tcPr>
          <w:p w14:paraId="2FDD9228" w14:textId="42E1A471" w:rsidR="002C1AB1" w:rsidRPr="00E27E9D" w:rsidRDefault="00763C40" w:rsidP="002C1AB1">
            <w:pPr>
              <w:widowControl w:val="0"/>
              <w:autoSpaceDE w:val="0"/>
              <w:autoSpaceDN w:val="0"/>
              <w:adjustRightInd w:val="0"/>
              <w:spacing w:line="243" w:lineRule="auto"/>
              <w:ind w:right="19"/>
              <w:jc w:val="right"/>
              <w:rPr>
                <w:sz w:val="20"/>
                <w:szCs w:val="20"/>
              </w:rPr>
            </w:pPr>
            <w:r w:rsidRPr="00E27E9D">
              <w:rPr>
                <w:sz w:val="20"/>
                <w:szCs w:val="20"/>
              </w:rPr>
              <w:t>5.</w:t>
            </w:r>
          </w:p>
        </w:tc>
        <w:tc>
          <w:tcPr>
            <w:tcW w:w="8804" w:type="dxa"/>
            <w:tcBorders>
              <w:top w:val="single" w:sz="4" w:space="0" w:color="auto"/>
              <w:left w:val="single" w:sz="4" w:space="0" w:color="auto"/>
              <w:bottom w:val="single" w:sz="4" w:space="0" w:color="auto"/>
              <w:right w:val="single" w:sz="4" w:space="0" w:color="auto"/>
            </w:tcBorders>
          </w:tcPr>
          <w:p w14:paraId="2FDD9229" w14:textId="3F5C7706" w:rsidR="002C1AB1" w:rsidRPr="00E27E9D" w:rsidRDefault="00763C40" w:rsidP="002C1AB1">
            <w:pPr>
              <w:pStyle w:val="Akapitzlist"/>
              <w:spacing w:after="0"/>
              <w:ind w:left="0"/>
              <w:rPr>
                <w:rFonts w:ascii="Times New Roman" w:hAnsi="Times New Roman"/>
                <w:sz w:val="20"/>
                <w:szCs w:val="20"/>
              </w:rPr>
            </w:pPr>
            <w:r w:rsidRPr="00E27E9D">
              <w:rPr>
                <w:rFonts w:ascii="Times New Roman" w:hAnsi="Times New Roman"/>
                <w:sz w:val="20"/>
                <w:szCs w:val="20"/>
              </w:rPr>
              <w:t>przeprowadza dowody geometryczne z wykorzystaniem własności symetralnej odcinka i dwusiecznej kąta</w:t>
            </w:r>
          </w:p>
        </w:tc>
      </w:tr>
    </w:tbl>
    <w:p w14:paraId="2FDD9230" w14:textId="2781F338" w:rsidR="00A14B6B" w:rsidRPr="00E27E9D" w:rsidRDefault="00A14B6B" w:rsidP="00763C40">
      <w:pPr>
        <w:pStyle w:val="Akapitzlist"/>
        <w:jc w:val="both"/>
        <w:rPr>
          <w:rFonts w:ascii="Times New Roman" w:hAnsi="Times New Roman"/>
          <w:sz w:val="20"/>
          <w:szCs w:val="20"/>
        </w:rPr>
      </w:pPr>
    </w:p>
    <w:sectPr w:rsidR="00A14B6B" w:rsidRPr="00E27E9D" w:rsidSect="004607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entSchbookEU-Bold">
    <w:panose1 w:val="00000000000000000000"/>
    <w:charset w:val="00"/>
    <w:family w:val="roman"/>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56C0E"/>
    <w:multiLevelType w:val="multilevel"/>
    <w:tmpl w:val="608C6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7D7E02"/>
    <w:multiLevelType w:val="hybridMultilevel"/>
    <w:tmpl w:val="BA5CF3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9A24C4"/>
    <w:multiLevelType w:val="multilevel"/>
    <w:tmpl w:val="5C660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A712A9"/>
    <w:multiLevelType w:val="hybridMultilevel"/>
    <w:tmpl w:val="0F0CC210"/>
    <w:lvl w:ilvl="0" w:tplc="531CC70C">
      <w:start w:val="2"/>
      <w:numFmt w:val="upperRoman"/>
      <w:lvlText w:val="%1."/>
      <w:lvlJc w:val="right"/>
      <w:pPr>
        <w:tabs>
          <w:tab w:val="num" w:pos="720"/>
        </w:tabs>
        <w:ind w:left="720" w:hanging="360"/>
      </w:pPr>
    </w:lvl>
    <w:lvl w:ilvl="1" w:tplc="CB0650DC" w:tentative="1">
      <w:start w:val="1"/>
      <w:numFmt w:val="decimal"/>
      <w:lvlText w:val="%2."/>
      <w:lvlJc w:val="left"/>
      <w:pPr>
        <w:tabs>
          <w:tab w:val="num" w:pos="1440"/>
        </w:tabs>
        <w:ind w:left="1440" w:hanging="360"/>
      </w:pPr>
    </w:lvl>
    <w:lvl w:ilvl="2" w:tplc="66008600" w:tentative="1">
      <w:start w:val="1"/>
      <w:numFmt w:val="decimal"/>
      <w:lvlText w:val="%3."/>
      <w:lvlJc w:val="left"/>
      <w:pPr>
        <w:tabs>
          <w:tab w:val="num" w:pos="2160"/>
        </w:tabs>
        <w:ind w:left="2160" w:hanging="360"/>
      </w:pPr>
    </w:lvl>
    <w:lvl w:ilvl="3" w:tplc="1AC0A676" w:tentative="1">
      <w:start w:val="1"/>
      <w:numFmt w:val="decimal"/>
      <w:lvlText w:val="%4."/>
      <w:lvlJc w:val="left"/>
      <w:pPr>
        <w:tabs>
          <w:tab w:val="num" w:pos="2880"/>
        </w:tabs>
        <w:ind w:left="2880" w:hanging="360"/>
      </w:pPr>
    </w:lvl>
    <w:lvl w:ilvl="4" w:tplc="9306BDF6" w:tentative="1">
      <w:start w:val="1"/>
      <w:numFmt w:val="decimal"/>
      <w:lvlText w:val="%5."/>
      <w:lvlJc w:val="left"/>
      <w:pPr>
        <w:tabs>
          <w:tab w:val="num" w:pos="3600"/>
        </w:tabs>
        <w:ind w:left="3600" w:hanging="360"/>
      </w:pPr>
    </w:lvl>
    <w:lvl w:ilvl="5" w:tplc="17068A74" w:tentative="1">
      <w:start w:val="1"/>
      <w:numFmt w:val="decimal"/>
      <w:lvlText w:val="%6."/>
      <w:lvlJc w:val="left"/>
      <w:pPr>
        <w:tabs>
          <w:tab w:val="num" w:pos="4320"/>
        </w:tabs>
        <w:ind w:left="4320" w:hanging="360"/>
      </w:pPr>
    </w:lvl>
    <w:lvl w:ilvl="6" w:tplc="00CE52EC" w:tentative="1">
      <w:start w:val="1"/>
      <w:numFmt w:val="decimal"/>
      <w:lvlText w:val="%7."/>
      <w:lvlJc w:val="left"/>
      <w:pPr>
        <w:tabs>
          <w:tab w:val="num" w:pos="5040"/>
        </w:tabs>
        <w:ind w:left="5040" w:hanging="360"/>
      </w:pPr>
    </w:lvl>
    <w:lvl w:ilvl="7" w:tplc="866668E0" w:tentative="1">
      <w:start w:val="1"/>
      <w:numFmt w:val="decimal"/>
      <w:lvlText w:val="%8."/>
      <w:lvlJc w:val="left"/>
      <w:pPr>
        <w:tabs>
          <w:tab w:val="num" w:pos="5760"/>
        </w:tabs>
        <w:ind w:left="5760" w:hanging="360"/>
      </w:pPr>
    </w:lvl>
    <w:lvl w:ilvl="8" w:tplc="EC229BD8" w:tentative="1">
      <w:start w:val="1"/>
      <w:numFmt w:val="decimal"/>
      <w:lvlText w:val="%9."/>
      <w:lvlJc w:val="left"/>
      <w:pPr>
        <w:tabs>
          <w:tab w:val="num" w:pos="6480"/>
        </w:tabs>
        <w:ind w:left="6480" w:hanging="360"/>
      </w:pPr>
    </w:lvl>
  </w:abstractNum>
  <w:abstractNum w:abstractNumId="4" w15:restartNumberingAfterBreak="0">
    <w:nsid w:val="0E1C6DEF"/>
    <w:multiLevelType w:val="hybridMultilevel"/>
    <w:tmpl w:val="505C505E"/>
    <w:lvl w:ilvl="0" w:tplc="9490BB48">
      <w:start w:val="4"/>
      <w:numFmt w:val="upperRoman"/>
      <w:lvlText w:val="%1."/>
      <w:lvlJc w:val="right"/>
      <w:pPr>
        <w:tabs>
          <w:tab w:val="num" w:pos="720"/>
        </w:tabs>
        <w:ind w:left="720" w:hanging="360"/>
      </w:pPr>
    </w:lvl>
    <w:lvl w:ilvl="1" w:tplc="4F7A6F58" w:tentative="1">
      <w:start w:val="1"/>
      <w:numFmt w:val="decimal"/>
      <w:lvlText w:val="%2."/>
      <w:lvlJc w:val="left"/>
      <w:pPr>
        <w:tabs>
          <w:tab w:val="num" w:pos="1440"/>
        </w:tabs>
        <w:ind w:left="1440" w:hanging="360"/>
      </w:pPr>
    </w:lvl>
    <w:lvl w:ilvl="2" w:tplc="17EE7454" w:tentative="1">
      <w:start w:val="1"/>
      <w:numFmt w:val="decimal"/>
      <w:lvlText w:val="%3."/>
      <w:lvlJc w:val="left"/>
      <w:pPr>
        <w:tabs>
          <w:tab w:val="num" w:pos="2160"/>
        </w:tabs>
        <w:ind w:left="2160" w:hanging="360"/>
      </w:pPr>
    </w:lvl>
    <w:lvl w:ilvl="3" w:tplc="5DFC27F4" w:tentative="1">
      <w:start w:val="1"/>
      <w:numFmt w:val="decimal"/>
      <w:lvlText w:val="%4."/>
      <w:lvlJc w:val="left"/>
      <w:pPr>
        <w:tabs>
          <w:tab w:val="num" w:pos="2880"/>
        </w:tabs>
        <w:ind w:left="2880" w:hanging="360"/>
      </w:pPr>
    </w:lvl>
    <w:lvl w:ilvl="4" w:tplc="3E7EE34C" w:tentative="1">
      <w:start w:val="1"/>
      <w:numFmt w:val="decimal"/>
      <w:lvlText w:val="%5."/>
      <w:lvlJc w:val="left"/>
      <w:pPr>
        <w:tabs>
          <w:tab w:val="num" w:pos="3600"/>
        </w:tabs>
        <w:ind w:left="3600" w:hanging="360"/>
      </w:pPr>
    </w:lvl>
    <w:lvl w:ilvl="5" w:tplc="83A48D68" w:tentative="1">
      <w:start w:val="1"/>
      <w:numFmt w:val="decimal"/>
      <w:lvlText w:val="%6."/>
      <w:lvlJc w:val="left"/>
      <w:pPr>
        <w:tabs>
          <w:tab w:val="num" w:pos="4320"/>
        </w:tabs>
        <w:ind w:left="4320" w:hanging="360"/>
      </w:pPr>
    </w:lvl>
    <w:lvl w:ilvl="6" w:tplc="47362F8C" w:tentative="1">
      <w:start w:val="1"/>
      <w:numFmt w:val="decimal"/>
      <w:lvlText w:val="%7."/>
      <w:lvlJc w:val="left"/>
      <w:pPr>
        <w:tabs>
          <w:tab w:val="num" w:pos="5040"/>
        </w:tabs>
        <w:ind w:left="5040" w:hanging="360"/>
      </w:pPr>
    </w:lvl>
    <w:lvl w:ilvl="7" w:tplc="6C2AEB64" w:tentative="1">
      <w:start w:val="1"/>
      <w:numFmt w:val="decimal"/>
      <w:lvlText w:val="%8."/>
      <w:lvlJc w:val="left"/>
      <w:pPr>
        <w:tabs>
          <w:tab w:val="num" w:pos="5760"/>
        </w:tabs>
        <w:ind w:left="5760" w:hanging="360"/>
      </w:pPr>
    </w:lvl>
    <w:lvl w:ilvl="8" w:tplc="030072F8" w:tentative="1">
      <w:start w:val="1"/>
      <w:numFmt w:val="decimal"/>
      <w:lvlText w:val="%9."/>
      <w:lvlJc w:val="left"/>
      <w:pPr>
        <w:tabs>
          <w:tab w:val="num" w:pos="6480"/>
        </w:tabs>
        <w:ind w:left="6480" w:hanging="360"/>
      </w:pPr>
    </w:lvl>
  </w:abstractNum>
  <w:abstractNum w:abstractNumId="5" w15:restartNumberingAfterBreak="0">
    <w:nsid w:val="131D6095"/>
    <w:multiLevelType w:val="hybridMultilevel"/>
    <w:tmpl w:val="8CCA9190"/>
    <w:lvl w:ilvl="0" w:tplc="3D4E35D4">
      <w:start w:val="1"/>
      <w:numFmt w:val="decimal"/>
      <w:lvlText w:val="%1."/>
      <w:lvlJc w:val="left"/>
      <w:pPr>
        <w:ind w:left="284" w:hanging="284"/>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A54312"/>
    <w:multiLevelType w:val="hybridMultilevel"/>
    <w:tmpl w:val="BF801AEC"/>
    <w:lvl w:ilvl="0" w:tplc="9BF6ACD4">
      <w:start w:val="1"/>
      <w:numFmt w:val="decimal"/>
      <w:lvlText w:val="%1."/>
      <w:lvlJc w:val="left"/>
      <w:pPr>
        <w:ind w:left="284" w:hanging="284"/>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F957A1"/>
    <w:multiLevelType w:val="hybridMultilevel"/>
    <w:tmpl w:val="842E51DC"/>
    <w:lvl w:ilvl="0" w:tplc="1AE651AE">
      <w:start w:val="1"/>
      <w:numFmt w:val="upperRoman"/>
      <w:lvlText w:val="%1."/>
      <w:lvlJc w:val="left"/>
      <w:pPr>
        <w:ind w:left="4613" w:hanging="360"/>
      </w:pPr>
      <w:rPr>
        <w:rFonts w:ascii="Cambria" w:hAnsi="Cambria" w:hint="default"/>
        <w:sz w:val="26"/>
        <w:szCs w:val="2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9940DB"/>
    <w:multiLevelType w:val="multilevel"/>
    <w:tmpl w:val="83200C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BA5B72"/>
    <w:multiLevelType w:val="hybridMultilevel"/>
    <w:tmpl w:val="A6E087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E016D8"/>
    <w:multiLevelType w:val="hybridMultilevel"/>
    <w:tmpl w:val="3EE2B4A8"/>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2428D8"/>
    <w:multiLevelType w:val="multilevel"/>
    <w:tmpl w:val="5AD4DF8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1E3C14C8"/>
    <w:multiLevelType w:val="hybridMultilevel"/>
    <w:tmpl w:val="019C077E"/>
    <w:lvl w:ilvl="0" w:tplc="C958BE52">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307EA8"/>
    <w:multiLevelType w:val="multilevel"/>
    <w:tmpl w:val="6F3E19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590363"/>
    <w:multiLevelType w:val="multilevel"/>
    <w:tmpl w:val="150E1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9C4A77"/>
    <w:multiLevelType w:val="hybridMultilevel"/>
    <w:tmpl w:val="06E6077E"/>
    <w:lvl w:ilvl="0" w:tplc="B7DE3F14">
      <w:start w:val="5"/>
      <w:numFmt w:val="upperRoman"/>
      <w:lvlText w:val="%1."/>
      <w:lvlJc w:val="right"/>
      <w:pPr>
        <w:tabs>
          <w:tab w:val="num" w:pos="720"/>
        </w:tabs>
        <w:ind w:left="720" w:hanging="360"/>
      </w:pPr>
    </w:lvl>
    <w:lvl w:ilvl="1" w:tplc="4F221986" w:tentative="1">
      <w:start w:val="1"/>
      <w:numFmt w:val="decimal"/>
      <w:lvlText w:val="%2."/>
      <w:lvlJc w:val="left"/>
      <w:pPr>
        <w:tabs>
          <w:tab w:val="num" w:pos="1440"/>
        </w:tabs>
        <w:ind w:left="1440" w:hanging="360"/>
      </w:pPr>
    </w:lvl>
    <w:lvl w:ilvl="2" w:tplc="B3B80DF0" w:tentative="1">
      <w:start w:val="1"/>
      <w:numFmt w:val="decimal"/>
      <w:lvlText w:val="%3."/>
      <w:lvlJc w:val="left"/>
      <w:pPr>
        <w:tabs>
          <w:tab w:val="num" w:pos="2160"/>
        </w:tabs>
        <w:ind w:left="2160" w:hanging="360"/>
      </w:pPr>
    </w:lvl>
    <w:lvl w:ilvl="3" w:tplc="EFD8C776" w:tentative="1">
      <w:start w:val="1"/>
      <w:numFmt w:val="decimal"/>
      <w:lvlText w:val="%4."/>
      <w:lvlJc w:val="left"/>
      <w:pPr>
        <w:tabs>
          <w:tab w:val="num" w:pos="2880"/>
        </w:tabs>
        <w:ind w:left="2880" w:hanging="360"/>
      </w:pPr>
    </w:lvl>
    <w:lvl w:ilvl="4" w:tplc="94BA1B3E" w:tentative="1">
      <w:start w:val="1"/>
      <w:numFmt w:val="decimal"/>
      <w:lvlText w:val="%5."/>
      <w:lvlJc w:val="left"/>
      <w:pPr>
        <w:tabs>
          <w:tab w:val="num" w:pos="3600"/>
        </w:tabs>
        <w:ind w:left="3600" w:hanging="360"/>
      </w:pPr>
    </w:lvl>
    <w:lvl w:ilvl="5" w:tplc="74288986" w:tentative="1">
      <w:start w:val="1"/>
      <w:numFmt w:val="decimal"/>
      <w:lvlText w:val="%6."/>
      <w:lvlJc w:val="left"/>
      <w:pPr>
        <w:tabs>
          <w:tab w:val="num" w:pos="4320"/>
        </w:tabs>
        <w:ind w:left="4320" w:hanging="360"/>
      </w:pPr>
    </w:lvl>
    <w:lvl w:ilvl="6" w:tplc="5D2E07B8" w:tentative="1">
      <w:start w:val="1"/>
      <w:numFmt w:val="decimal"/>
      <w:lvlText w:val="%7."/>
      <w:lvlJc w:val="left"/>
      <w:pPr>
        <w:tabs>
          <w:tab w:val="num" w:pos="5040"/>
        </w:tabs>
        <w:ind w:left="5040" w:hanging="360"/>
      </w:pPr>
    </w:lvl>
    <w:lvl w:ilvl="7" w:tplc="704A4400" w:tentative="1">
      <w:start w:val="1"/>
      <w:numFmt w:val="decimal"/>
      <w:lvlText w:val="%8."/>
      <w:lvlJc w:val="left"/>
      <w:pPr>
        <w:tabs>
          <w:tab w:val="num" w:pos="5760"/>
        </w:tabs>
        <w:ind w:left="5760" w:hanging="360"/>
      </w:pPr>
    </w:lvl>
    <w:lvl w:ilvl="8" w:tplc="2BA47940" w:tentative="1">
      <w:start w:val="1"/>
      <w:numFmt w:val="decimal"/>
      <w:lvlText w:val="%9."/>
      <w:lvlJc w:val="left"/>
      <w:pPr>
        <w:tabs>
          <w:tab w:val="num" w:pos="6480"/>
        </w:tabs>
        <w:ind w:left="6480" w:hanging="360"/>
      </w:pPr>
    </w:lvl>
  </w:abstractNum>
  <w:abstractNum w:abstractNumId="16" w15:restartNumberingAfterBreak="0">
    <w:nsid w:val="305C031B"/>
    <w:multiLevelType w:val="multilevel"/>
    <w:tmpl w:val="B16CFC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FF6020A"/>
    <w:multiLevelType w:val="multilevel"/>
    <w:tmpl w:val="DED40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8E38B6"/>
    <w:multiLevelType w:val="hybridMultilevel"/>
    <w:tmpl w:val="49084104"/>
    <w:lvl w:ilvl="0" w:tplc="F3EC366A">
      <w:start w:val="2"/>
      <w:numFmt w:val="decimal"/>
      <w:lvlText w:val="%1."/>
      <w:lvlJc w:val="left"/>
      <w:pPr>
        <w:ind w:left="720" w:hanging="360"/>
      </w:pPr>
      <w:rPr>
        <w:rFonts w:cs="CentSchbookEU-Bold"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244A6D"/>
    <w:multiLevelType w:val="multilevel"/>
    <w:tmpl w:val="DC9E3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305A86"/>
    <w:multiLevelType w:val="multilevel"/>
    <w:tmpl w:val="24B44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5141AA"/>
    <w:multiLevelType w:val="hybridMultilevel"/>
    <w:tmpl w:val="95569612"/>
    <w:lvl w:ilvl="0" w:tplc="D51E8682">
      <w:start w:val="3"/>
      <w:numFmt w:val="upperRoman"/>
      <w:lvlText w:val="%1."/>
      <w:lvlJc w:val="right"/>
      <w:pPr>
        <w:tabs>
          <w:tab w:val="num" w:pos="720"/>
        </w:tabs>
        <w:ind w:left="720" w:hanging="360"/>
      </w:pPr>
    </w:lvl>
    <w:lvl w:ilvl="1" w:tplc="91BC7C5C" w:tentative="1">
      <w:start w:val="1"/>
      <w:numFmt w:val="decimal"/>
      <w:lvlText w:val="%2."/>
      <w:lvlJc w:val="left"/>
      <w:pPr>
        <w:tabs>
          <w:tab w:val="num" w:pos="1440"/>
        </w:tabs>
        <w:ind w:left="1440" w:hanging="360"/>
      </w:pPr>
    </w:lvl>
    <w:lvl w:ilvl="2" w:tplc="3E8857B6" w:tentative="1">
      <w:start w:val="1"/>
      <w:numFmt w:val="decimal"/>
      <w:lvlText w:val="%3."/>
      <w:lvlJc w:val="left"/>
      <w:pPr>
        <w:tabs>
          <w:tab w:val="num" w:pos="2160"/>
        </w:tabs>
        <w:ind w:left="2160" w:hanging="360"/>
      </w:pPr>
    </w:lvl>
    <w:lvl w:ilvl="3" w:tplc="497A1BC0" w:tentative="1">
      <w:start w:val="1"/>
      <w:numFmt w:val="decimal"/>
      <w:lvlText w:val="%4."/>
      <w:lvlJc w:val="left"/>
      <w:pPr>
        <w:tabs>
          <w:tab w:val="num" w:pos="2880"/>
        </w:tabs>
        <w:ind w:left="2880" w:hanging="360"/>
      </w:pPr>
    </w:lvl>
    <w:lvl w:ilvl="4" w:tplc="0D0851EE" w:tentative="1">
      <w:start w:val="1"/>
      <w:numFmt w:val="decimal"/>
      <w:lvlText w:val="%5."/>
      <w:lvlJc w:val="left"/>
      <w:pPr>
        <w:tabs>
          <w:tab w:val="num" w:pos="3600"/>
        </w:tabs>
        <w:ind w:left="3600" w:hanging="360"/>
      </w:pPr>
    </w:lvl>
    <w:lvl w:ilvl="5" w:tplc="7430B106" w:tentative="1">
      <w:start w:val="1"/>
      <w:numFmt w:val="decimal"/>
      <w:lvlText w:val="%6."/>
      <w:lvlJc w:val="left"/>
      <w:pPr>
        <w:tabs>
          <w:tab w:val="num" w:pos="4320"/>
        </w:tabs>
        <w:ind w:left="4320" w:hanging="360"/>
      </w:pPr>
    </w:lvl>
    <w:lvl w:ilvl="6" w:tplc="BBA66044" w:tentative="1">
      <w:start w:val="1"/>
      <w:numFmt w:val="decimal"/>
      <w:lvlText w:val="%7."/>
      <w:lvlJc w:val="left"/>
      <w:pPr>
        <w:tabs>
          <w:tab w:val="num" w:pos="5040"/>
        </w:tabs>
        <w:ind w:left="5040" w:hanging="360"/>
      </w:pPr>
    </w:lvl>
    <w:lvl w:ilvl="7" w:tplc="82465CBA" w:tentative="1">
      <w:start w:val="1"/>
      <w:numFmt w:val="decimal"/>
      <w:lvlText w:val="%8."/>
      <w:lvlJc w:val="left"/>
      <w:pPr>
        <w:tabs>
          <w:tab w:val="num" w:pos="5760"/>
        </w:tabs>
        <w:ind w:left="5760" w:hanging="360"/>
      </w:pPr>
    </w:lvl>
    <w:lvl w:ilvl="8" w:tplc="CB529468" w:tentative="1">
      <w:start w:val="1"/>
      <w:numFmt w:val="decimal"/>
      <w:lvlText w:val="%9."/>
      <w:lvlJc w:val="left"/>
      <w:pPr>
        <w:tabs>
          <w:tab w:val="num" w:pos="6480"/>
        </w:tabs>
        <w:ind w:left="6480" w:hanging="360"/>
      </w:pPr>
    </w:lvl>
  </w:abstractNum>
  <w:abstractNum w:abstractNumId="22" w15:restartNumberingAfterBreak="0">
    <w:nsid w:val="48F060F9"/>
    <w:multiLevelType w:val="hybridMultilevel"/>
    <w:tmpl w:val="0DDE615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EA64BE"/>
    <w:multiLevelType w:val="hybridMultilevel"/>
    <w:tmpl w:val="401E101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52ED22B8"/>
    <w:multiLevelType w:val="multilevel"/>
    <w:tmpl w:val="418AD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A621FB9"/>
    <w:multiLevelType w:val="hybridMultilevel"/>
    <w:tmpl w:val="6B3A0A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CBF6733"/>
    <w:multiLevelType w:val="multilevel"/>
    <w:tmpl w:val="BB066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E2497F"/>
    <w:multiLevelType w:val="hybridMultilevel"/>
    <w:tmpl w:val="B33222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0DB7C38"/>
    <w:multiLevelType w:val="hybridMultilevel"/>
    <w:tmpl w:val="A3C2CD1C"/>
    <w:lvl w:ilvl="0" w:tplc="5EB0E378">
      <w:start w:val="7"/>
      <w:numFmt w:val="upperRoman"/>
      <w:lvlText w:val="%1."/>
      <w:lvlJc w:val="right"/>
      <w:pPr>
        <w:tabs>
          <w:tab w:val="num" w:pos="720"/>
        </w:tabs>
        <w:ind w:left="720" w:hanging="360"/>
      </w:pPr>
    </w:lvl>
    <w:lvl w:ilvl="1" w:tplc="17C89E20" w:tentative="1">
      <w:start w:val="1"/>
      <w:numFmt w:val="decimal"/>
      <w:lvlText w:val="%2."/>
      <w:lvlJc w:val="left"/>
      <w:pPr>
        <w:tabs>
          <w:tab w:val="num" w:pos="1440"/>
        </w:tabs>
        <w:ind w:left="1440" w:hanging="360"/>
      </w:pPr>
    </w:lvl>
    <w:lvl w:ilvl="2" w:tplc="BC489C1C" w:tentative="1">
      <w:start w:val="1"/>
      <w:numFmt w:val="decimal"/>
      <w:lvlText w:val="%3."/>
      <w:lvlJc w:val="left"/>
      <w:pPr>
        <w:tabs>
          <w:tab w:val="num" w:pos="2160"/>
        </w:tabs>
        <w:ind w:left="2160" w:hanging="360"/>
      </w:pPr>
    </w:lvl>
    <w:lvl w:ilvl="3" w:tplc="608A240E" w:tentative="1">
      <w:start w:val="1"/>
      <w:numFmt w:val="decimal"/>
      <w:lvlText w:val="%4."/>
      <w:lvlJc w:val="left"/>
      <w:pPr>
        <w:tabs>
          <w:tab w:val="num" w:pos="2880"/>
        </w:tabs>
        <w:ind w:left="2880" w:hanging="360"/>
      </w:pPr>
    </w:lvl>
    <w:lvl w:ilvl="4" w:tplc="9648AEA6" w:tentative="1">
      <w:start w:val="1"/>
      <w:numFmt w:val="decimal"/>
      <w:lvlText w:val="%5."/>
      <w:lvlJc w:val="left"/>
      <w:pPr>
        <w:tabs>
          <w:tab w:val="num" w:pos="3600"/>
        </w:tabs>
        <w:ind w:left="3600" w:hanging="360"/>
      </w:pPr>
    </w:lvl>
    <w:lvl w:ilvl="5" w:tplc="CA34C06C" w:tentative="1">
      <w:start w:val="1"/>
      <w:numFmt w:val="decimal"/>
      <w:lvlText w:val="%6."/>
      <w:lvlJc w:val="left"/>
      <w:pPr>
        <w:tabs>
          <w:tab w:val="num" w:pos="4320"/>
        </w:tabs>
        <w:ind w:left="4320" w:hanging="360"/>
      </w:pPr>
    </w:lvl>
    <w:lvl w:ilvl="6" w:tplc="9176DEDE" w:tentative="1">
      <w:start w:val="1"/>
      <w:numFmt w:val="decimal"/>
      <w:lvlText w:val="%7."/>
      <w:lvlJc w:val="left"/>
      <w:pPr>
        <w:tabs>
          <w:tab w:val="num" w:pos="5040"/>
        </w:tabs>
        <w:ind w:left="5040" w:hanging="360"/>
      </w:pPr>
    </w:lvl>
    <w:lvl w:ilvl="7" w:tplc="A5AC590C" w:tentative="1">
      <w:start w:val="1"/>
      <w:numFmt w:val="decimal"/>
      <w:lvlText w:val="%8."/>
      <w:lvlJc w:val="left"/>
      <w:pPr>
        <w:tabs>
          <w:tab w:val="num" w:pos="5760"/>
        </w:tabs>
        <w:ind w:left="5760" w:hanging="360"/>
      </w:pPr>
    </w:lvl>
    <w:lvl w:ilvl="8" w:tplc="7CC0648E" w:tentative="1">
      <w:start w:val="1"/>
      <w:numFmt w:val="decimal"/>
      <w:lvlText w:val="%9."/>
      <w:lvlJc w:val="left"/>
      <w:pPr>
        <w:tabs>
          <w:tab w:val="num" w:pos="6480"/>
        </w:tabs>
        <w:ind w:left="6480" w:hanging="360"/>
      </w:pPr>
    </w:lvl>
  </w:abstractNum>
  <w:abstractNum w:abstractNumId="29" w15:restartNumberingAfterBreak="0">
    <w:nsid w:val="6495710F"/>
    <w:multiLevelType w:val="multilevel"/>
    <w:tmpl w:val="4230A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CDA2B74"/>
    <w:multiLevelType w:val="multilevel"/>
    <w:tmpl w:val="9784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D813DB"/>
    <w:multiLevelType w:val="multilevel"/>
    <w:tmpl w:val="F8C09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6002300"/>
    <w:multiLevelType w:val="hybridMultilevel"/>
    <w:tmpl w:val="EBFCE160"/>
    <w:lvl w:ilvl="0" w:tplc="C1B24664">
      <w:start w:val="6"/>
      <w:numFmt w:val="upperRoman"/>
      <w:lvlText w:val="%1."/>
      <w:lvlJc w:val="right"/>
      <w:pPr>
        <w:tabs>
          <w:tab w:val="num" w:pos="720"/>
        </w:tabs>
        <w:ind w:left="720" w:hanging="360"/>
      </w:pPr>
    </w:lvl>
    <w:lvl w:ilvl="1" w:tplc="C6DA559C" w:tentative="1">
      <w:start w:val="1"/>
      <w:numFmt w:val="decimal"/>
      <w:lvlText w:val="%2."/>
      <w:lvlJc w:val="left"/>
      <w:pPr>
        <w:tabs>
          <w:tab w:val="num" w:pos="1440"/>
        </w:tabs>
        <w:ind w:left="1440" w:hanging="360"/>
      </w:pPr>
    </w:lvl>
    <w:lvl w:ilvl="2" w:tplc="B2F4A7FA" w:tentative="1">
      <w:start w:val="1"/>
      <w:numFmt w:val="decimal"/>
      <w:lvlText w:val="%3."/>
      <w:lvlJc w:val="left"/>
      <w:pPr>
        <w:tabs>
          <w:tab w:val="num" w:pos="2160"/>
        </w:tabs>
        <w:ind w:left="2160" w:hanging="360"/>
      </w:pPr>
    </w:lvl>
    <w:lvl w:ilvl="3" w:tplc="BE02D7CC" w:tentative="1">
      <w:start w:val="1"/>
      <w:numFmt w:val="decimal"/>
      <w:lvlText w:val="%4."/>
      <w:lvlJc w:val="left"/>
      <w:pPr>
        <w:tabs>
          <w:tab w:val="num" w:pos="2880"/>
        </w:tabs>
        <w:ind w:left="2880" w:hanging="360"/>
      </w:pPr>
    </w:lvl>
    <w:lvl w:ilvl="4" w:tplc="4D1E03E6" w:tentative="1">
      <w:start w:val="1"/>
      <w:numFmt w:val="decimal"/>
      <w:lvlText w:val="%5."/>
      <w:lvlJc w:val="left"/>
      <w:pPr>
        <w:tabs>
          <w:tab w:val="num" w:pos="3600"/>
        </w:tabs>
        <w:ind w:left="3600" w:hanging="360"/>
      </w:pPr>
    </w:lvl>
    <w:lvl w:ilvl="5" w:tplc="0E88DE06" w:tentative="1">
      <w:start w:val="1"/>
      <w:numFmt w:val="decimal"/>
      <w:lvlText w:val="%6."/>
      <w:lvlJc w:val="left"/>
      <w:pPr>
        <w:tabs>
          <w:tab w:val="num" w:pos="4320"/>
        </w:tabs>
        <w:ind w:left="4320" w:hanging="360"/>
      </w:pPr>
    </w:lvl>
    <w:lvl w:ilvl="6" w:tplc="19543336" w:tentative="1">
      <w:start w:val="1"/>
      <w:numFmt w:val="decimal"/>
      <w:lvlText w:val="%7."/>
      <w:lvlJc w:val="left"/>
      <w:pPr>
        <w:tabs>
          <w:tab w:val="num" w:pos="5040"/>
        </w:tabs>
        <w:ind w:left="5040" w:hanging="360"/>
      </w:pPr>
    </w:lvl>
    <w:lvl w:ilvl="7" w:tplc="F1BC6F20" w:tentative="1">
      <w:start w:val="1"/>
      <w:numFmt w:val="decimal"/>
      <w:lvlText w:val="%8."/>
      <w:lvlJc w:val="left"/>
      <w:pPr>
        <w:tabs>
          <w:tab w:val="num" w:pos="5760"/>
        </w:tabs>
        <w:ind w:left="5760" w:hanging="360"/>
      </w:pPr>
    </w:lvl>
    <w:lvl w:ilvl="8" w:tplc="A2D0A016" w:tentative="1">
      <w:start w:val="1"/>
      <w:numFmt w:val="decimal"/>
      <w:lvlText w:val="%9."/>
      <w:lvlJc w:val="left"/>
      <w:pPr>
        <w:tabs>
          <w:tab w:val="num" w:pos="6480"/>
        </w:tabs>
        <w:ind w:left="6480" w:hanging="360"/>
      </w:pPr>
    </w:lvl>
  </w:abstractNum>
  <w:abstractNum w:abstractNumId="33" w15:restartNumberingAfterBreak="0">
    <w:nsid w:val="76D360D6"/>
    <w:multiLevelType w:val="multilevel"/>
    <w:tmpl w:val="775C7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F5252F"/>
    <w:multiLevelType w:val="multilevel"/>
    <w:tmpl w:val="46EC4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0D68F2"/>
    <w:multiLevelType w:val="multilevel"/>
    <w:tmpl w:val="952C2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0017812">
    <w:abstractNumId w:val="10"/>
  </w:num>
  <w:num w:numId="2" w16cid:durableId="841504582">
    <w:abstractNumId w:val="7"/>
  </w:num>
  <w:num w:numId="3" w16cid:durableId="1063479587">
    <w:abstractNumId w:val="9"/>
  </w:num>
  <w:num w:numId="4" w16cid:durableId="502625375">
    <w:abstractNumId w:val="18"/>
  </w:num>
  <w:num w:numId="5" w16cid:durableId="763300783">
    <w:abstractNumId w:val="12"/>
  </w:num>
  <w:num w:numId="6" w16cid:durableId="1111169082">
    <w:abstractNumId w:val="22"/>
  </w:num>
  <w:num w:numId="7" w16cid:durableId="1595240427">
    <w:abstractNumId w:val="6"/>
  </w:num>
  <w:num w:numId="8" w16cid:durableId="879629008">
    <w:abstractNumId w:val="5"/>
  </w:num>
  <w:num w:numId="9" w16cid:durableId="1047682458">
    <w:abstractNumId w:val="1"/>
  </w:num>
  <w:num w:numId="10" w16cid:durableId="1797288730">
    <w:abstractNumId w:val="27"/>
  </w:num>
  <w:num w:numId="11" w16cid:durableId="220216727">
    <w:abstractNumId w:val="23"/>
  </w:num>
  <w:num w:numId="12" w16cid:durableId="1278561860">
    <w:abstractNumId w:val="25"/>
  </w:num>
  <w:num w:numId="13" w16cid:durableId="1202548948">
    <w:abstractNumId w:val="20"/>
  </w:num>
  <w:num w:numId="14" w16cid:durableId="1146825263">
    <w:abstractNumId w:val="17"/>
    <w:lvlOverride w:ilvl="0">
      <w:lvl w:ilvl="0">
        <w:numFmt w:val="upperRoman"/>
        <w:lvlText w:val="%1."/>
        <w:lvlJc w:val="right"/>
      </w:lvl>
    </w:lvlOverride>
  </w:num>
  <w:num w:numId="15" w16cid:durableId="632905447">
    <w:abstractNumId w:val="11"/>
  </w:num>
  <w:num w:numId="16" w16cid:durableId="401948685">
    <w:abstractNumId w:val="34"/>
  </w:num>
  <w:num w:numId="17" w16cid:durableId="882595851">
    <w:abstractNumId w:val="30"/>
  </w:num>
  <w:num w:numId="18" w16cid:durableId="598417792">
    <w:abstractNumId w:val="26"/>
  </w:num>
  <w:num w:numId="19" w16cid:durableId="884220393">
    <w:abstractNumId w:val="33"/>
  </w:num>
  <w:num w:numId="20" w16cid:durableId="510098114">
    <w:abstractNumId w:val="13"/>
    <w:lvlOverride w:ilvl="0">
      <w:lvl w:ilvl="0">
        <w:numFmt w:val="decimal"/>
        <w:lvlText w:val="%1."/>
        <w:lvlJc w:val="left"/>
      </w:lvl>
    </w:lvlOverride>
  </w:num>
  <w:num w:numId="21" w16cid:durableId="413674376">
    <w:abstractNumId w:val="13"/>
    <w:lvlOverride w:ilvl="0">
      <w:lvl w:ilvl="0">
        <w:numFmt w:val="decimal"/>
        <w:lvlText w:val="%1."/>
        <w:lvlJc w:val="left"/>
      </w:lvl>
    </w:lvlOverride>
  </w:num>
  <w:num w:numId="22" w16cid:durableId="1998532437">
    <w:abstractNumId w:val="13"/>
    <w:lvlOverride w:ilvl="0">
      <w:lvl w:ilvl="0">
        <w:numFmt w:val="decimal"/>
        <w:lvlText w:val="%1."/>
        <w:lvlJc w:val="left"/>
      </w:lvl>
    </w:lvlOverride>
  </w:num>
  <w:num w:numId="23" w16cid:durableId="2104758531">
    <w:abstractNumId w:val="13"/>
    <w:lvlOverride w:ilvl="0">
      <w:lvl w:ilvl="0">
        <w:numFmt w:val="decimal"/>
        <w:lvlText w:val="%1."/>
        <w:lvlJc w:val="left"/>
      </w:lvl>
    </w:lvlOverride>
  </w:num>
  <w:num w:numId="24" w16cid:durableId="429353673">
    <w:abstractNumId w:val="3"/>
  </w:num>
  <w:num w:numId="25" w16cid:durableId="1532189161">
    <w:abstractNumId w:val="29"/>
  </w:num>
  <w:num w:numId="26" w16cid:durableId="1597127613">
    <w:abstractNumId w:val="21"/>
  </w:num>
  <w:num w:numId="27" w16cid:durableId="308176203">
    <w:abstractNumId w:val="0"/>
  </w:num>
  <w:num w:numId="28" w16cid:durableId="2077506750">
    <w:abstractNumId w:val="4"/>
  </w:num>
  <w:num w:numId="29" w16cid:durableId="1853252755">
    <w:abstractNumId w:val="2"/>
  </w:num>
  <w:num w:numId="30" w16cid:durableId="1241255967">
    <w:abstractNumId w:val="14"/>
  </w:num>
  <w:num w:numId="31" w16cid:durableId="835802749">
    <w:abstractNumId w:val="8"/>
    <w:lvlOverride w:ilvl="0">
      <w:lvl w:ilvl="0">
        <w:numFmt w:val="decimal"/>
        <w:lvlText w:val="%1."/>
        <w:lvlJc w:val="left"/>
      </w:lvl>
    </w:lvlOverride>
  </w:num>
  <w:num w:numId="32" w16cid:durableId="1425565029">
    <w:abstractNumId w:val="8"/>
    <w:lvlOverride w:ilvl="0">
      <w:lvl w:ilvl="0">
        <w:numFmt w:val="decimal"/>
        <w:lvlText w:val="%1."/>
        <w:lvlJc w:val="left"/>
      </w:lvl>
    </w:lvlOverride>
  </w:num>
  <w:num w:numId="33" w16cid:durableId="361515989">
    <w:abstractNumId w:val="15"/>
  </w:num>
  <w:num w:numId="34" w16cid:durableId="34014525">
    <w:abstractNumId w:val="35"/>
  </w:num>
  <w:num w:numId="35" w16cid:durableId="36393851">
    <w:abstractNumId w:val="32"/>
  </w:num>
  <w:num w:numId="36" w16cid:durableId="986470687">
    <w:abstractNumId w:val="31"/>
  </w:num>
  <w:num w:numId="37" w16cid:durableId="1770466227">
    <w:abstractNumId w:val="24"/>
  </w:num>
  <w:num w:numId="38" w16cid:durableId="605582798">
    <w:abstractNumId w:val="16"/>
    <w:lvlOverride w:ilvl="0">
      <w:lvl w:ilvl="0">
        <w:numFmt w:val="decimal"/>
        <w:lvlText w:val="%1."/>
        <w:lvlJc w:val="left"/>
      </w:lvl>
    </w:lvlOverride>
  </w:num>
  <w:num w:numId="39" w16cid:durableId="2065789173">
    <w:abstractNumId w:val="28"/>
  </w:num>
  <w:num w:numId="40" w16cid:durableId="1319210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13D"/>
    <w:rsid w:val="00015455"/>
    <w:rsid w:val="000266E6"/>
    <w:rsid w:val="0003196F"/>
    <w:rsid w:val="00037361"/>
    <w:rsid w:val="00040631"/>
    <w:rsid w:val="00041737"/>
    <w:rsid w:val="000706A6"/>
    <w:rsid w:val="000B229C"/>
    <w:rsid w:val="000C0D7D"/>
    <w:rsid w:val="000D66BE"/>
    <w:rsid w:val="000E0C02"/>
    <w:rsid w:val="000F048B"/>
    <w:rsid w:val="0011335E"/>
    <w:rsid w:val="00117286"/>
    <w:rsid w:val="0013175A"/>
    <w:rsid w:val="001333B7"/>
    <w:rsid w:val="00143231"/>
    <w:rsid w:val="00144B3C"/>
    <w:rsid w:val="001649EA"/>
    <w:rsid w:val="001656F3"/>
    <w:rsid w:val="00165B48"/>
    <w:rsid w:val="00182C6D"/>
    <w:rsid w:val="00191006"/>
    <w:rsid w:val="001A59D5"/>
    <w:rsid w:val="001B0EFC"/>
    <w:rsid w:val="001D7ACB"/>
    <w:rsid w:val="001F5649"/>
    <w:rsid w:val="00203D13"/>
    <w:rsid w:val="00203DAA"/>
    <w:rsid w:val="00213D8A"/>
    <w:rsid w:val="00224DC0"/>
    <w:rsid w:val="0028314F"/>
    <w:rsid w:val="00287354"/>
    <w:rsid w:val="002B160F"/>
    <w:rsid w:val="002C1AB1"/>
    <w:rsid w:val="002C4A94"/>
    <w:rsid w:val="002C6847"/>
    <w:rsid w:val="002D5BD9"/>
    <w:rsid w:val="002D69C6"/>
    <w:rsid w:val="0030645A"/>
    <w:rsid w:val="00310500"/>
    <w:rsid w:val="003536E7"/>
    <w:rsid w:val="0036738B"/>
    <w:rsid w:val="003A062F"/>
    <w:rsid w:val="003A574F"/>
    <w:rsid w:val="003B6097"/>
    <w:rsid w:val="003C4EBB"/>
    <w:rsid w:val="003F5D80"/>
    <w:rsid w:val="00415BFE"/>
    <w:rsid w:val="004163CD"/>
    <w:rsid w:val="00425D93"/>
    <w:rsid w:val="004260ED"/>
    <w:rsid w:val="00427ADD"/>
    <w:rsid w:val="00436986"/>
    <w:rsid w:val="00437283"/>
    <w:rsid w:val="00460759"/>
    <w:rsid w:val="00460E94"/>
    <w:rsid w:val="00467C65"/>
    <w:rsid w:val="00492494"/>
    <w:rsid w:val="004A1DFF"/>
    <w:rsid w:val="004A1F84"/>
    <w:rsid w:val="004A4AF5"/>
    <w:rsid w:val="004C0798"/>
    <w:rsid w:val="004D1CEC"/>
    <w:rsid w:val="004E4E02"/>
    <w:rsid w:val="005073F7"/>
    <w:rsid w:val="00510659"/>
    <w:rsid w:val="00514816"/>
    <w:rsid w:val="005149E6"/>
    <w:rsid w:val="005253EB"/>
    <w:rsid w:val="00535306"/>
    <w:rsid w:val="0054215D"/>
    <w:rsid w:val="005560CA"/>
    <w:rsid w:val="005567EE"/>
    <w:rsid w:val="00561EAD"/>
    <w:rsid w:val="00567E61"/>
    <w:rsid w:val="00570AFA"/>
    <w:rsid w:val="0057759D"/>
    <w:rsid w:val="005959ED"/>
    <w:rsid w:val="005A5174"/>
    <w:rsid w:val="005A5E8A"/>
    <w:rsid w:val="005A6B94"/>
    <w:rsid w:val="005A7B47"/>
    <w:rsid w:val="005C0C77"/>
    <w:rsid w:val="005F613D"/>
    <w:rsid w:val="00631FA4"/>
    <w:rsid w:val="00643206"/>
    <w:rsid w:val="00682126"/>
    <w:rsid w:val="00685B03"/>
    <w:rsid w:val="00685C74"/>
    <w:rsid w:val="00686687"/>
    <w:rsid w:val="00690BAE"/>
    <w:rsid w:val="00691713"/>
    <w:rsid w:val="00691786"/>
    <w:rsid w:val="00693BCC"/>
    <w:rsid w:val="00695BFB"/>
    <w:rsid w:val="006960A7"/>
    <w:rsid w:val="006A245C"/>
    <w:rsid w:val="006A7105"/>
    <w:rsid w:val="006B04D8"/>
    <w:rsid w:val="006D2BD6"/>
    <w:rsid w:val="006E03B6"/>
    <w:rsid w:val="006E09AC"/>
    <w:rsid w:val="006F68FA"/>
    <w:rsid w:val="0070692A"/>
    <w:rsid w:val="007256F9"/>
    <w:rsid w:val="00737DC2"/>
    <w:rsid w:val="00763C40"/>
    <w:rsid w:val="00776B20"/>
    <w:rsid w:val="00783724"/>
    <w:rsid w:val="007A20CA"/>
    <w:rsid w:val="007B004E"/>
    <w:rsid w:val="007C46CD"/>
    <w:rsid w:val="007C5535"/>
    <w:rsid w:val="007E2036"/>
    <w:rsid w:val="007E7FFE"/>
    <w:rsid w:val="00803017"/>
    <w:rsid w:val="008221C5"/>
    <w:rsid w:val="00836892"/>
    <w:rsid w:val="00843A89"/>
    <w:rsid w:val="00855249"/>
    <w:rsid w:val="00857EAE"/>
    <w:rsid w:val="00884935"/>
    <w:rsid w:val="00885A4F"/>
    <w:rsid w:val="008A31D6"/>
    <w:rsid w:val="008A3F71"/>
    <w:rsid w:val="008A7609"/>
    <w:rsid w:val="008B3133"/>
    <w:rsid w:val="008C1DE5"/>
    <w:rsid w:val="008D71AE"/>
    <w:rsid w:val="008E37C8"/>
    <w:rsid w:val="008E3A51"/>
    <w:rsid w:val="008F08FA"/>
    <w:rsid w:val="00900A9E"/>
    <w:rsid w:val="009017C8"/>
    <w:rsid w:val="00906088"/>
    <w:rsid w:val="009104F8"/>
    <w:rsid w:val="00910A8E"/>
    <w:rsid w:val="009222C8"/>
    <w:rsid w:val="009270F8"/>
    <w:rsid w:val="009446AC"/>
    <w:rsid w:val="00945B95"/>
    <w:rsid w:val="00955974"/>
    <w:rsid w:val="009562F9"/>
    <w:rsid w:val="00957353"/>
    <w:rsid w:val="009706AE"/>
    <w:rsid w:val="009752AA"/>
    <w:rsid w:val="00977811"/>
    <w:rsid w:val="00981851"/>
    <w:rsid w:val="00986A7C"/>
    <w:rsid w:val="009913D4"/>
    <w:rsid w:val="009C1808"/>
    <w:rsid w:val="009C2654"/>
    <w:rsid w:val="009D2A66"/>
    <w:rsid w:val="009D3E74"/>
    <w:rsid w:val="009E0943"/>
    <w:rsid w:val="009E177D"/>
    <w:rsid w:val="00A07CB7"/>
    <w:rsid w:val="00A113D8"/>
    <w:rsid w:val="00A14B6B"/>
    <w:rsid w:val="00A2226A"/>
    <w:rsid w:val="00A72AE3"/>
    <w:rsid w:val="00A96E08"/>
    <w:rsid w:val="00AA4F5A"/>
    <w:rsid w:val="00AF1065"/>
    <w:rsid w:val="00B006F8"/>
    <w:rsid w:val="00B04A54"/>
    <w:rsid w:val="00B10E0C"/>
    <w:rsid w:val="00B16752"/>
    <w:rsid w:val="00B263C7"/>
    <w:rsid w:val="00B67ABB"/>
    <w:rsid w:val="00B744D3"/>
    <w:rsid w:val="00B87983"/>
    <w:rsid w:val="00BA07C5"/>
    <w:rsid w:val="00BC5225"/>
    <w:rsid w:val="00BF0D92"/>
    <w:rsid w:val="00BF417D"/>
    <w:rsid w:val="00C02DD7"/>
    <w:rsid w:val="00C2288F"/>
    <w:rsid w:val="00C46853"/>
    <w:rsid w:val="00C600E4"/>
    <w:rsid w:val="00C67DE3"/>
    <w:rsid w:val="00C73B2F"/>
    <w:rsid w:val="00CA3851"/>
    <w:rsid w:val="00CA3E05"/>
    <w:rsid w:val="00CA5711"/>
    <w:rsid w:val="00CB1FDD"/>
    <w:rsid w:val="00CD48C1"/>
    <w:rsid w:val="00CF03E9"/>
    <w:rsid w:val="00D0528F"/>
    <w:rsid w:val="00D365BD"/>
    <w:rsid w:val="00D47C85"/>
    <w:rsid w:val="00D71DC1"/>
    <w:rsid w:val="00D71FB4"/>
    <w:rsid w:val="00D7415F"/>
    <w:rsid w:val="00DC1733"/>
    <w:rsid w:val="00DC3B21"/>
    <w:rsid w:val="00DC50F8"/>
    <w:rsid w:val="00DE4180"/>
    <w:rsid w:val="00DE7434"/>
    <w:rsid w:val="00DF50CC"/>
    <w:rsid w:val="00DF6806"/>
    <w:rsid w:val="00E03B93"/>
    <w:rsid w:val="00E27E9D"/>
    <w:rsid w:val="00E36089"/>
    <w:rsid w:val="00E542FE"/>
    <w:rsid w:val="00E55D8C"/>
    <w:rsid w:val="00E64F7A"/>
    <w:rsid w:val="00E66E6C"/>
    <w:rsid w:val="00E74B50"/>
    <w:rsid w:val="00E76495"/>
    <w:rsid w:val="00E82E30"/>
    <w:rsid w:val="00E91580"/>
    <w:rsid w:val="00E938A8"/>
    <w:rsid w:val="00E9422F"/>
    <w:rsid w:val="00EA2A82"/>
    <w:rsid w:val="00EB48EE"/>
    <w:rsid w:val="00EC1020"/>
    <w:rsid w:val="00EE0A3E"/>
    <w:rsid w:val="00EE2A89"/>
    <w:rsid w:val="00EE64AB"/>
    <w:rsid w:val="00EF6902"/>
    <w:rsid w:val="00EF6B28"/>
    <w:rsid w:val="00F00057"/>
    <w:rsid w:val="00F05BD3"/>
    <w:rsid w:val="00F14566"/>
    <w:rsid w:val="00F46B17"/>
    <w:rsid w:val="00F718F3"/>
    <w:rsid w:val="00FA3C28"/>
    <w:rsid w:val="00FA79DD"/>
    <w:rsid w:val="00FA7D28"/>
    <w:rsid w:val="00FB5611"/>
    <w:rsid w:val="00FB6C06"/>
    <w:rsid w:val="00FB70AC"/>
    <w:rsid w:val="00FC0137"/>
    <w:rsid w:val="00FD1234"/>
    <w:rsid w:val="00FD17C7"/>
    <w:rsid w:val="00FD3BF9"/>
    <w:rsid w:val="00FE6A1A"/>
    <w:rsid w:val="00FF3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D8DD5"/>
  <w15:docId w15:val="{73D1C00C-45EF-40D2-9B3C-9D6961FB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613D"/>
    <w:pPr>
      <w:spacing w:after="0" w:line="240" w:lineRule="auto"/>
    </w:pPr>
    <w:rPr>
      <w:rFonts w:ascii="Times New Roman" w:eastAsia="Times New Roman" w:hAnsi="Times New Roman" w:cs="Times New Roman"/>
      <w:sz w:val="24"/>
      <w:szCs w:val="24"/>
      <w:lang w:eastAsia="pl-PL"/>
    </w:rPr>
  </w:style>
  <w:style w:type="paragraph" w:styleId="Nagwek4">
    <w:name w:val="heading 4"/>
    <w:basedOn w:val="Normalny"/>
    <w:next w:val="Normalny"/>
    <w:link w:val="Nagwek4Znak"/>
    <w:uiPriority w:val="99"/>
    <w:unhideWhenUsed/>
    <w:qFormat/>
    <w:rsid w:val="00FE6A1A"/>
    <w:pPr>
      <w:keepNext/>
      <w:keepLines/>
      <w:spacing w:before="40"/>
      <w:outlineLvl w:val="3"/>
    </w:pPr>
    <w:rPr>
      <w:rFonts w:ascii="Cambria" w:hAnsi="Cambria"/>
      <w:i/>
      <w:iCs/>
      <w:color w:val="365F9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uiPriority w:val="99"/>
    <w:rsid w:val="00FE6A1A"/>
    <w:rPr>
      <w:rFonts w:ascii="Cambria" w:eastAsia="Times New Roman" w:hAnsi="Cambria" w:cs="Times New Roman"/>
      <w:i/>
      <w:iCs/>
      <w:color w:val="365F91"/>
      <w:sz w:val="24"/>
      <w:szCs w:val="24"/>
      <w:lang w:eastAsia="pl-PL"/>
    </w:rPr>
  </w:style>
  <w:style w:type="paragraph" w:styleId="Tekstdymka">
    <w:name w:val="Balloon Text"/>
    <w:basedOn w:val="Normalny"/>
    <w:link w:val="TekstdymkaZnak"/>
    <w:uiPriority w:val="99"/>
    <w:semiHidden/>
    <w:unhideWhenUsed/>
    <w:rsid w:val="00FE6A1A"/>
    <w:rPr>
      <w:rFonts w:ascii="Tahoma" w:hAnsi="Tahoma"/>
      <w:sz w:val="16"/>
      <w:szCs w:val="16"/>
    </w:rPr>
  </w:style>
  <w:style w:type="character" w:customStyle="1" w:styleId="TekstdymkaZnak">
    <w:name w:val="Tekst dymka Znak"/>
    <w:basedOn w:val="Domylnaczcionkaakapitu"/>
    <w:link w:val="Tekstdymka"/>
    <w:uiPriority w:val="99"/>
    <w:semiHidden/>
    <w:rsid w:val="00FE6A1A"/>
    <w:rPr>
      <w:rFonts w:ascii="Tahoma" w:eastAsia="Times New Roman" w:hAnsi="Tahoma" w:cs="Times New Roman"/>
      <w:sz w:val="16"/>
      <w:szCs w:val="16"/>
      <w:lang w:eastAsia="pl-PL"/>
    </w:rPr>
  </w:style>
  <w:style w:type="paragraph" w:styleId="Akapitzlist">
    <w:name w:val="List Paragraph"/>
    <w:basedOn w:val="Normalny"/>
    <w:uiPriority w:val="99"/>
    <w:qFormat/>
    <w:rsid w:val="00FE6A1A"/>
    <w:pPr>
      <w:spacing w:after="200" w:line="276" w:lineRule="auto"/>
      <w:ind w:left="720"/>
      <w:contextualSpacing/>
    </w:pPr>
    <w:rPr>
      <w:rFonts w:ascii="Calibri" w:hAnsi="Calibri"/>
      <w:sz w:val="22"/>
      <w:szCs w:val="22"/>
    </w:rPr>
  </w:style>
  <w:style w:type="paragraph" w:styleId="Tekstpodstawowywcity">
    <w:name w:val="Body Text Indent"/>
    <w:basedOn w:val="Normalny"/>
    <w:link w:val="TekstpodstawowywcityZnak"/>
    <w:uiPriority w:val="99"/>
    <w:rsid w:val="00FE6A1A"/>
    <w:pPr>
      <w:ind w:firstLine="708"/>
    </w:pPr>
    <w:rPr>
      <w:sz w:val="20"/>
      <w:szCs w:val="20"/>
    </w:rPr>
  </w:style>
  <w:style w:type="character" w:customStyle="1" w:styleId="TekstpodstawowywcityZnak">
    <w:name w:val="Tekst podstawowy wcięty Znak"/>
    <w:basedOn w:val="Domylnaczcionkaakapitu"/>
    <w:link w:val="Tekstpodstawowywcity"/>
    <w:uiPriority w:val="99"/>
    <w:rsid w:val="00FE6A1A"/>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unhideWhenUsed/>
    <w:rsid w:val="00FE6A1A"/>
    <w:pPr>
      <w:spacing w:after="120"/>
    </w:pPr>
  </w:style>
  <w:style w:type="character" w:customStyle="1" w:styleId="TekstpodstawowyZnak">
    <w:name w:val="Tekst podstawowy Znak"/>
    <w:basedOn w:val="Domylnaczcionkaakapitu"/>
    <w:link w:val="Tekstpodstawowy"/>
    <w:uiPriority w:val="99"/>
    <w:rsid w:val="00FE6A1A"/>
    <w:rPr>
      <w:rFonts w:ascii="Times New Roman" w:eastAsia="Times New Roman" w:hAnsi="Times New Roman" w:cs="Times New Roman"/>
      <w:sz w:val="24"/>
      <w:szCs w:val="24"/>
      <w:lang w:eastAsia="pl-PL"/>
    </w:rPr>
  </w:style>
  <w:style w:type="character" w:styleId="Odwoaniedokomentarza">
    <w:name w:val="annotation reference"/>
    <w:uiPriority w:val="99"/>
    <w:semiHidden/>
    <w:unhideWhenUsed/>
    <w:rsid w:val="00FE6A1A"/>
    <w:rPr>
      <w:sz w:val="16"/>
      <w:szCs w:val="16"/>
    </w:rPr>
  </w:style>
  <w:style w:type="paragraph" w:styleId="Tekstkomentarza">
    <w:name w:val="annotation text"/>
    <w:basedOn w:val="Normalny"/>
    <w:link w:val="TekstkomentarzaZnak"/>
    <w:unhideWhenUsed/>
    <w:rsid w:val="00FE6A1A"/>
    <w:rPr>
      <w:sz w:val="20"/>
      <w:szCs w:val="20"/>
    </w:rPr>
  </w:style>
  <w:style w:type="character" w:customStyle="1" w:styleId="TekstkomentarzaZnak">
    <w:name w:val="Tekst komentarza Znak"/>
    <w:basedOn w:val="Domylnaczcionkaakapitu"/>
    <w:link w:val="Tekstkomentarza"/>
    <w:rsid w:val="00FE6A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FE6A1A"/>
    <w:rPr>
      <w:b/>
      <w:bCs/>
    </w:rPr>
  </w:style>
  <w:style w:type="character" w:customStyle="1" w:styleId="TematkomentarzaZnak">
    <w:name w:val="Temat komentarza Znak"/>
    <w:basedOn w:val="TekstkomentarzaZnak"/>
    <w:link w:val="Tematkomentarza"/>
    <w:uiPriority w:val="99"/>
    <w:semiHidden/>
    <w:rsid w:val="00FE6A1A"/>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FE6A1A"/>
    <w:pPr>
      <w:tabs>
        <w:tab w:val="center" w:pos="4536"/>
        <w:tab w:val="right" w:pos="9072"/>
      </w:tabs>
    </w:pPr>
  </w:style>
  <w:style w:type="character" w:customStyle="1" w:styleId="NagwekZnak">
    <w:name w:val="Nagłówek Znak"/>
    <w:basedOn w:val="Domylnaczcionkaakapitu"/>
    <w:link w:val="Nagwek"/>
    <w:uiPriority w:val="99"/>
    <w:rsid w:val="00FE6A1A"/>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E6A1A"/>
    <w:pPr>
      <w:tabs>
        <w:tab w:val="center" w:pos="4536"/>
        <w:tab w:val="right" w:pos="9072"/>
      </w:tabs>
    </w:pPr>
  </w:style>
  <w:style w:type="character" w:customStyle="1" w:styleId="StopkaZnak">
    <w:name w:val="Stopka Znak"/>
    <w:basedOn w:val="Domylnaczcionkaakapitu"/>
    <w:link w:val="Stopka"/>
    <w:uiPriority w:val="99"/>
    <w:rsid w:val="00FE6A1A"/>
    <w:rPr>
      <w:rFonts w:ascii="Times New Roman" w:eastAsia="Times New Roman" w:hAnsi="Times New Roman" w:cs="Times New Roman"/>
      <w:sz w:val="24"/>
      <w:szCs w:val="24"/>
      <w:lang w:eastAsia="pl-PL"/>
    </w:rPr>
  </w:style>
  <w:style w:type="paragraph" w:styleId="Poprawka">
    <w:name w:val="Revision"/>
    <w:hidden/>
    <w:uiPriority w:val="99"/>
    <w:semiHidden/>
    <w:rsid w:val="00FE6A1A"/>
    <w:pPr>
      <w:spacing w:after="0" w:line="240" w:lineRule="auto"/>
    </w:pPr>
    <w:rPr>
      <w:rFonts w:ascii="Times New Roman" w:eastAsia="Times New Roman" w:hAnsi="Times New Roman" w:cs="Times New Roman"/>
      <w:sz w:val="24"/>
      <w:szCs w:val="24"/>
      <w:lang w:eastAsia="pl-PL"/>
    </w:rPr>
  </w:style>
  <w:style w:type="character" w:styleId="Tekstzastpczy">
    <w:name w:val="Placeholder Text"/>
    <w:basedOn w:val="Domylnaczcionkaakapitu"/>
    <w:uiPriority w:val="99"/>
    <w:semiHidden/>
    <w:rsid w:val="001F564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916567">
      <w:bodyDiv w:val="1"/>
      <w:marLeft w:val="0"/>
      <w:marRight w:val="0"/>
      <w:marTop w:val="0"/>
      <w:marBottom w:val="0"/>
      <w:divBdr>
        <w:top w:val="none" w:sz="0" w:space="0" w:color="auto"/>
        <w:left w:val="none" w:sz="0" w:space="0" w:color="auto"/>
        <w:bottom w:val="none" w:sz="0" w:space="0" w:color="auto"/>
        <w:right w:val="none" w:sz="0" w:space="0" w:color="auto"/>
      </w:divBdr>
    </w:div>
    <w:div w:id="728963940">
      <w:bodyDiv w:val="1"/>
      <w:marLeft w:val="0"/>
      <w:marRight w:val="0"/>
      <w:marTop w:val="0"/>
      <w:marBottom w:val="0"/>
      <w:divBdr>
        <w:top w:val="none" w:sz="0" w:space="0" w:color="auto"/>
        <w:left w:val="none" w:sz="0" w:space="0" w:color="auto"/>
        <w:bottom w:val="none" w:sz="0" w:space="0" w:color="auto"/>
        <w:right w:val="none" w:sz="0" w:space="0" w:color="auto"/>
      </w:divBdr>
    </w:div>
    <w:div w:id="1268658524">
      <w:bodyDiv w:val="1"/>
      <w:marLeft w:val="0"/>
      <w:marRight w:val="0"/>
      <w:marTop w:val="0"/>
      <w:marBottom w:val="0"/>
      <w:divBdr>
        <w:top w:val="none" w:sz="0" w:space="0" w:color="auto"/>
        <w:left w:val="none" w:sz="0" w:space="0" w:color="auto"/>
        <w:bottom w:val="none" w:sz="0" w:space="0" w:color="auto"/>
        <w:right w:val="none" w:sz="0" w:space="0" w:color="auto"/>
      </w:divBdr>
    </w:div>
    <w:div w:id="1656378464">
      <w:bodyDiv w:val="1"/>
      <w:marLeft w:val="0"/>
      <w:marRight w:val="0"/>
      <w:marTop w:val="0"/>
      <w:marBottom w:val="0"/>
      <w:divBdr>
        <w:top w:val="none" w:sz="0" w:space="0" w:color="auto"/>
        <w:left w:val="none" w:sz="0" w:space="0" w:color="auto"/>
        <w:bottom w:val="none" w:sz="0" w:space="0" w:color="auto"/>
        <w:right w:val="none" w:sz="0" w:space="0" w:color="auto"/>
      </w:divBdr>
    </w:div>
    <w:div w:id="1766530503">
      <w:bodyDiv w:val="1"/>
      <w:marLeft w:val="0"/>
      <w:marRight w:val="0"/>
      <w:marTop w:val="0"/>
      <w:marBottom w:val="0"/>
      <w:divBdr>
        <w:top w:val="none" w:sz="0" w:space="0" w:color="auto"/>
        <w:left w:val="none" w:sz="0" w:space="0" w:color="auto"/>
        <w:bottom w:val="none" w:sz="0" w:space="0" w:color="auto"/>
        <w:right w:val="none" w:sz="0" w:space="0" w:color="auto"/>
      </w:divBdr>
    </w:div>
    <w:div w:id="20852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4D50B2759384189E48D609C6A8E63" ma:contentTypeVersion="18" ma:contentTypeDescription="Create a new document." ma:contentTypeScope="" ma:versionID="8f28187f248f4ad2c1ba095982153733">
  <xsd:schema xmlns:xsd="http://www.w3.org/2001/XMLSchema" xmlns:xs="http://www.w3.org/2001/XMLSchema" xmlns:p="http://schemas.microsoft.com/office/2006/metadata/properties" xmlns:ns3="6a58c713-624c-4cd1-a440-51c1ac95028f" xmlns:ns4="e2570efc-75cf-496e-87ca-61d359d7a044" targetNamespace="http://schemas.microsoft.com/office/2006/metadata/properties" ma:root="true" ma:fieldsID="4b3d813a265681460c3374a1280da075" ns3:_="" ns4:_="">
    <xsd:import namespace="6a58c713-624c-4cd1-a440-51c1ac95028f"/>
    <xsd:import namespace="e2570efc-75cf-496e-87ca-61d359d7a04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MediaServiceAutoKeyPoints" minOccurs="0"/>
                <xsd:element ref="ns4:MediaServiceKeyPoints" minOccurs="0"/>
                <xsd:element ref="ns4:MediaServiceDateTaken"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58c713-624c-4cd1-a440-51c1ac9502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570efc-75cf-496e-87ca-61d359d7a04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2570efc-75cf-496e-87ca-61d359d7a0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B6711-B884-4E2F-B99E-95BDD6A603A4}">
  <ds:schemaRefs>
    <ds:schemaRef ds:uri="http://schemas.microsoft.com/sharepoint/v3/contenttype/forms"/>
  </ds:schemaRefs>
</ds:datastoreItem>
</file>

<file path=customXml/itemProps2.xml><?xml version="1.0" encoding="utf-8"?>
<ds:datastoreItem xmlns:ds="http://schemas.openxmlformats.org/officeDocument/2006/customXml" ds:itemID="{15C30DBF-3DC5-42C3-804F-CE52A025D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58c713-624c-4cd1-a440-51c1ac95028f"/>
    <ds:schemaRef ds:uri="e2570efc-75cf-496e-87ca-61d359d7a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0666C2-7DF1-4661-9D74-D4247134BF65}">
  <ds:schemaRefs>
    <ds:schemaRef ds:uri="http://schemas.microsoft.com/office/2006/metadata/properties"/>
    <ds:schemaRef ds:uri="http://schemas.microsoft.com/office/infopath/2007/PartnerControls"/>
    <ds:schemaRef ds:uri="e2570efc-75cf-496e-87ca-61d359d7a044"/>
  </ds:schemaRefs>
</ds:datastoreItem>
</file>

<file path=customXml/itemProps4.xml><?xml version="1.0" encoding="utf-8"?>
<ds:datastoreItem xmlns:ds="http://schemas.openxmlformats.org/officeDocument/2006/customXml" ds:itemID="{57D156C3-056D-4618-AC82-E56E885DD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5164</Words>
  <Characters>30986</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Ministrerstwo Edukacji Narodowej</Company>
  <LinksUpToDate>false</LinksUpToDate>
  <CharactersWithSpaces>36078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ACER-PC</dc:creator>
  <cp:lastModifiedBy>Agnieszka Nowak</cp:lastModifiedBy>
  <cp:revision>2</cp:revision>
  <dcterms:created xsi:type="dcterms:W3CDTF">2024-09-10T17:55:00Z</dcterms:created>
  <dcterms:modified xsi:type="dcterms:W3CDTF">2024-09-10T17:55:00Z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0x0101003614D50B2759384189E48D609C6A8E63</vt:lpwstr>
  </property>
</Properties>
</file>